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liczzpvsqu2" w:id="0"/>
      <w:bookmarkEnd w:id="0"/>
      <w:r w:rsidDel="00000000" w:rsidR="00000000" w:rsidRPr="00000000">
        <w:rPr>
          <w:rtl w:val="0"/>
        </w:rPr>
        <w:t xml:space="preserve">Crawler Bot Reinforcement Learning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CPS 480</w:t>
        <w:br w:type="textWrapping"/>
        <w:t xml:space="preserve">May 2, 2026</w:t>
        <w:br w:type="textWrapping"/>
        <w:t xml:space="preserve">Grant Harvey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80" w:lineRule="auto"/>
        <w:rPr/>
      </w:pPr>
      <w:bookmarkStart w:colFirst="0" w:colLast="0" w:name="_4bnv48j060rx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project, I implemented three reinforcement learning algorithms (Monte Carlo, TD SARSA, and Q-Learning) to train a crawler bot to move forward efficiently using its two-arm system. The goal was to learn a policy that maximizes forward movement by updating Q-values for each state-action.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Overall, the implementation works correctly and meets the project requirements. The crawler is able to explore different states, update its Q-values, and gradually improve its movement behavior.</w:t>
      </w:r>
    </w:p>
    <w:p w:rsidR="00000000" w:rsidDel="00000000" w:rsidP="00000000" w:rsidRDefault="00000000" w:rsidRPr="00000000" w14:paraId="00000006">
      <w:pPr>
        <w:pStyle w:val="Subtitle"/>
        <w:spacing w:after="80" w:lineRule="auto"/>
        <w:rPr/>
      </w:pPr>
      <w:bookmarkStart w:colFirst="0" w:colLast="0" w:name="_j9wcks9v6trs" w:id="2"/>
      <w:bookmarkEnd w:id="2"/>
      <w:r w:rsidDel="00000000" w:rsidR="00000000" w:rsidRPr="00000000">
        <w:rPr>
          <w:rtl w:val="0"/>
        </w:rPr>
        <w:t xml:space="preserve">What Worked Well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of ε-greedy action selection functioned correctly, balancing exploration and exploitation. With ε = 0.1, the agent explored new actions while still favoring the best-known ones. Adding random tie-breaking between equal Q-values improved exploration early in training and prevented the agent from getting stuck repeating a single action.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three learning algorithms behaved as expected. Each followed its proper update rule and integrated well with the crawler environment, allowing the agent to gradually improve its movement over time.</w:t>
      </w:r>
    </w:p>
    <w:p w:rsidR="00000000" w:rsidDel="00000000" w:rsidP="00000000" w:rsidRDefault="00000000" w:rsidRPr="00000000" w14:paraId="00000009">
      <w:pPr>
        <w:pStyle w:val="Subtitle"/>
        <w:spacing w:after="80" w:lineRule="auto"/>
        <w:rPr/>
      </w:pPr>
      <w:bookmarkStart w:colFirst="0" w:colLast="0" w:name="_zetjqusbs4ba" w:id="3"/>
      <w:bookmarkEnd w:id="3"/>
      <w:r w:rsidDel="00000000" w:rsidR="00000000" w:rsidRPr="00000000">
        <w:rPr>
          <w:rtl w:val="0"/>
        </w:rPr>
        <w:t xml:space="preserve">What Didn’t Work Well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was relatively slow due to the large state space (703 states × 9 actions). Many state-action pairs are rarely visited, which limits how quickly the agent can improve.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reward function was too simple, relying only on forward movement. This caused inefficient behaviors since there was no penalty for wasted motion or instability.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Monte Carlo performance was also affected by inconsistent episode lengths (5–30 steps). Short episodes sometimes failed to provide enough information for meaningful updates.</w:t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spacing w:after="80" w:lineRule="auto"/>
        <w:rPr/>
      </w:pPr>
      <w:bookmarkStart w:colFirst="0" w:colLast="0" w:name="_qg983d1lr73l" w:id="4"/>
      <w:bookmarkEnd w:id="4"/>
      <w:r w:rsidDel="00000000" w:rsidR="00000000" w:rsidRPr="00000000">
        <w:rPr>
          <w:rtl w:val="0"/>
        </w:rPr>
        <w:t xml:space="preserve">Why I Initialized Q-Values to 0.1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noticed how every one of my formulas took a lot of iterations to start showing growth, so I initialised all of the Q-values at a starting value of 0.1 and they all worked so much better. If all Q-values start at 0, the agent has no incentive to prefer unexplored actions over previously tried ones, which I think </w:t>
      </w:r>
      <w:r w:rsidDel="00000000" w:rsidR="00000000" w:rsidRPr="00000000">
        <w:rPr>
          <w:sz w:val="24"/>
          <w:szCs w:val="24"/>
          <w:rtl w:val="0"/>
        </w:rPr>
        <w:t xml:space="preserve">slowed</w:t>
      </w:r>
      <w:r w:rsidDel="00000000" w:rsidR="00000000" w:rsidRPr="00000000">
        <w:rPr>
          <w:sz w:val="24"/>
          <w:szCs w:val="24"/>
          <w:rtl w:val="0"/>
        </w:rPr>
        <w:t xml:space="preserve"> down the learning.</w:t>
      </w:r>
    </w:p>
    <w:p w:rsidR="00000000" w:rsidDel="00000000" w:rsidP="00000000" w:rsidRDefault="00000000" w:rsidRPr="00000000" w14:paraId="0000000F">
      <w:pPr>
        <w:pStyle w:val="Subtitle"/>
        <w:keepNext w:val="0"/>
        <w:keepLines w:val="0"/>
        <w:spacing w:after="80" w:lineRule="auto"/>
        <w:rPr/>
      </w:pPr>
      <w:bookmarkStart w:colFirst="0" w:colLast="0" w:name="_i1smc9m0cqf6" w:id="5"/>
      <w:bookmarkEnd w:id="5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running multiple learning iterations (1000+ steps), the agent begins to improve: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Q-values start to vary across states and actions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explores more efficiently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Movement becomes less random over time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Monte Carlo is the slowest of the three from my testing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Q-Learning is the fastest of the three from my testing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Monte Carlo Training Screenshot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57638" cy="35834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58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TD SARSA Training Screenshot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71074" cy="36337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074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Q-Learning Training Screenshot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48113" cy="356952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56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