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B7A9E" w14:textId="77777777" w:rsidR="001F7182" w:rsidRDefault="001F7182" w:rsidP="001F7182">
      <w:pPr>
        <w:spacing w:after="120" w:line="360" w:lineRule="auto"/>
        <w:contextualSpacing/>
        <w:rPr>
          <w:b/>
          <w:bCs/>
          <w:color w:val="FF0000"/>
          <w:sz w:val="28"/>
          <w:szCs w:val="26"/>
        </w:rPr>
      </w:pPr>
      <w:r w:rsidRPr="00650B5A">
        <w:rPr>
          <w:b/>
          <w:bCs/>
          <w:color w:val="FF0000"/>
          <w:sz w:val="28"/>
          <w:szCs w:val="26"/>
        </w:rPr>
        <w:t xml:space="preserve">Assignment </w:t>
      </w:r>
      <w:r>
        <w:rPr>
          <w:b/>
          <w:bCs/>
          <w:color w:val="FF0000"/>
          <w:sz w:val="28"/>
          <w:szCs w:val="26"/>
        </w:rPr>
        <w:t>2</w:t>
      </w:r>
      <w:r w:rsidRPr="00650B5A">
        <w:rPr>
          <w:b/>
          <w:bCs/>
          <w:color w:val="FF0000"/>
          <w:sz w:val="28"/>
          <w:szCs w:val="26"/>
        </w:rPr>
        <w:t>:</w:t>
      </w:r>
      <w:r>
        <w:rPr>
          <w:b/>
          <w:bCs/>
          <w:color w:val="FF0000"/>
          <w:sz w:val="28"/>
          <w:szCs w:val="26"/>
        </w:rPr>
        <w:tab/>
      </w:r>
      <w:r>
        <w:rPr>
          <w:b/>
          <w:bCs/>
          <w:color w:val="FF0000"/>
          <w:sz w:val="28"/>
          <w:szCs w:val="26"/>
        </w:rPr>
        <w:tab/>
      </w:r>
      <w:r>
        <w:rPr>
          <w:b/>
          <w:bCs/>
          <w:color w:val="FF0000"/>
          <w:sz w:val="28"/>
          <w:szCs w:val="26"/>
        </w:rPr>
        <w:tab/>
      </w:r>
      <w:r>
        <w:rPr>
          <w:b/>
          <w:bCs/>
          <w:color w:val="FF0000"/>
          <w:sz w:val="28"/>
          <w:szCs w:val="26"/>
        </w:rPr>
        <w:tab/>
      </w:r>
      <w:r>
        <w:rPr>
          <w:b/>
          <w:bCs/>
          <w:color w:val="FF0000"/>
          <w:sz w:val="28"/>
          <w:szCs w:val="26"/>
        </w:rPr>
        <w:tab/>
      </w:r>
      <w:r>
        <w:rPr>
          <w:b/>
          <w:bCs/>
          <w:color w:val="FF0000"/>
          <w:sz w:val="28"/>
          <w:szCs w:val="26"/>
        </w:rPr>
        <w:tab/>
        <w:t>Subject: MPCA</w:t>
      </w:r>
    </w:p>
    <w:p w14:paraId="7F8BD843" w14:textId="77777777" w:rsidR="001F7182" w:rsidRDefault="001F7182" w:rsidP="001F7182">
      <w:pPr>
        <w:spacing w:after="120" w:line="360" w:lineRule="auto"/>
        <w:contextualSpacing/>
        <w:rPr>
          <w:b/>
          <w:bCs/>
          <w:color w:val="FF0000"/>
          <w:sz w:val="28"/>
          <w:szCs w:val="26"/>
        </w:rPr>
      </w:pPr>
      <w:r>
        <w:rPr>
          <w:b/>
          <w:bCs/>
          <w:color w:val="FF0000"/>
          <w:sz w:val="28"/>
          <w:szCs w:val="26"/>
        </w:rPr>
        <w:t>Chapter 2: 8085</w:t>
      </w:r>
      <w:bookmarkStart w:id="0" w:name="_GoBack"/>
      <w:bookmarkEnd w:id="0"/>
      <w:r>
        <w:rPr>
          <w:b/>
          <w:bCs/>
          <w:color w:val="FF0000"/>
          <w:sz w:val="28"/>
          <w:szCs w:val="26"/>
        </w:rPr>
        <w:t xml:space="preserve"> MP</w:t>
      </w:r>
    </w:p>
    <w:p w14:paraId="32F46C84" w14:textId="0597AFD8" w:rsidR="001F7182" w:rsidRDefault="001F7182" w:rsidP="004D5490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 w:rsidRPr="00CF6BC6">
        <w:rPr>
          <w:b/>
          <w:bCs/>
          <w:color w:val="000000" w:themeColor="text1"/>
          <w:sz w:val="28"/>
          <w:szCs w:val="26"/>
        </w:rPr>
        <w:t xml:space="preserve"> Explain</w:t>
      </w:r>
      <w:r>
        <w:rPr>
          <w:b/>
          <w:bCs/>
          <w:color w:val="000000" w:themeColor="text1"/>
          <w:sz w:val="28"/>
          <w:szCs w:val="26"/>
        </w:rPr>
        <w:t>, in brief,</w:t>
      </w:r>
      <w:r>
        <w:rPr>
          <w:b/>
          <w:bCs/>
          <w:color w:val="000000" w:themeColor="text1"/>
          <w:sz w:val="28"/>
          <w:szCs w:val="26"/>
        </w:rPr>
        <w:t xml:space="preserve"> </w:t>
      </w:r>
      <w:r w:rsidRPr="00CF6BC6">
        <w:rPr>
          <w:b/>
          <w:bCs/>
          <w:color w:val="000000" w:themeColor="text1"/>
          <w:sz w:val="28"/>
          <w:szCs w:val="26"/>
        </w:rPr>
        <w:t>8085 Microprocessor with its block diagram.</w:t>
      </w:r>
    </w:p>
    <w:p w14:paraId="5409EF06" w14:textId="5B5CE06B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Explain the </w:t>
      </w:r>
      <w:proofErr w:type="gramStart"/>
      <w:r>
        <w:rPr>
          <w:b/>
          <w:bCs/>
          <w:color w:val="000000" w:themeColor="text1"/>
          <w:sz w:val="28"/>
          <w:szCs w:val="26"/>
        </w:rPr>
        <w:t>8085 pin</w:t>
      </w:r>
      <w:proofErr w:type="gramEnd"/>
      <w:r>
        <w:rPr>
          <w:b/>
          <w:bCs/>
          <w:color w:val="000000" w:themeColor="text1"/>
          <w:sz w:val="28"/>
          <w:szCs w:val="26"/>
        </w:rPr>
        <w:t xml:space="preserve"> configuration in brief.</w:t>
      </w:r>
    </w:p>
    <w:p w14:paraId="151A408A" w14:textId="3C51A151" w:rsidR="004D5490" w:rsidRPr="004D5490" w:rsidRDefault="004D5490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rPr>
          <w:b/>
          <w:bCs/>
          <w:color w:val="000000" w:themeColor="text1"/>
          <w:sz w:val="28"/>
          <w:szCs w:val="26"/>
        </w:rPr>
      </w:pPr>
      <w:r w:rsidRPr="001E62C3">
        <w:rPr>
          <w:b/>
          <w:bCs/>
          <w:color w:val="000000" w:themeColor="text1"/>
          <w:sz w:val="28"/>
          <w:szCs w:val="26"/>
        </w:rPr>
        <w:t>What are accumulator and PC?</w:t>
      </w:r>
      <w:r>
        <w:rPr>
          <w:b/>
          <w:bCs/>
          <w:color w:val="000000" w:themeColor="text1"/>
          <w:sz w:val="28"/>
          <w:szCs w:val="26"/>
        </w:rPr>
        <w:t xml:space="preserve"> Explain in short.</w:t>
      </w:r>
    </w:p>
    <w:p w14:paraId="1C23AE98" w14:textId="77777777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Define instruction. Classify 8085 instruction set and discuss in brief.</w:t>
      </w:r>
    </w:p>
    <w:p w14:paraId="1FEDC8E6" w14:textId="77777777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the address modes in 8085.</w:t>
      </w:r>
    </w:p>
    <w:p w14:paraId="0040E491" w14:textId="77777777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What </w:t>
      </w:r>
      <w:proofErr w:type="gramStart"/>
      <w:r>
        <w:rPr>
          <w:b/>
          <w:bCs/>
          <w:color w:val="000000" w:themeColor="text1"/>
          <w:sz w:val="28"/>
          <w:szCs w:val="26"/>
        </w:rPr>
        <w:t>are</w:t>
      </w:r>
      <w:proofErr w:type="gramEnd"/>
      <w:r>
        <w:rPr>
          <w:b/>
          <w:bCs/>
          <w:color w:val="000000" w:themeColor="text1"/>
          <w:sz w:val="28"/>
          <w:szCs w:val="26"/>
        </w:rPr>
        <w:t xml:space="preserve"> instruction cycle, machine cycle and T-state and Timing diagram?</w:t>
      </w:r>
    </w:p>
    <w:p w14:paraId="548D4D51" w14:textId="77777777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different types of machine cycle.</w:t>
      </w:r>
    </w:p>
    <w:p w14:paraId="4BDBF092" w14:textId="77777777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opcode fetch machine cycle with its timing diagram.</w:t>
      </w:r>
    </w:p>
    <w:p w14:paraId="4FA8F897" w14:textId="77777777" w:rsidR="001F7182" w:rsidRPr="00CF6BC6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memory read/write machine cycle with its timing diagram.</w:t>
      </w:r>
    </w:p>
    <w:p w14:paraId="205593BF" w14:textId="77777777" w:rsidR="001F7182" w:rsidRPr="00CF6BC6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IO read/write machine cycle with its timing diagram.</w:t>
      </w:r>
    </w:p>
    <w:p w14:paraId="0E11C687" w14:textId="77777777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Draw the timing diagram for MOV </w:t>
      </w:r>
      <w:proofErr w:type="gramStart"/>
      <w:r>
        <w:rPr>
          <w:b/>
          <w:bCs/>
          <w:color w:val="000000" w:themeColor="text1"/>
          <w:sz w:val="28"/>
          <w:szCs w:val="26"/>
        </w:rPr>
        <w:t>A,B</w:t>
      </w:r>
      <w:proofErr w:type="gramEnd"/>
    </w:p>
    <w:p w14:paraId="5AF9EF19" w14:textId="77777777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Draw the timing diagram for MVI A, 43H</w:t>
      </w:r>
    </w:p>
    <w:p w14:paraId="41568BEA" w14:textId="77777777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Draw the timing diagram for STA 2050H</w:t>
      </w:r>
    </w:p>
    <w:p w14:paraId="3042772F" w14:textId="77777777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 w:rsidRPr="001B6D70">
        <w:rPr>
          <w:b/>
          <w:bCs/>
          <w:color w:val="000000" w:themeColor="text1"/>
          <w:sz w:val="28"/>
          <w:szCs w:val="26"/>
        </w:rPr>
        <w:t>Write an ALP for subtracting two 8-bit numbers stored in 2501H and 2502H. The result is to be stored in 2503H</w:t>
      </w:r>
      <w:r>
        <w:rPr>
          <w:b/>
          <w:bCs/>
          <w:color w:val="000000" w:themeColor="text1"/>
          <w:sz w:val="28"/>
          <w:szCs w:val="26"/>
        </w:rPr>
        <w:t>.</w:t>
      </w:r>
    </w:p>
    <w:p w14:paraId="00E3247D" w14:textId="77777777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 w:rsidRPr="001B6D70">
        <w:rPr>
          <w:b/>
          <w:bCs/>
          <w:color w:val="000000" w:themeColor="text1"/>
          <w:sz w:val="28"/>
          <w:szCs w:val="26"/>
        </w:rPr>
        <w:t>Write an assembly language program to add two 8-bit numbers (F1 and 15), stored at C050H and C051H, with carry.</w:t>
      </w:r>
    </w:p>
    <w:p w14:paraId="24FB7DCB" w14:textId="77777777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 w:rsidRPr="001B6D70">
        <w:rPr>
          <w:b/>
          <w:bCs/>
          <w:color w:val="000000" w:themeColor="text1"/>
          <w:sz w:val="28"/>
          <w:szCs w:val="26"/>
        </w:rPr>
        <w:t xml:space="preserve">Write a program in Assembly language to </w:t>
      </w:r>
      <w:proofErr w:type="gramStart"/>
      <w:r w:rsidRPr="001B6D70">
        <w:rPr>
          <w:b/>
          <w:bCs/>
          <w:color w:val="000000" w:themeColor="text1"/>
          <w:sz w:val="28"/>
          <w:szCs w:val="26"/>
        </w:rPr>
        <w:t>interchange(</w:t>
      </w:r>
      <w:proofErr w:type="gramEnd"/>
      <w:r w:rsidRPr="001B6D70">
        <w:rPr>
          <w:b/>
          <w:bCs/>
          <w:color w:val="000000" w:themeColor="text1"/>
          <w:sz w:val="28"/>
          <w:szCs w:val="26"/>
        </w:rPr>
        <w:t>Swap) the contents of two memory location 2100H and 2101H.</w:t>
      </w:r>
    </w:p>
    <w:p w14:paraId="5F1598EE" w14:textId="77777777" w:rsidR="001F7182" w:rsidRDefault="001F7182" w:rsidP="004D5490">
      <w:pPr>
        <w:pStyle w:val="ListParagraph"/>
        <w:numPr>
          <w:ilvl w:val="0"/>
          <w:numId w:val="11"/>
        </w:numPr>
        <w:tabs>
          <w:tab w:val="left" w:pos="990"/>
        </w:tabs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Define RTL. </w:t>
      </w:r>
      <w:r w:rsidRPr="001B6D70">
        <w:rPr>
          <w:b/>
          <w:bCs/>
          <w:color w:val="000000" w:themeColor="text1"/>
          <w:sz w:val="28"/>
          <w:szCs w:val="26"/>
        </w:rPr>
        <w:t>Consider a system with four 1-bit flipflops. Given RTL code where j, o, h and n are conditions which are mutually exclusive.</w:t>
      </w:r>
      <w:r>
        <w:rPr>
          <w:b/>
          <w:bCs/>
          <w:color w:val="000000" w:themeColor="text1"/>
          <w:sz w:val="28"/>
          <w:szCs w:val="26"/>
        </w:rPr>
        <w:t xml:space="preserve"> Draw its hardware implementation.</w:t>
      </w:r>
    </w:p>
    <w:p w14:paraId="5A98D30A" w14:textId="77777777" w:rsidR="001F7182" w:rsidRDefault="001F7182" w:rsidP="001F7182">
      <w:pPr>
        <w:pStyle w:val="ListParagraph"/>
        <w:spacing w:after="120" w:line="360" w:lineRule="auto"/>
        <w:ind w:left="900"/>
        <w:rPr>
          <w:b/>
          <w:bCs/>
          <w:color w:val="000000" w:themeColor="text1"/>
          <w:sz w:val="28"/>
          <w:szCs w:val="26"/>
        </w:rPr>
      </w:pPr>
      <w:r w:rsidRPr="001B6D70">
        <w:rPr>
          <w:b/>
          <w:bCs/>
          <w:noProof/>
          <w:color w:val="000000" w:themeColor="text1"/>
          <w:sz w:val="28"/>
          <w:szCs w:val="26"/>
        </w:rPr>
        <w:lastRenderedPageBreak/>
        <w:drawing>
          <wp:inline distT="0" distB="0" distL="0" distR="0" wp14:anchorId="2834E2B0" wp14:editId="0FE9489E">
            <wp:extent cx="1348317" cy="990600"/>
            <wp:effectExtent l="0" t="0" r="4445" b="0"/>
            <wp:docPr id="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4CE70FA-313C-4EDC-B117-96E74A1E85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14CE70FA-313C-4EDC-B117-96E74A1E85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317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106F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What are the uses of 8085 MP? Mention the issues in 8085.</w:t>
      </w:r>
    </w:p>
    <w:p w14:paraId="75B43814" w14:textId="77777777" w:rsidR="001F7182" w:rsidRDefault="001F7182" w:rsidP="001F7182">
      <w:pPr>
        <w:spacing w:after="120" w:line="360" w:lineRule="auto"/>
        <w:rPr>
          <w:b/>
          <w:bCs/>
          <w:color w:val="FF0000"/>
          <w:sz w:val="28"/>
          <w:szCs w:val="26"/>
        </w:rPr>
      </w:pPr>
    </w:p>
    <w:p w14:paraId="1DD85B97" w14:textId="77777777" w:rsidR="001F7182" w:rsidRPr="00AC629B" w:rsidRDefault="001F7182" w:rsidP="001F7182">
      <w:pPr>
        <w:spacing w:after="120" w:line="360" w:lineRule="auto"/>
        <w:rPr>
          <w:b/>
          <w:bCs/>
          <w:color w:val="FF0000"/>
          <w:sz w:val="28"/>
          <w:szCs w:val="26"/>
        </w:rPr>
      </w:pPr>
      <w:r w:rsidRPr="00AC629B">
        <w:rPr>
          <w:b/>
          <w:bCs/>
          <w:color w:val="FF0000"/>
          <w:sz w:val="28"/>
          <w:szCs w:val="26"/>
        </w:rPr>
        <w:t xml:space="preserve">Chapter </w:t>
      </w:r>
      <w:r>
        <w:rPr>
          <w:b/>
          <w:bCs/>
          <w:color w:val="FF0000"/>
          <w:sz w:val="28"/>
          <w:szCs w:val="26"/>
        </w:rPr>
        <w:t>3</w:t>
      </w:r>
      <w:r w:rsidRPr="00AC629B">
        <w:rPr>
          <w:b/>
          <w:bCs/>
          <w:color w:val="FF0000"/>
          <w:sz w:val="28"/>
          <w:szCs w:val="26"/>
        </w:rPr>
        <w:t>: 808</w:t>
      </w:r>
      <w:r>
        <w:rPr>
          <w:b/>
          <w:bCs/>
          <w:color w:val="FF0000"/>
          <w:sz w:val="28"/>
          <w:szCs w:val="26"/>
        </w:rPr>
        <w:t xml:space="preserve">6 </w:t>
      </w:r>
      <w:r w:rsidRPr="00AC629B">
        <w:rPr>
          <w:b/>
          <w:bCs/>
          <w:color w:val="FF0000"/>
          <w:sz w:val="28"/>
          <w:szCs w:val="26"/>
        </w:rPr>
        <w:t>MP</w:t>
      </w:r>
    </w:p>
    <w:p w14:paraId="103E814E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the 8086 MP architecture with its block diagram.</w:t>
      </w:r>
    </w:p>
    <w:p w14:paraId="48F351D2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the pin configuration of 8086 in brief.</w:t>
      </w:r>
    </w:p>
    <w:p w14:paraId="3996BFE1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different flags used in 8086 MP.</w:t>
      </w:r>
    </w:p>
    <w:p w14:paraId="674BE55D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different General-purpose registers in 8086 MP.</w:t>
      </w:r>
    </w:p>
    <w:p w14:paraId="65AB1DB0" w14:textId="77777777" w:rsidR="001F7182" w:rsidRPr="00D504BC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different segment registers in 8086 MP.</w:t>
      </w:r>
    </w:p>
    <w:p w14:paraId="709EE145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the addressing modes of 8086 MP.</w:t>
      </w:r>
    </w:p>
    <w:p w14:paraId="1A350955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Compare 8085 and 8086 MPs.</w:t>
      </w:r>
    </w:p>
    <w:p w14:paraId="7FB3BFB1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What is editor, assembler and linker?</w:t>
      </w:r>
    </w:p>
    <w:p w14:paraId="2DCDE3E3" w14:textId="77777777" w:rsidR="001F7182" w:rsidRDefault="001F7182" w:rsidP="001F7182">
      <w:pPr>
        <w:spacing w:after="120" w:line="360" w:lineRule="auto"/>
        <w:ind w:left="360"/>
        <w:rPr>
          <w:b/>
          <w:bCs/>
          <w:color w:val="000000" w:themeColor="text1"/>
          <w:sz w:val="28"/>
          <w:szCs w:val="26"/>
        </w:rPr>
      </w:pPr>
    </w:p>
    <w:p w14:paraId="4EAC353C" w14:textId="77777777" w:rsidR="001F7182" w:rsidRPr="000F6067" w:rsidRDefault="001F7182" w:rsidP="001F7182">
      <w:pPr>
        <w:spacing w:after="120" w:line="360" w:lineRule="auto"/>
        <w:ind w:left="360"/>
        <w:rPr>
          <w:b/>
          <w:bCs/>
          <w:color w:val="FF0000"/>
          <w:sz w:val="28"/>
          <w:szCs w:val="26"/>
        </w:rPr>
      </w:pPr>
      <w:r w:rsidRPr="000F6067">
        <w:rPr>
          <w:b/>
          <w:bCs/>
          <w:color w:val="FF0000"/>
          <w:sz w:val="28"/>
          <w:szCs w:val="26"/>
        </w:rPr>
        <w:t xml:space="preserve">Chapter </w:t>
      </w:r>
      <w:r>
        <w:rPr>
          <w:b/>
          <w:bCs/>
          <w:color w:val="FF0000"/>
          <w:sz w:val="28"/>
          <w:szCs w:val="26"/>
        </w:rPr>
        <w:t>7: IO organization</w:t>
      </w:r>
    </w:p>
    <w:p w14:paraId="3F831A5C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Differentiate between Serial and Parallel Communication.</w:t>
      </w:r>
    </w:p>
    <w:p w14:paraId="239713EA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Differentiate between Serial Interface and Parallel Interface.</w:t>
      </w:r>
    </w:p>
    <w:p w14:paraId="75E3BF56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What is IO operation? Explain in brief about the different modes of IO transfer.</w:t>
      </w:r>
    </w:p>
    <w:p w14:paraId="3D304373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Programmed IO with a diagram.</w:t>
      </w:r>
    </w:p>
    <w:p w14:paraId="7F985A55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Interrupt-driven IO.</w:t>
      </w:r>
    </w:p>
    <w:p w14:paraId="12CE5AA1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DMA technique.</w:t>
      </w:r>
    </w:p>
    <w:p w14:paraId="11778DC2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What are the different types of interrupts? Explain in short.</w:t>
      </w:r>
    </w:p>
    <w:p w14:paraId="328618F4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How interrupt processing is done? Explain.</w:t>
      </w:r>
    </w:p>
    <w:p w14:paraId="5D781B6F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lastRenderedPageBreak/>
        <w:t>Explain priority arbitration with block diagram.</w:t>
      </w:r>
    </w:p>
    <w:p w14:paraId="63C16683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Explain daisy chain arbitration with block diagram.</w:t>
      </w:r>
    </w:p>
    <w:p w14:paraId="0D868CBB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What are IO processors? Explain.</w:t>
      </w:r>
    </w:p>
    <w:p w14:paraId="7DD18CF0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ind w:left="900" w:hanging="540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Describe UART.</w:t>
      </w:r>
    </w:p>
    <w:p w14:paraId="6B18DD6E" w14:textId="77777777" w:rsidR="001F7182" w:rsidRPr="00C66A0A" w:rsidRDefault="001F7182" w:rsidP="001F7182">
      <w:pPr>
        <w:spacing w:after="120" w:line="360" w:lineRule="auto"/>
        <w:rPr>
          <w:b/>
          <w:bCs/>
          <w:color w:val="FF0000"/>
          <w:sz w:val="28"/>
          <w:szCs w:val="26"/>
        </w:rPr>
      </w:pPr>
      <w:r w:rsidRPr="00C66A0A">
        <w:rPr>
          <w:b/>
          <w:bCs/>
          <w:color w:val="FF0000"/>
          <w:sz w:val="28"/>
          <w:szCs w:val="26"/>
        </w:rPr>
        <w:t>Chapter 9: Advanced Architecture.</w:t>
      </w:r>
    </w:p>
    <w:p w14:paraId="33F3A3BF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Differentiate between RISC and CISC.</w:t>
      </w:r>
    </w:p>
    <w:p w14:paraId="24DDA7B0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 Explain RISC instruction pipelining with different stages.</w:t>
      </w:r>
    </w:p>
    <w:p w14:paraId="6676C17C" w14:textId="77777777" w:rsidR="001F7182" w:rsidRPr="00951A00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 What is register window? </w:t>
      </w:r>
      <w:r w:rsidRPr="00951A00">
        <w:rPr>
          <w:b/>
          <w:bCs/>
          <w:color w:val="000000" w:themeColor="text1"/>
          <w:sz w:val="28"/>
          <w:szCs w:val="26"/>
        </w:rPr>
        <w:t>In a RISC processor system, there are 10 global registers and 8 register windows, each having 4 common input registers, 10 local registers, and 4 common output registers. How many registers are in this CPU? Also show the diagrammatic representation.</w:t>
      </w:r>
    </w:p>
    <w:p w14:paraId="74E994E0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 Explain Flynn’s classification for multiprocessors.</w:t>
      </w:r>
    </w:p>
    <w:p w14:paraId="4001459E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 Explain different topologies for connection of multiprocessors.</w:t>
      </w:r>
    </w:p>
    <w:p w14:paraId="0BD89C23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 xml:space="preserve"> Explain UMA and NUMA.</w:t>
      </w:r>
    </w:p>
    <w:p w14:paraId="0FEAA71C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How can memory be accessed or shared in multiprocessors architecture? Explain each of them.</w:t>
      </w:r>
    </w:p>
    <w:p w14:paraId="3819A015" w14:textId="77777777" w:rsidR="001F7182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What is cache coherence? Explain.</w:t>
      </w:r>
    </w:p>
    <w:p w14:paraId="4A1F2756" w14:textId="77777777" w:rsidR="001F7182" w:rsidRPr="00951A00" w:rsidRDefault="001F7182" w:rsidP="001F7182">
      <w:pPr>
        <w:pStyle w:val="ListParagraph"/>
        <w:numPr>
          <w:ilvl w:val="0"/>
          <w:numId w:val="11"/>
        </w:numPr>
        <w:spacing w:after="120" w:line="360" w:lineRule="auto"/>
        <w:rPr>
          <w:b/>
          <w:bCs/>
          <w:color w:val="000000" w:themeColor="text1"/>
          <w:sz w:val="28"/>
          <w:szCs w:val="26"/>
        </w:rPr>
      </w:pPr>
      <w:r>
        <w:rPr>
          <w:b/>
          <w:bCs/>
          <w:color w:val="000000" w:themeColor="text1"/>
          <w:sz w:val="28"/>
          <w:szCs w:val="26"/>
        </w:rPr>
        <w:t>Introduce multicore architecture with necessary diagrams.</w:t>
      </w:r>
    </w:p>
    <w:p w14:paraId="136EC947" w14:textId="573D0311" w:rsidR="00650B5A" w:rsidRPr="00650B5A" w:rsidRDefault="00650B5A" w:rsidP="00650B5A">
      <w:pPr>
        <w:pStyle w:val="ListParagraph"/>
        <w:spacing w:after="120" w:line="360" w:lineRule="auto"/>
        <w:jc w:val="center"/>
        <w:rPr>
          <w:b/>
          <w:bCs/>
          <w:color w:val="FF0000"/>
          <w:sz w:val="24"/>
          <w:szCs w:val="22"/>
        </w:rPr>
      </w:pPr>
    </w:p>
    <w:sectPr w:rsidR="00650B5A" w:rsidRPr="00650B5A" w:rsidSect="004D549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6D5"/>
    <w:multiLevelType w:val="hybridMultilevel"/>
    <w:tmpl w:val="52D88328"/>
    <w:lvl w:ilvl="0" w:tplc="F6C46AB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7A346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F60B7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C6228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724C8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423EB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A0A39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64BFC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B2001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AF36A47"/>
    <w:multiLevelType w:val="hybridMultilevel"/>
    <w:tmpl w:val="6868F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22266"/>
    <w:multiLevelType w:val="hybridMultilevel"/>
    <w:tmpl w:val="AEEAD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116F7"/>
    <w:multiLevelType w:val="hybridMultilevel"/>
    <w:tmpl w:val="6C2E8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E3166"/>
    <w:multiLevelType w:val="hybridMultilevel"/>
    <w:tmpl w:val="90548142"/>
    <w:lvl w:ilvl="0" w:tplc="3DEC0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58AB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74D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344FF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4241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C26E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285B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1EF3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1AF5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171343"/>
    <w:multiLevelType w:val="hybridMultilevel"/>
    <w:tmpl w:val="2978369C"/>
    <w:lvl w:ilvl="0" w:tplc="5E80AF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22E6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2C3E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2E2C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A42E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9C35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8286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EC09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14EE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51DF8"/>
    <w:multiLevelType w:val="hybridMultilevel"/>
    <w:tmpl w:val="6F1C161C"/>
    <w:lvl w:ilvl="0" w:tplc="98D4690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303484"/>
    <w:multiLevelType w:val="hybridMultilevel"/>
    <w:tmpl w:val="D5A0D96C"/>
    <w:lvl w:ilvl="0" w:tplc="9D44E9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7CF11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F6E84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E0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FAAA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E449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AA31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FA2D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3846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1E79AF"/>
    <w:multiLevelType w:val="hybridMultilevel"/>
    <w:tmpl w:val="1428B60A"/>
    <w:lvl w:ilvl="0" w:tplc="4B5673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E21DB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EB5602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B8DD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C804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0ABB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4E50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B84D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2444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C44C9D"/>
    <w:multiLevelType w:val="hybridMultilevel"/>
    <w:tmpl w:val="E21038FE"/>
    <w:lvl w:ilvl="0" w:tplc="B044AA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FC38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3ACC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B8D1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5028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AA09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36DE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BC8D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1E41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8523D8"/>
    <w:multiLevelType w:val="hybridMultilevel"/>
    <w:tmpl w:val="6868F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8"/>
  </w:num>
  <w:num w:numId="5">
    <w:abstractNumId w:val="5"/>
  </w:num>
  <w:num w:numId="6">
    <w:abstractNumId w:val="9"/>
  </w:num>
  <w:num w:numId="7">
    <w:abstractNumId w:val="0"/>
  </w:num>
  <w:num w:numId="8">
    <w:abstractNumId w:val="3"/>
  </w:num>
  <w:num w:numId="9">
    <w:abstractNumId w:val="1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F1"/>
    <w:rsid w:val="000049C1"/>
    <w:rsid w:val="000572C9"/>
    <w:rsid w:val="000805D1"/>
    <w:rsid w:val="000C093A"/>
    <w:rsid w:val="00165132"/>
    <w:rsid w:val="001F7182"/>
    <w:rsid w:val="003D0E6B"/>
    <w:rsid w:val="00464349"/>
    <w:rsid w:val="004D5490"/>
    <w:rsid w:val="00524E02"/>
    <w:rsid w:val="005A4437"/>
    <w:rsid w:val="006074F1"/>
    <w:rsid w:val="00650B5A"/>
    <w:rsid w:val="006E471C"/>
    <w:rsid w:val="00752F73"/>
    <w:rsid w:val="007A274E"/>
    <w:rsid w:val="007F7588"/>
    <w:rsid w:val="0094675A"/>
    <w:rsid w:val="009C7D07"/>
    <w:rsid w:val="00B61509"/>
    <w:rsid w:val="00B6476C"/>
    <w:rsid w:val="00E8586F"/>
    <w:rsid w:val="00F4302E"/>
    <w:rsid w:val="00F4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1956"/>
  <w15:chartTrackingRefBased/>
  <w15:docId w15:val="{9228C98F-19AF-4DA1-80F4-5C5F196F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71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shiv style"/>
    <w:next w:val="Normal"/>
    <w:uiPriority w:val="1"/>
    <w:qFormat/>
    <w:rsid w:val="00B6476C"/>
    <w:pPr>
      <w:spacing w:after="0" w:line="240" w:lineRule="auto"/>
      <w:jc w:val="both"/>
    </w:pPr>
    <w:rPr>
      <w:rFonts w:ascii="Times New Roman" w:eastAsiaTheme="minorEastAsia" w:hAnsi="Times New Roman" w:cs="Mangal"/>
    </w:rPr>
  </w:style>
  <w:style w:type="paragraph" w:styleId="ListParagraph">
    <w:name w:val="List Paragraph"/>
    <w:basedOn w:val="Normal"/>
    <w:uiPriority w:val="34"/>
    <w:qFormat/>
    <w:rsid w:val="000C09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509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509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3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6720">
          <w:marLeft w:val="21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6141">
          <w:marLeft w:val="21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5857">
          <w:marLeft w:val="21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7067">
          <w:marLeft w:val="21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218">
          <w:marLeft w:val="6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209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47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4167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08418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5591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723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166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080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416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4192">
          <w:marLeft w:val="135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283">
          <w:marLeft w:val="135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3454">
          <w:marLeft w:val="135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4175">
          <w:marLeft w:val="135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787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3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99177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336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696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154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4043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2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Ram Dam</dc:creator>
  <cp:keywords/>
  <dc:description/>
  <cp:lastModifiedBy>Shiva Ram Dam</cp:lastModifiedBy>
  <cp:revision>18</cp:revision>
  <cp:lastPrinted>2023-06-29T02:55:00Z</cp:lastPrinted>
  <dcterms:created xsi:type="dcterms:W3CDTF">2023-06-13T09:23:00Z</dcterms:created>
  <dcterms:modified xsi:type="dcterms:W3CDTF">2023-07-27T15:14:00Z</dcterms:modified>
</cp:coreProperties>
</file>