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SURFACE CHEMISTRY</w:t>
      </w:r>
    </w:p>
    <w:p/>
    <w:p>
      <w:pPr>
        <w:pStyle w:val="Heading1"/>
      </w:pPr>
      <w:r>
        <w:t>Adsorption:</w:t>
      </w:r>
    </w:p>
    <w:p>
      <w:r>
        <w:t>Accumulation of molecular species of the surface rather than bulk of solid or liquid.</w:t>
      </w:r>
    </w:p>
    <w:p/>
    <w:p>
      <w:r>
        <w:rPr>
          <w:i/>
        </w:rPr>
        <w:t>[Image: Image: A diagram illustrating adsorption. Gas (adsorbate) particles are shown moving towards and accumulating on a surface (adsorbent).]</w:t>
      </w:r>
    </w:p>
    <w:p>
      <w:r>
        <w:rPr>
          <w:rFonts w:ascii="Courier New" w:hAnsi="Courier New"/>
        </w:rPr>
        <w:t>→ Gas (adsorbate)</w:t>
      </w:r>
    </w:p>
    <w:p>
      <w:r>
        <w:rPr>
          <w:rFonts w:ascii="Courier New" w:hAnsi="Courier New"/>
        </w:rPr>
        <w:t>→ surface (Adsorbent)</w:t>
      </w:r>
    </w:p>
    <w:p/>
    <w:p>
      <w:pPr>
        <w:pStyle w:val="ListBullet"/>
      </w:pPr>
      <w:r>
        <w:t>#Enthalpy (ΔH) = -ve (exothermic)</w:t>
      </w:r>
    </w:p>
    <w:p>
      <w:pPr>
        <w:pStyle w:val="ListBullet"/>
      </w:pPr>
      <w:r>
        <w:t>#Entropy (ΔS) = -ve</w:t>
      </w:r>
    </w:p>
    <w:p>
      <w:r>
        <w:rPr>
          <w:rFonts w:ascii="Courier New" w:hAnsi="Courier New"/>
        </w:rPr>
        <w:t>ΔH &gt; TΔS</w:t>
      </w:r>
    </w:p>
    <w:p>
      <w:pPr>
        <w:pStyle w:val="ListBullet"/>
      </w:pPr>
      <w:r>
        <w:t>#Gibbs free energy (ΔG) = -ve</w:t>
      </w:r>
    </w:p>
    <w:p/>
    <w:p>
      <w:pPr>
        <w:pStyle w:val="Heading1"/>
      </w:pPr>
      <w:r>
        <w:t>Desorption:</w:t>
      </w:r>
    </w:p>
    <w:p>
      <w:r>
        <w:t>The process of removing adsorbate from adsorbent.</w:t>
      </w:r>
    </w:p>
    <w:p/>
    <w:p>
      <w:pPr>
        <w:pStyle w:val="Heading1"/>
      </w:pPr>
      <w:r>
        <w:t>Absorption:</w:t>
      </w:r>
    </w:p>
    <w:p>
      <w:r>
        <w:t>when atom/molecule/ion entre the bulk of solid or liquid.</w:t>
      </w:r>
    </w:p>
    <w:p>
      <w:r>
        <w:t>eg. H₂O (vap) absorbed by CaCl₂</w:t>
      </w:r>
    </w:p>
    <w:p/>
    <w:p>
      <w:pPr>
        <w:pStyle w:val="Heading1"/>
      </w:pPr>
      <w:r>
        <w:t>Sorption:</w:t>
      </w:r>
    </w:p>
    <w:p>
      <w:r>
        <w:t>adsorption &amp; absorption Simultaneously</w:t>
      </w:r>
    </w:p>
    <w:p>
      <w:r>
        <w:t>eg. Dying of fabric.</w:t>
      </w:r>
    </w:p>
    <w:p/>
    <w:p>
      <w:pPr>
        <w:pStyle w:val="Heading1"/>
      </w:pPr>
      <w:r>
        <w:t>Type of adsorption:</w:t>
      </w:r>
    </w:p>
    <w:p/>
    <w:p>
      <w:r>
        <w:rPr>
          <w:b/>
        </w:rPr>
        <w:t>Physical adsorption</w:t>
      </w:r>
    </w:p>
    <w:p>
      <w:pPr>
        <w:pStyle w:val="ListBullet"/>
      </w:pPr>
      <w:r>
        <w:t>Van der waal's force</w:t>
      </w:r>
    </w:p>
    <w:p>
      <w:pPr>
        <w:pStyle w:val="ListBullet"/>
      </w:pPr>
      <w:r>
        <w:t>Reversible force</w:t>
      </w:r>
    </w:p>
    <w:p>
      <w:pPr>
        <w:pStyle w:val="ListBullet"/>
      </w:pPr>
      <w:r>
        <w:t>low activation energy</w:t>
      </w:r>
    </w:p>
    <w:p>
      <w:pPr>
        <w:pStyle w:val="ListBullet"/>
      </w:pPr>
      <w:r>
        <w:t>It is not specific</w:t>
      </w:r>
    </w:p>
    <w:p/>
    <w:p>
      <w:r>
        <w:rPr>
          <w:b/>
        </w:rPr>
        <w:t>Chemical adsorption</w:t>
      </w:r>
    </w:p>
    <w:p>
      <w:pPr>
        <w:pStyle w:val="ListBullet"/>
      </w:pPr>
      <w:r>
        <w:t>covalent force</w:t>
      </w:r>
    </w:p>
    <w:p>
      <w:pPr>
        <w:pStyle w:val="ListBullet"/>
      </w:pPr>
      <w:r>
        <w:t>Irreversible</w:t>
      </w:r>
    </w:p>
    <w:p>
      <w:pPr>
        <w:pStyle w:val="ListBullet"/>
      </w:pPr>
      <w:r>
        <w:t>high activation energy</w:t>
      </w:r>
    </w:p>
    <w:p>
      <w:pPr>
        <w:pStyle w:val="ListBullet"/>
      </w:pPr>
      <w:r>
        <w:t>Highly specific.</w:t>
      </w:r>
    </w:p>
    <w:p/>
    <w:p>
      <w:r>
        <w:rPr>
          <w:rFonts w:ascii="Courier New" w:hAnsi="Courier New"/>
        </w:rPr>
        <w:t>easily liquifiable gas</w:t>
      </w:r>
    </w:p>
    <w:p>
      <w:r>
        <w:rPr>
          <w:rFonts w:ascii="Courier New" w:hAnsi="Courier New"/>
        </w:rPr>
        <w:t>form more physisorption</w:t>
      </w:r>
    </w:p>
    <w:p/>
    <w:p>
      <w:r>
        <w:rPr>
          <w:rFonts w:ascii="Courier New" w:hAnsi="Courier New"/>
        </w:rPr>
        <w:t># Physical adsorption ∝ α ∝ Tc α liquification</w:t>
      </w:r>
    </w:p>
    <w:p/>
    <w:p>
      <w:r>
        <w:rPr>
          <w:rFonts w:ascii="Courier New" w:hAnsi="Courier New"/>
        </w:rPr>
        <w:t># Tc = 8a/27Rb =&gt; Tc ∝ α</w:t>
      </w:r>
    </w:p>
    <w:p/>
    <w:p>
      <w:pPr>
        <w:pStyle w:val="Heading1"/>
      </w:pPr>
      <w:r>
        <w:t>Factors affecting adsorption</w:t>
      </w:r>
    </w:p>
    <w:p>
      <w:pPr>
        <w:pStyle w:val="ListNumber"/>
      </w:pPr>
      <w:r>
        <w:t>Nature of gas : Adsorption ∝ ΔTc</w:t>
      </w:r>
    </w:p>
    <w:p>
      <w:pPr>
        <w:pStyle w:val="ListNumber"/>
      </w:pPr>
      <w:r>
        <w:t>Nature of adsorbent: adsorbent (activated) {adsorbent}</w:t>
      </w:r>
    </w:p>
    <w:p>
      <w:pPr>
        <w:pStyle w:val="ListNumber"/>
      </w:pPr>
      <w:r>
        <w:t>Specific area of solid: adsorption ∝ surface area</w:t>
      </w:r>
    </w:p>
    <w:p/>
    <w:p>
      <w:pPr>
        <w:pStyle w:val="Heading1"/>
      </w:pPr>
      <w:r>
        <w:t>Effect of pressure on gas</w:t>
      </w:r>
    </w:p>
    <w:p>
      <w:pPr>
        <w:pStyle w:val="ListBullet"/>
      </w:pPr>
      <w:r>
        <w:t>Adsorption increase with increase in pressure.</w:t>
      </w:r>
    </w:p>
    <w:p/>
    <w:p>
      <w:pPr>
        <w:pStyle w:val="Heading1"/>
      </w:pPr>
      <w:r>
        <w:t>Effect of temp on adsorption</w:t>
      </w:r>
    </w:p>
    <w:p>
      <w:r>
        <w:t>Physisorption ∝ 1/temp</w:t>
      </w:r>
    </w:p>
    <w:p>
      <w:r>
        <w:t>Chemisorption ∝ temp ↓</w:t>
      </w:r>
    </w:p>
    <w:p/>
    <w:p>
      <w:r>
        <w:rPr>
          <w:i/>
        </w:rPr>
        <w:t>[Image: Image: Two graphs showing the amount adsorbed per unit mass (N/M) versus pressure (P) at different temperatures. The left graph depicts physisorption, where adsorption decreases as temperature increases (T2 &lt; T1). The right graph shows chemisorption, where adsorption initially increases then decreases with increasing temperature (T2 &gt; T1).]</w:t>
      </w:r>
    </w:p>
    <w:p/>
    <w:p>
      <w:pPr>
        <w:pStyle w:val="Heading1"/>
      </w:pPr>
      <w:r>
        <w:t>Freundlich adsorption isotherm</w:t>
      </w:r>
    </w:p>
    <w:p>
      <w:r>
        <w:t>m gram adsorbent → (x)gm adsorbate accumulate</w:t>
      </w:r>
    </w:p>
    <w:p/>
    <w:p>
      <w:r>
        <w:rPr>
          <w:rFonts w:ascii="Courier New" w:hAnsi="Courier New"/>
        </w:rPr>
        <w:t>(x/m) = KP^(1/n)</w:t>
      </w:r>
    </w:p>
    <w:p/>
    <w:p>
      <w:r>
        <w:rPr>
          <w:rFonts w:ascii="Courier New" w:hAnsi="Courier New"/>
        </w:rPr>
        <w:t>→ weight of adsorbate per gram adsorbent</w:t>
      </w:r>
    </w:p>
    <w:p/>
    <w:p>
      <w:r>
        <w:rPr>
          <w:i/>
        </w:rPr>
        <w:t>[Image: Image: A combined graph illustrating the Freundlich adsorption isotherm. The left subplot shows a non-linear curve of (x/m) versus P, with indicated conditions: 1/n = 1 (linear), n=0 (constant x/m), and the general form (x/m = KP^(1/n)) for n ranging from 1 to infinity. The right subplot shows a linear relationship of log(x/m) versus log(P), with the slope indicated as 1/n.]</w:t>
      </w:r>
    </w:p>
    <w:p>
      <w:r>
        <w:rPr>
          <w:rFonts w:ascii="Courier New" w:hAnsi="Courier New"/>
        </w:rPr>
        <w:t>P →</w:t>
      </w:r>
    </w:p>
    <w:p>
      <w:r>
        <w:rPr>
          <w:rFonts w:ascii="Courier New" w:hAnsi="Courier New"/>
        </w:rPr>
        <w:t>log P →</w:t>
      </w:r>
    </w:p>
    <w:p/>
    <w:p>
      <w:pPr>
        <w:pStyle w:val="Heading1"/>
      </w:pPr>
      <w:r>
        <w:t>Langmuir adsorption isotherm</w:t>
      </w:r>
    </w:p>
    <w:p>
      <w:r>
        <w:rPr>
          <w:rFonts w:ascii="Courier New" w:hAnsi="Courier New"/>
        </w:rPr>
        <w:t>x/m = aP / (1+bP)</w:t>
      </w:r>
    </w:p>
    <w:p>
      <w:r>
        <w:rPr>
          <w:rFonts w:ascii="Courier New" w:hAnsi="Courier New"/>
        </w:rPr>
        <w:t>T → Constant</w:t>
      </w:r>
    </w:p>
    <w:p>
      <w:r>
        <w:rPr>
          <w:rFonts w:ascii="Courier New" w:hAnsi="Courier New"/>
        </w:rPr>
        <w:t>a,b → parameters.</w:t>
      </w:r>
    </w:p>
    <w:p/>
    <w:p>
      <w:r>
        <w:rPr>
          <w:i/>
        </w:rPr>
        <w:t>[Image: Image: A graph illustrating the Langmuir adsorption isotherm, plotting the amount adsorbed per unit mass (α/m) versus pressure (P). The curve shows different behaviors at various pressure regions: (α/m) = aP at low pressure, a curved region for moderate pressure, and (α/m) = a/b at high pressure, indicating saturation.]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