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5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7CD0B" w14:textId="77777777" w:rsidR="00A84C85" w:rsidRDefault="00A84C85">
      <w:pPr>
        <w:spacing w:after="1440"/>
      </w:pPr>
    </w:p>
    <w:p w14:paraId="6C31EE0B" w14:textId="77777777" w:rsidR="00A84C85" w:rsidRDefault="00000000">
      <w:pPr>
        <w:spacing w:after="80"/>
      </w:pPr>
      <w:r>
        <w:rPr>
          <w:b/>
          <w:color w:val="0F766E"/>
          <w:sz w:val="19"/>
        </w:rPr>
        <w:t>COURSE SUBMISSION • DUE AUGUST 17, 2026</w:t>
      </w:r>
    </w:p>
    <w:p w14:paraId="52860E09" w14:textId="77777777" w:rsidR="00A84C85" w:rsidRDefault="00000000">
      <w:r>
        <w:rPr>
          <w:b/>
          <w:color w:val="0B2545"/>
          <w:sz w:val="48"/>
        </w:rPr>
        <w:t>CareNavigator PH</w:t>
      </w:r>
    </w:p>
    <w:p w14:paraId="7BD55ACA" w14:textId="77777777" w:rsidR="00A84C85" w:rsidRDefault="00000000">
      <w:pPr>
        <w:spacing w:after="240"/>
      </w:pPr>
      <w:r>
        <w:rPr>
          <w:color w:val="64748B"/>
          <w:sz w:val="25"/>
        </w:rPr>
        <w:t>API Integration &amp; HTTP Requests (Week 5)</w:t>
      </w:r>
    </w:p>
    <w:p w14:paraId="4308EA53" w14:textId="77777777" w:rsidR="00A84C85" w:rsidRDefault="00000000">
      <w:pPr>
        <w:pBdr>
          <w:top w:val="single" w:sz="6" w:space="6" w:color="A7DAD4"/>
          <w:left w:val="single" w:sz="6" w:space="6" w:color="A7DAD4"/>
          <w:bottom w:val="single" w:sz="6" w:space="6" w:color="A7DAD4"/>
          <w:right w:val="single" w:sz="6" w:space="6" w:color="A7DAD4"/>
        </w:pBdr>
        <w:shd w:val="clear" w:color="auto" w:fill="E7F6F4"/>
        <w:spacing w:before="120" w:after="200" w:line="276" w:lineRule="auto"/>
        <w:ind w:left="173" w:right="173"/>
      </w:pPr>
      <w:r>
        <w:rPr>
          <w:b/>
          <w:color w:val="0B2545"/>
        </w:rPr>
        <w:t xml:space="preserve">Submission scope: </w:t>
      </w:r>
      <w:r>
        <w:t>This file contains only the Week 5 API Integration and HTTP Requests submission requirements and evidence.</w:t>
      </w:r>
    </w:p>
    <w:p w14:paraId="48123E34" w14:textId="77777777" w:rsidR="00A84C85" w:rsidRDefault="00000000">
      <w:r>
        <w:rPr>
          <w:b/>
        </w:rPr>
        <w:t>Project type:</w:t>
      </w:r>
      <w:r>
        <w:t xml:space="preserve"> Flutter web/mobile healthcare navigation application</w:t>
      </w:r>
    </w:p>
    <w:p w14:paraId="7EE938BD" w14:textId="77777777" w:rsidR="00A84C85" w:rsidRDefault="00000000">
      <w:r>
        <w:rPr>
          <w:b/>
        </w:rPr>
        <w:t>Backend:</w:t>
      </w:r>
      <w:r>
        <w:t xml:space="preserve"> Supabase Data API, PostgreSQL, Auth, Realtime, Storage, and Edge Functions</w:t>
      </w:r>
    </w:p>
    <w:p w14:paraId="5432A16C" w14:textId="77777777" w:rsidR="00A84C85" w:rsidRDefault="00000000">
      <w:r>
        <w:rPr>
          <w:b/>
        </w:rPr>
        <w:t>Prepared:</w:t>
      </w:r>
      <w:r>
        <w:t xml:space="preserve"> August 15, 2026</w:t>
      </w:r>
    </w:p>
    <w:p w14:paraId="35678254" w14:textId="361F6517" w:rsidR="00A84C85" w:rsidRDefault="00000000">
      <w:r>
        <w:rPr>
          <w:b/>
        </w:rPr>
        <w:t>Student:</w:t>
      </w:r>
      <w:r>
        <w:t xml:space="preserve"> </w:t>
      </w:r>
      <w:r w:rsidR="005871C6">
        <w:t>Neil Ardrey P. Laza</w:t>
      </w:r>
    </w:p>
    <w:p w14:paraId="5EFF9F0A" w14:textId="2FB09A6E" w:rsidR="00A84C85" w:rsidRDefault="00000000">
      <w:r>
        <w:rPr>
          <w:b/>
        </w:rPr>
        <w:t>Course / Section:</w:t>
      </w:r>
      <w:r>
        <w:t xml:space="preserve"> </w:t>
      </w:r>
      <w:r w:rsidR="005871C6">
        <w:t>ITE 231</w:t>
      </w:r>
    </w:p>
    <w:p w14:paraId="0F852A43" w14:textId="77777777" w:rsidR="00A84C85" w:rsidRDefault="00A84C85">
      <w:pPr>
        <w:spacing w:after="280"/>
      </w:pPr>
    </w:p>
    <w:p w14:paraId="02B307D6" w14:textId="77777777" w:rsidR="00A84C85" w:rsidRDefault="00000000">
      <w:pPr>
        <w:numPr>
          <w:ilvl w:val="0"/>
          <w:numId w:val="1"/>
        </w:numPr>
        <w:ind w:hanging="271"/>
      </w:pPr>
      <w:r>
        <w:t>Live GET evidence from the configured Supabase project</w:t>
      </w:r>
    </w:p>
    <w:p w14:paraId="294058C3" w14:textId="77777777" w:rsidR="00A84C85" w:rsidRDefault="00000000">
      <w:pPr>
        <w:numPr>
          <w:ilvl w:val="0"/>
          <w:numId w:val="1"/>
        </w:numPr>
        <w:ind w:hanging="271"/>
      </w:pPr>
      <w:r>
        <w:t>HTTP POST implementation with validation and JSON processing</w:t>
      </w:r>
    </w:p>
    <w:p w14:paraId="2499F747" w14:textId="77777777" w:rsidR="00A84C85" w:rsidRDefault="00000000">
      <w:pPr>
        <w:numPr>
          <w:ilvl w:val="0"/>
          <w:numId w:val="1"/>
        </w:numPr>
        <w:ind w:hanging="271"/>
      </w:pPr>
      <w:r>
        <w:t>Retrieved API data displayed in the Flutter user interface</w:t>
      </w:r>
    </w:p>
    <w:p w14:paraId="41B01F62" w14:textId="77777777" w:rsidR="00A84C85" w:rsidRDefault="00000000">
      <w:pPr>
        <w:numPr>
          <w:ilvl w:val="0"/>
          <w:numId w:val="1"/>
        </w:numPr>
        <w:ind w:hanging="271"/>
      </w:pPr>
      <w:r>
        <w:t>Loading, invalid-response, empty-state, and success-state handling</w:t>
      </w:r>
    </w:p>
    <w:p w14:paraId="1CB0BC1C" w14:textId="77777777" w:rsidR="00A84C85" w:rsidRDefault="00000000">
      <w:r>
        <w:br w:type="page"/>
      </w:r>
    </w:p>
    <w:p w14:paraId="432D38EA" w14:textId="77777777" w:rsidR="00A84C85" w:rsidRDefault="00000000">
      <w:pPr>
        <w:spacing w:after="80"/>
      </w:pPr>
      <w:r>
        <w:rPr>
          <w:b/>
          <w:color w:val="0F766E"/>
          <w:sz w:val="19"/>
        </w:rPr>
        <w:lastRenderedPageBreak/>
        <w:t>WEEK 5 SUBMISSION</w:t>
      </w:r>
    </w:p>
    <w:p w14:paraId="38ED526F" w14:textId="77777777" w:rsidR="00A84C85" w:rsidRDefault="00000000">
      <w:r>
        <w:rPr>
          <w:b/>
          <w:color w:val="0B2545"/>
          <w:sz w:val="48"/>
        </w:rPr>
        <w:t>API Integration &amp; HTTP Requests</w:t>
      </w:r>
    </w:p>
    <w:p w14:paraId="0380359C" w14:textId="77777777" w:rsidR="00A84C85" w:rsidRDefault="00000000">
      <w:pPr>
        <w:spacing w:after="240"/>
      </w:pPr>
      <w:r>
        <w:rPr>
          <w:color w:val="64748B"/>
          <w:sz w:val="25"/>
        </w:rPr>
        <w:t>External/custom backend API integration for dynamic care-directory data and consultation workflows.</w:t>
      </w:r>
    </w:p>
    <w:p w14:paraId="68954782" w14:textId="77777777" w:rsidR="00A84C85" w:rsidRDefault="00000000">
      <w:pPr>
        <w:pBdr>
          <w:top w:val="single" w:sz="6" w:space="6" w:color="A7DAD4"/>
          <w:left w:val="single" w:sz="6" w:space="6" w:color="A7DAD4"/>
          <w:bottom w:val="single" w:sz="6" w:space="6" w:color="A7DAD4"/>
          <w:right w:val="single" w:sz="6" w:space="6" w:color="A7DAD4"/>
        </w:pBdr>
        <w:shd w:val="clear" w:color="auto" w:fill="E7F6F4"/>
        <w:spacing w:before="120" w:after="200" w:line="276" w:lineRule="auto"/>
        <w:ind w:left="173" w:right="173"/>
      </w:pPr>
      <w:r>
        <w:rPr>
          <w:b/>
          <w:color w:val="0B2545"/>
        </w:rPr>
        <w:t xml:space="preserve">API name: </w:t>
      </w:r>
      <w:r>
        <w:t>Supabase Data API (PostgREST) with the CareNavigator Edge Function API. The integration retrieves verified hospital data, creates consultation requests, and supplies the care assistant with structured JSON.</w:t>
      </w:r>
    </w:p>
    <w:p w14:paraId="41E53C04" w14:textId="77777777" w:rsidR="00A84C85" w:rsidRDefault="00000000">
      <w:pPr>
        <w:pStyle w:val="Heading2"/>
      </w:pPr>
      <w:r>
        <w:t>API endpoints and methods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0"/>
        <w:gridCol w:w="3700"/>
        <w:gridCol w:w="4510"/>
      </w:tblGrid>
      <w:tr w:rsidR="00A84C85" w14:paraId="67442036" w14:textId="77777777">
        <w:trPr>
          <w:tblHeader/>
        </w:trPr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C2D9D" w14:textId="77777777" w:rsidR="00A84C85" w:rsidRDefault="00000000">
            <w:r>
              <w:rPr>
                <w:b/>
                <w:color w:val="0B2545"/>
                <w:sz w:val="19"/>
              </w:rPr>
              <w:t>Method</w:t>
            </w:r>
          </w:p>
        </w:tc>
        <w:tc>
          <w:tcPr>
            <w:tcW w:w="3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E9071" w14:textId="77777777" w:rsidR="00A84C85" w:rsidRDefault="00000000">
            <w:r>
              <w:rPr>
                <w:b/>
                <w:color w:val="0B2545"/>
                <w:sz w:val="19"/>
              </w:rPr>
              <w:t>Endpoint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FF91" w14:textId="77777777" w:rsidR="00A84C85" w:rsidRDefault="00000000">
            <w:r>
              <w:rPr>
                <w:b/>
                <w:color w:val="0B2545"/>
                <w:sz w:val="19"/>
              </w:rPr>
              <w:t>Purpose</w:t>
            </w:r>
          </w:p>
        </w:tc>
      </w:tr>
      <w:tr w:rsidR="00A84C85" w14:paraId="667619B4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49CD9" w14:textId="77777777" w:rsidR="00A84C85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F385" w14:textId="77777777" w:rsidR="00A84C85" w:rsidRDefault="00000000">
            <w:r>
              <w:rPr>
                <w:rFonts w:ascii="Cascadia Mono" w:hAnsi="Cascadia Mono"/>
                <w:sz w:val="18"/>
              </w:rPr>
              <w:t>/rest/v1/hospitals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8021F" w14:textId="77777777" w:rsidR="00A84C85" w:rsidRDefault="00000000">
            <w:r>
              <w:rPr>
                <w:sz w:val="18"/>
              </w:rPr>
              <w:t>Retrieves verified, open or limited hospitals for the public directory.</w:t>
            </w:r>
          </w:p>
        </w:tc>
      </w:tr>
      <w:tr w:rsidR="00A84C85" w14:paraId="1ED1E351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5024E" w14:textId="77777777" w:rsidR="00A84C85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6441A" w14:textId="77777777" w:rsidR="00A84C85" w:rsidRDefault="00000000">
            <w:r>
              <w:rPr>
                <w:rFonts w:ascii="Cascadia Mono" w:hAnsi="Cascadia Mono"/>
                <w:sz w:val="18"/>
              </w:rPr>
              <w:t>/rest/v1/guest_consultation_requests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6427" w14:textId="77777777" w:rsidR="00A84C85" w:rsidRDefault="00000000">
            <w:r>
              <w:rPr>
                <w:sz w:val="18"/>
              </w:rPr>
              <w:t>Creates a validated consultation request and returns the new record ID.</w:t>
            </w:r>
          </w:p>
        </w:tc>
      </w:tr>
      <w:tr w:rsidR="00A84C85" w14:paraId="3E96403A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A6846" w14:textId="77777777" w:rsidR="00A84C85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F3B12" w14:textId="77777777" w:rsidR="00A84C85" w:rsidRDefault="00000000">
            <w:r>
              <w:rPr>
                <w:rFonts w:ascii="Cascadia Mono" w:hAnsi="Cascadia Mono"/>
                <w:sz w:val="18"/>
              </w:rPr>
              <w:t>/functions/v1/care-navigator-chat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9DBE9" w14:textId="77777777" w:rsidR="00A84C85" w:rsidRDefault="00000000">
            <w:r>
              <w:rPr>
                <w:sz w:val="18"/>
              </w:rPr>
              <w:t>Sends message/facility JSON to the care-assistant Edge Function.</w:t>
            </w:r>
          </w:p>
        </w:tc>
      </w:tr>
    </w:tbl>
    <w:p w14:paraId="252ACEF5" w14:textId="77777777" w:rsidR="00A84C85" w:rsidRDefault="00000000">
      <w:pPr>
        <w:pStyle w:val="Heading2"/>
      </w:pPr>
      <w:r>
        <w:t>Features added through the integration</w:t>
      </w:r>
    </w:p>
    <w:p w14:paraId="76525754" w14:textId="77777777" w:rsidR="00A84C85" w:rsidRDefault="00000000">
      <w:pPr>
        <w:numPr>
          <w:ilvl w:val="0"/>
          <w:numId w:val="1"/>
        </w:numPr>
        <w:ind w:hanging="271"/>
      </w:pPr>
      <w:r>
        <w:t>A live public directory of verified Philippine hospitals, including operating state and availability information.</w:t>
      </w:r>
    </w:p>
    <w:p w14:paraId="4FED38E9" w14:textId="77777777" w:rsidR="00A84C85" w:rsidRDefault="00000000">
      <w:pPr>
        <w:numPr>
          <w:ilvl w:val="0"/>
          <w:numId w:val="1"/>
        </w:numPr>
        <w:ind w:hanging="271"/>
      </w:pPr>
      <w:r>
        <w:t>Dynamic display of API data in Flutter rather than hard-coded records.</w:t>
      </w:r>
    </w:p>
    <w:p w14:paraId="5AAD252D" w14:textId="77777777" w:rsidR="00A84C85" w:rsidRDefault="00000000">
      <w:pPr>
        <w:numPr>
          <w:ilvl w:val="0"/>
          <w:numId w:val="1"/>
        </w:numPr>
        <w:ind w:hanging="271"/>
      </w:pPr>
      <w:r>
        <w:t>Validated consultation-request creation through a POST request.</w:t>
      </w:r>
    </w:p>
    <w:p w14:paraId="3F7803B8" w14:textId="77777777" w:rsidR="00A84C85" w:rsidRDefault="00000000">
      <w:pPr>
        <w:numPr>
          <w:ilvl w:val="0"/>
          <w:numId w:val="1"/>
        </w:numPr>
        <w:ind w:hanging="271"/>
      </w:pPr>
      <w:r>
        <w:t>Care-assistant JSON exchange through a protected Supabase Edge Function.</w:t>
      </w:r>
    </w:p>
    <w:p w14:paraId="7A33718C" w14:textId="77777777" w:rsidR="00A84C85" w:rsidRDefault="00000000">
      <w:pPr>
        <w:numPr>
          <w:ilvl w:val="0"/>
          <w:numId w:val="1"/>
        </w:numPr>
        <w:ind w:hanging="271"/>
      </w:pPr>
      <w:r>
        <w:t>Explicit loading, empty, unavailable, retry, and malformed-response handling.</w:t>
      </w:r>
    </w:p>
    <w:p w14:paraId="2298018C" w14:textId="77777777" w:rsidR="00A84C85" w:rsidRDefault="00000000">
      <w:r>
        <w:br w:type="page"/>
      </w:r>
    </w:p>
    <w:p w14:paraId="3C800ABC" w14:textId="77777777" w:rsidR="00A84C85" w:rsidRDefault="00000000">
      <w:pPr>
        <w:spacing w:after="80"/>
      </w:pPr>
      <w:r>
        <w:rPr>
          <w:b/>
          <w:color w:val="0F766E"/>
          <w:sz w:val="19"/>
        </w:rPr>
        <w:lastRenderedPageBreak/>
        <w:t>WEEK 5 EVIDENCE 1</w:t>
      </w:r>
    </w:p>
    <w:p w14:paraId="1728B4F4" w14:textId="77777777" w:rsidR="00A84C85" w:rsidRDefault="00000000">
      <w:r>
        <w:rPr>
          <w:b/>
          <w:color w:val="0B2545"/>
          <w:sz w:val="48"/>
        </w:rPr>
        <w:t>HTTP GET request implementation</w:t>
      </w:r>
    </w:p>
    <w:p w14:paraId="0FB2A246" w14:textId="77777777" w:rsidR="00A84C85" w:rsidRDefault="00000000">
      <w:pPr>
        <w:pStyle w:val="Caption"/>
      </w:pPr>
      <w:r>
        <w:t>Figure 1. Supabase query used to retrieve verified, operating hospitals.</w:t>
      </w:r>
    </w:p>
    <w:p w14:paraId="530822A8" w14:textId="77777777" w:rsidR="00A84C85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002B1382" wp14:editId="0F982118">
            <wp:extent cx="5943600" cy="3130296"/>
            <wp:effectExtent l="0" t="0" r="0" b="0"/>
            <wp:docPr id="1" name="Picture 1" descr="Figure 1. Supabase query used to retrieve verified, operating hospita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get_implement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6EF4" w14:textId="77777777" w:rsidR="00A84C85" w:rsidRDefault="00000000">
      <w:r>
        <w:t>The Supabase Dart client composes an HTTP GET request to the hospitals REST endpoint. The query selects required JSON fields, filters verification_status to verified, restricts operating_status to open or limited, and orders results by hospital_name.</w:t>
      </w:r>
    </w:p>
    <w:p w14:paraId="2F7B845F" w14:textId="77777777" w:rsidR="00A84C85" w:rsidRDefault="00000000">
      <w:pPr>
        <w:pBdr>
          <w:top w:val="single" w:sz="6" w:space="6" w:color="D8E0E7"/>
          <w:left w:val="single" w:sz="6" w:space="6" w:color="D8E0E7"/>
          <w:bottom w:val="single" w:sz="6" w:space="6" w:color="D8E0E7"/>
          <w:right w:val="single" w:sz="6" w:space="6" w:color="D8E0E7"/>
        </w:pBdr>
        <w:shd w:val="clear" w:color="auto" w:fill="F2F4F7"/>
        <w:spacing w:before="120" w:after="200" w:line="276" w:lineRule="auto"/>
        <w:ind w:left="173" w:right="173"/>
      </w:pPr>
      <w:r>
        <w:rPr>
          <w:b/>
          <w:color w:val="0B2545"/>
        </w:rPr>
        <w:t xml:space="preserve">Meaningful processing: </w:t>
      </w:r>
      <w:r>
        <w:t>The repository immediately returns an empty list for an empty response, then joins related departments, services, emergency-room records, bed capacity, doctors, and schedules before creating typed UI models.</w:t>
      </w:r>
    </w:p>
    <w:p w14:paraId="3092028F" w14:textId="77777777" w:rsidR="00A84C85" w:rsidRDefault="00000000">
      <w:r>
        <w:br w:type="page"/>
      </w:r>
    </w:p>
    <w:p w14:paraId="6C78FDD1" w14:textId="77777777" w:rsidR="00A84C85" w:rsidRDefault="00000000">
      <w:pPr>
        <w:spacing w:after="80"/>
      </w:pPr>
      <w:r>
        <w:rPr>
          <w:b/>
          <w:color w:val="0F766E"/>
          <w:sz w:val="19"/>
        </w:rPr>
        <w:lastRenderedPageBreak/>
        <w:t>WEEK 5 EVIDENCE 2</w:t>
      </w:r>
    </w:p>
    <w:p w14:paraId="78AE1AE8" w14:textId="77777777" w:rsidR="00A84C85" w:rsidRDefault="00000000">
      <w:r>
        <w:rPr>
          <w:b/>
          <w:color w:val="0B2545"/>
          <w:sz w:val="48"/>
        </w:rPr>
        <w:t>HTTP POST request implementation</w:t>
      </w:r>
    </w:p>
    <w:p w14:paraId="4A4B2A58" w14:textId="77777777" w:rsidR="00A84C85" w:rsidRDefault="00000000">
      <w:pPr>
        <w:pStyle w:val="Caption"/>
      </w:pPr>
      <w:r>
        <w:t>Figure 2. POST-style insert for a validated guest consultation request.</w:t>
      </w:r>
    </w:p>
    <w:p w14:paraId="40A459BF" w14:textId="77777777" w:rsidR="00A84C85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5A3A5868" wp14:editId="0B5E68F4">
            <wp:extent cx="5943600" cy="4134104"/>
            <wp:effectExtent l="0" t="0" r="0" b="0"/>
            <wp:docPr id="2" name="Picture 2" descr="Figure 2. POST-style insert for a validated guest consultation reque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post_implement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BDD0" w14:textId="77777777" w:rsidR="00A84C85" w:rsidRDefault="00000000">
      <w:r>
        <w:t>The repository sends a JSON request body to guest_consultation_requests, requests the inserted id, parses the returned object, and exposes the ID to the calling UI. Authentication and field validation run before the request.</w:t>
      </w:r>
    </w:p>
    <w:p w14:paraId="1C65D511" w14:textId="77777777" w:rsidR="00A84C85" w:rsidRDefault="00000000">
      <w:pPr>
        <w:pBdr>
          <w:top w:val="single" w:sz="6" w:space="6" w:color="D8E0E7"/>
          <w:left w:val="single" w:sz="6" w:space="6" w:color="D8E0E7"/>
          <w:bottom w:val="single" w:sz="6" w:space="6" w:color="D8E0E7"/>
          <w:right w:val="single" w:sz="6" w:space="6" w:color="D8E0E7"/>
        </w:pBdr>
        <w:shd w:val="clear" w:color="auto" w:fill="F2F4F7"/>
        <w:spacing w:before="120" w:after="200" w:line="276" w:lineRule="auto"/>
        <w:ind w:left="173" w:right="173"/>
      </w:pPr>
      <w:r>
        <w:rPr>
          <w:b/>
          <w:color w:val="0B2545"/>
        </w:rPr>
        <w:t xml:space="preserve">Validation: </w:t>
      </w:r>
      <w:r>
        <w:t>Required fields, email format, concern length, hospital/department selection, supported consultation type, future schedule time, and verified-email ownership are checked before data is sent.</w:t>
      </w:r>
    </w:p>
    <w:p w14:paraId="09ABB470" w14:textId="77777777" w:rsidR="00A84C85" w:rsidRDefault="00000000">
      <w:r>
        <w:br w:type="page"/>
      </w:r>
    </w:p>
    <w:p w14:paraId="1B35D633" w14:textId="77777777" w:rsidR="00A84C85" w:rsidRDefault="00000000">
      <w:pPr>
        <w:spacing w:after="80"/>
      </w:pPr>
      <w:r>
        <w:rPr>
          <w:b/>
          <w:color w:val="0F766E"/>
          <w:sz w:val="19"/>
        </w:rPr>
        <w:lastRenderedPageBreak/>
        <w:t>WEEK 5 EVIDENCE 3</w:t>
      </w:r>
    </w:p>
    <w:p w14:paraId="7B672E20" w14:textId="77777777" w:rsidR="00A84C85" w:rsidRDefault="00000000">
      <w:r>
        <w:rPr>
          <w:b/>
          <w:color w:val="0B2545"/>
          <w:sz w:val="48"/>
        </w:rPr>
        <w:t>JSON parsing and processing</w:t>
      </w:r>
    </w:p>
    <w:p w14:paraId="40618C64" w14:textId="77777777" w:rsidR="00A84C85" w:rsidRDefault="00000000">
      <w:pPr>
        <w:pStyle w:val="Caption"/>
      </w:pPr>
      <w:r>
        <w:t>Figure 3. JSON rows converted into typed HospitalDirectoryEntry models.</w:t>
      </w:r>
    </w:p>
    <w:p w14:paraId="7953C173" w14:textId="77777777" w:rsidR="00A84C85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3FED1628" wp14:editId="0577DB3F">
            <wp:extent cx="5943600" cy="3757676"/>
            <wp:effectExtent l="0" t="0" r="0" b="0"/>
            <wp:docPr id="3" name="Picture 3" descr="Figure 3. JSON rows converted into typed HospitalDirectoryEntry mode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son_processing_implement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52EA" w14:textId="77777777" w:rsidR="00A84C85" w:rsidRDefault="00000000">
      <w:r>
        <w:t>Fields are read defensively with null-safe conversions. Operating and emergency states are combined into a meaningful isAvailable value, while geographic coordinates and capacity fields are normalized before the UI receives them.</w:t>
      </w:r>
    </w:p>
    <w:p w14:paraId="0846917C" w14:textId="77777777" w:rsidR="00A84C85" w:rsidRDefault="00000000">
      <w:pPr>
        <w:pBdr>
          <w:top w:val="single" w:sz="6" w:space="6" w:color="D8E0E7"/>
          <w:left w:val="single" w:sz="6" w:space="6" w:color="D8E0E7"/>
          <w:bottom w:val="single" w:sz="6" w:space="6" w:color="D8E0E7"/>
          <w:right w:val="single" w:sz="6" w:space="6" w:color="D8E0E7"/>
        </w:pBdr>
        <w:shd w:val="clear" w:color="auto" w:fill="F2F4F7"/>
        <w:spacing w:before="120" w:after="200" w:line="276" w:lineRule="auto"/>
        <w:ind w:left="173" w:right="173"/>
      </w:pPr>
      <w:r>
        <w:rPr>
          <w:b/>
          <w:color w:val="0B2545"/>
        </w:rPr>
        <w:t xml:space="preserve">Invalid responses: </w:t>
      </w:r>
      <w:r>
        <w:t>PostgREST, Edge Function, authentication, repository, and unexpected exceptions are converted into user-safe messages. Raw errors and credentials are not displayed to end users.</w:t>
      </w:r>
    </w:p>
    <w:p w14:paraId="1647F78C" w14:textId="77777777" w:rsidR="00A84C85" w:rsidRDefault="00000000">
      <w:r>
        <w:br w:type="page"/>
      </w:r>
    </w:p>
    <w:p w14:paraId="61F083DC" w14:textId="77777777" w:rsidR="00A84C85" w:rsidRDefault="00000000">
      <w:pPr>
        <w:spacing w:after="80"/>
      </w:pPr>
      <w:r>
        <w:rPr>
          <w:b/>
          <w:color w:val="0F766E"/>
          <w:sz w:val="19"/>
        </w:rPr>
        <w:lastRenderedPageBreak/>
        <w:t>WEEK 5 EVIDENCE 4</w:t>
      </w:r>
    </w:p>
    <w:p w14:paraId="62FF6C22" w14:textId="77777777" w:rsidR="00A84C85" w:rsidRDefault="00000000">
      <w:r>
        <w:rPr>
          <w:b/>
          <w:color w:val="0B2545"/>
          <w:sz w:val="48"/>
        </w:rPr>
        <w:t>Live JSON response sample</w:t>
      </w:r>
    </w:p>
    <w:p w14:paraId="7BE42CB0" w14:textId="77777777" w:rsidR="00A84C85" w:rsidRDefault="00000000">
      <w:pPr>
        <w:pStyle w:val="Caption"/>
      </w:pPr>
      <w:r>
        <w:t>Figure 4. Live GET response captured from the configured Supabase hospitals endpoint on August 15, 2026.</w:t>
      </w:r>
    </w:p>
    <w:p w14:paraId="7B93620E" w14:textId="77777777" w:rsidR="00A84C85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6222A3C7" wp14:editId="65F1E35B">
            <wp:extent cx="5349240" cy="3927377"/>
            <wp:effectExtent l="0" t="0" r="0" b="0"/>
            <wp:docPr id="4" name="Picture 4" descr="Figure 4. Live GET response captured from the configured Supabase hospitals endpoint on August 15, 20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json_respon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92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B8AE" w14:textId="77777777" w:rsidR="00A84C85" w:rsidRDefault="00000000">
      <w:pPr>
        <w:pBdr>
          <w:top w:val="single" w:sz="6" w:space="6" w:color="A7DAD4"/>
          <w:left w:val="single" w:sz="6" w:space="6" w:color="A7DAD4"/>
          <w:bottom w:val="single" w:sz="6" w:space="6" w:color="A7DAD4"/>
          <w:right w:val="single" w:sz="6" w:space="6" w:color="A7DAD4"/>
        </w:pBdr>
        <w:shd w:val="clear" w:color="auto" w:fill="E7F6F4"/>
        <w:spacing w:before="120" w:after="200" w:line="276" w:lineRule="auto"/>
        <w:ind w:left="173" w:right="173"/>
      </w:pPr>
      <w:r>
        <w:rPr>
          <w:b/>
          <w:color w:val="0B2545"/>
        </w:rPr>
        <w:t xml:space="preserve">Result: </w:t>
      </w:r>
      <w:r>
        <w:t>The response returned verified, open facilities. The first two records correspond to the facilities rendered in the application screenshot on the next page.</w:t>
      </w:r>
    </w:p>
    <w:p w14:paraId="222AE652" w14:textId="77777777" w:rsidR="00A84C85" w:rsidRDefault="00000000">
      <w:r>
        <w:t>Security note: the response sample intentionally excludes authentication headers and publishable-key values. Row Level Security remains the authorization boundary for Supabase data access.</w:t>
      </w:r>
    </w:p>
    <w:p w14:paraId="62D29BF9" w14:textId="77777777" w:rsidR="00A84C85" w:rsidRDefault="00000000">
      <w:r>
        <w:br w:type="page"/>
      </w:r>
    </w:p>
    <w:p w14:paraId="44B68489" w14:textId="77777777" w:rsidR="00A84C85" w:rsidRDefault="00000000">
      <w:pPr>
        <w:spacing w:after="80"/>
      </w:pPr>
      <w:r>
        <w:rPr>
          <w:b/>
          <w:color w:val="0F766E"/>
          <w:sz w:val="19"/>
        </w:rPr>
        <w:lastRenderedPageBreak/>
        <w:t>WEEK 5 EVIDENCE 5</w:t>
      </w:r>
    </w:p>
    <w:p w14:paraId="290756E2" w14:textId="77777777" w:rsidR="00A84C85" w:rsidRDefault="00000000">
      <w:r>
        <w:rPr>
          <w:b/>
          <w:color w:val="0B2545"/>
          <w:sz w:val="48"/>
        </w:rPr>
        <w:t>Retrieved API data displayed in the UI</w:t>
      </w:r>
    </w:p>
    <w:p w14:paraId="199CF126" w14:textId="77777777" w:rsidR="00A84C85" w:rsidRDefault="00000000">
      <w:pPr>
        <w:pStyle w:val="Caption"/>
      </w:pPr>
      <w:r>
        <w:t>Figure 5. Mobile Flutter interface displaying hospitals retrieved from the live Supabase API.</w:t>
      </w:r>
    </w:p>
    <w:p w14:paraId="34DBF880" w14:textId="77777777" w:rsidR="00A84C85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0BAC00A4" wp14:editId="60A13A3D">
            <wp:extent cx="1874519" cy="4056651"/>
            <wp:effectExtent l="0" t="0" r="0" b="0"/>
            <wp:docPr id="5" name="Picture 5" descr="Figure 5. Mobile Flutter interface displaying hospitals retrieved from the live Supabase AP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ve_app_home_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405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1B17" w14:textId="77777777" w:rsidR="00A84C85" w:rsidRDefault="00000000">
      <w:pPr>
        <w:pStyle w:val="Heading2"/>
      </w:pPr>
      <w:r>
        <w:t>Loading and response-state handling</w:t>
      </w:r>
    </w:p>
    <w:p w14:paraId="24F14455" w14:textId="77777777" w:rsidR="00A84C85" w:rsidRDefault="00000000">
      <w:pPr>
        <w:numPr>
          <w:ilvl w:val="0"/>
          <w:numId w:val="1"/>
        </w:numPr>
        <w:ind w:hanging="271"/>
      </w:pPr>
      <w:r>
        <w:t>Loading: the panel shows “Loading verified facilities” while the repository request is active.</w:t>
      </w:r>
    </w:p>
    <w:p w14:paraId="56D737D6" w14:textId="77777777" w:rsidR="00A84C85" w:rsidRDefault="00000000">
      <w:pPr>
        <w:numPr>
          <w:ilvl w:val="0"/>
          <w:numId w:val="1"/>
        </w:numPr>
        <w:ind w:hanging="271"/>
      </w:pPr>
      <w:r>
        <w:t>Error: a “Hospital directory unavailable” state displays a safe message and Retry button.</w:t>
      </w:r>
    </w:p>
    <w:p w14:paraId="1985E71C" w14:textId="77777777" w:rsidR="00A84C85" w:rsidRDefault="00000000">
      <w:pPr>
        <w:numPr>
          <w:ilvl w:val="0"/>
          <w:numId w:val="1"/>
        </w:numPr>
        <w:ind w:hanging="271"/>
      </w:pPr>
      <w:r>
        <w:t>Empty: “No facilities published” appears when the API returns no matching records.</w:t>
      </w:r>
    </w:p>
    <w:p w14:paraId="40FFD2E5" w14:textId="77777777" w:rsidR="00A84C85" w:rsidRDefault="00000000">
      <w:pPr>
        <w:numPr>
          <w:ilvl w:val="0"/>
          <w:numId w:val="1"/>
        </w:numPr>
        <w:ind w:hanging="271"/>
      </w:pPr>
      <w:r>
        <w:t>Success: verified facilities are rendered with name, location, operating state, directions, bed availability, and clinician count.</w:t>
      </w:r>
    </w:p>
    <w:p w14:paraId="314A7E19" w14:textId="77777777" w:rsidR="00A84C85" w:rsidRDefault="00000000">
      <w:pPr>
        <w:pBdr>
          <w:top w:val="single" w:sz="6" w:space="6" w:color="D8E0E7"/>
          <w:left w:val="single" w:sz="6" w:space="6" w:color="D8E0E7"/>
          <w:bottom w:val="single" w:sz="6" w:space="6" w:color="D8E0E7"/>
          <w:right w:val="single" w:sz="6" w:space="6" w:color="D8E0E7"/>
        </w:pBdr>
        <w:shd w:val="clear" w:color="auto" w:fill="F2F4F7"/>
        <w:spacing w:before="120" w:after="200" w:line="276" w:lineRule="auto"/>
        <w:ind w:left="173" w:right="173"/>
      </w:pPr>
      <w:r>
        <w:rPr>
          <w:b/>
          <w:color w:val="0B2545"/>
        </w:rPr>
        <w:t xml:space="preserve">Verification: </w:t>
      </w:r>
      <w:r>
        <w:t>The live GET response and the rendered UI were captured on August 15, 2026. flutter analyze completed with no issues.</w:t>
      </w:r>
    </w:p>
    <w:p w14:paraId="11D455EF" w14:textId="77777777" w:rsidR="00A84C85" w:rsidRDefault="00000000">
      <w:r>
        <w:br w:type="page"/>
      </w:r>
    </w:p>
    <w:p w14:paraId="19F164EE" w14:textId="77777777" w:rsidR="00A84C85" w:rsidRDefault="00000000">
      <w:pPr>
        <w:spacing w:after="80"/>
      </w:pPr>
      <w:r>
        <w:rPr>
          <w:b/>
          <w:color w:val="0F766E"/>
          <w:sz w:val="19"/>
        </w:rPr>
        <w:lastRenderedPageBreak/>
        <w:t>WEEK 5 DOCUMENTATION</w:t>
      </w:r>
    </w:p>
    <w:p w14:paraId="5CB9AD4A" w14:textId="77777777" w:rsidR="00A84C85" w:rsidRDefault="00000000">
      <w:r>
        <w:rPr>
          <w:b/>
          <w:color w:val="0B2545"/>
          <w:sz w:val="48"/>
        </w:rPr>
        <w:t>Submission checklist</w:t>
      </w:r>
    </w:p>
    <w:p w14:paraId="5A39DDE0" w14:textId="77777777" w:rsidR="00A84C85" w:rsidRDefault="00000000">
      <w:pPr>
        <w:numPr>
          <w:ilvl w:val="0"/>
          <w:numId w:val="1"/>
        </w:numPr>
      </w:pPr>
      <w:r>
        <w:t>Updated project source code: present in the CareNavigator PH workspace.</w:t>
      </w:r>
    </w:p>
    <w:p w14:paraId="7901CD16" w14:textId="77777777" w:rsidR="00A84C85" w:rsidRDefault="00000000">
      <w:pPr>
        <w:numPr>
          <w:ilvl w:val="0"/>
          <w:numId w:val="1"/>
        </w:numPr>
      </w:pPr>
      <w:r>
        <w:t>API request implementation screenshots: Figures 1 and 2.</w:t>
      </w:r>
    </w:p>
    <w:p w14:paraId="5525C8B7" w14:textId="77777777" w:rsidR="00A84C85" w:rsidRDefault="00000000">
      <w:pPr>
        <w:numPr>
          <w:ilvl w:val="0"/>
          <w:numId w:val="1"/>
        </w:numPr>
      </w:pPr>
      <w:r>
        <w:t>JSON parsing implementation screenshot: Figure 3.</w:t>
      </w:r>
    </w:p>
    <w:p w14:paraId="2591FAE9" w14:textId="77777777" w:rsidR="00A84C85" w:rsidRDefault="00000000">
      <w:pPr>
        <w:numPr>
          <w:ilvl w:val="0"/>
          <w:numId w:val="1"/>
        </w:numPr>
      </w:pPr>
      <w:r>
        <w:t>Live JSON response sample: Figure 4.</w:t>
      </w:r>
    </w:p>
    <w:p w14:paraId="6C537BBB" w14:textId="77777777" w:rsidR="00A84C85" w:rsidRDefault="00000000">
      <w:pPr>
        <w:numPr>
          <w:ilvl w:val="0"/>
          <w:numId w:val="1"/>
        </w:numPr>
      </w:pPr>
      <w:r>
        <w:t>Retrieved API data displayed in the application: Figure 5.</w:t>
      </w:r>
    </w:p>
    <w:p w14:paraId="59BEB2E3" w14:textId="77777777" w:rsidR="00A84C85" w:rsidRDefault="00000000">
      <w:pPr>
        <w:numPr>
          <w:ilvl w:val="0"/>
          <w:numId w:val="1"/>
        </w:numPr>
      </w:pPr>
      <w:r>
        <w:t>API name, endpoints, request methods, features, loading states, and invalid-response handling are documented.</w:t>
      </w:r>
    </w:p>
    <w:p w14:paraId="03E19558" w14:textId="77777777" w:rsidR="00A84C85" w:rsidRDefault="00000000">
      <w:r>
        <w:t>End of Week 5 submission document.</w:t>
      </w:r>
    </w:p>
    <w:sectPr w:rsidR="00A84C85" w:rsidSect="0003461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C28A6" w14:textId="77777777" w:rsidR="000E1E2C" w:rsidRDefault="000E1E2C">
      <w:pPr>
        <w:spacing w:after="0" w:line="240" w:lineRule="auto"/>
      </w:pPr>
      <w:r>
        <w:separator/>
      </w:r>
    </w:p>
  </w:endnote>
  <w:endnote w:type="continuationSeparator" w:id="0">
    <w:p w14:paraId="0F6086D2" w14:textId="77777777" w:rsidR="000E1E2C" w:rsidRDefault="000E1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D9973" w14:textId="77777777" w:rsidR="00A84C85" w:rsidRDefault="00000000">
    <w:pPr>
      <w:pStyle w:val="Footer"/>
      <w:jc w:val="right"/>
    </w:pPr>
    <w:r>
      <w:rPr>
        <w:color w:val="64748B"/>
        <w:sz w:val="18"/>
      </w:rPr>
      <w:t xml:space="preserve">CareNavigator PH  •  Page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 xml:space="preserve"> PAGE 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D1E54" w14:textId="77777777" w:rsidR="000E1E2C" w:rsidRDefault="000E1E2C">
      <w:pPr>
        <w:spacing w:after="0" w:line="240" w:lineRule="auto"/>
      </w:pPr>
      <w:r>
        <w:separator/>
      </w:r>
    </w:p>
  </w:footnote>
  <w:footnote w:type="continuationSeparator" w:id="0">
    <w:p w14:paraId="22C56F5F" w14:textId="77777777" w:rsidR="000E1E2C" w:rsidRDefault="000E1E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881B8" w14:textId="77777777" w:rsidR="00A84C85" w:rsidRDefault="00000000">
    <w:pPr>
      <w:pStyle w:val="Header"/>
    </w:pPr>
    <w:r>
      <w:rPr>
        <w:b/>
        <w:color w:val="64748B"/>
        <w:sz w:val="18"/>
      </w:rPr>
      <w:t>CareNavigator PH  |  Week 5 API Integration Submission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F315A1"/>
    <w:multiLevelType w:val="singleLevel"/>
    <w:tmpl w:val="EF90168A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0" w15:restartNumberingAfterBreak="0">
    <w:nsid w:val="74B64DDA"/>
    <w:multiLevelType w:val="singleLevel"/>
    <w:tmpl w:val="C772F68C"/>
    <w:lvl w:ilvl="0">
      <w:start w:val="1"/>
      <w:numFmt w:val="decimal"/>
      <w:pStyle w:val="ListBullet2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num w:numId="1" w16cid:durableId="2101556834">
    <w:abstractNumId w:val="9"/>
  </w:num>
  <w:num w:numId="2" w16cid:durableId="10721195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5F2"/>
    <w:rsid w:val="00034616"/>
    <w:rsid w:val="0006063C"/>
    <w:rsid w:val="000E1E2C"/>
    <w:rsid w:val="0015074B"/>
    <w:rsid w:val="0029639D"/>
    <w:rsid w:val="00326F90"/>
    <w:rsid w:val="005871C6"/>
    <w:rsid w:val="00A84C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87C2F8"/>
  <w14:defaultImageDpi w14:val="300"/>
  <w15:docId w15:val="{AE53546A-6EF7-4DE0-9508-3061D4D1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02A3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before="80" w:after="80" w:line="240" w:lineRule="auto"/>
    </w:pPr>
    <w:rPr>
      <w:b/>
      <w:bCs/>
      <w:i/>
      <w:color w:val="64748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CareNavigator PH Week 5 API Integration Submission</dc:title>
  <dc:subject>API Integration and HTTP Requests - Week 5</dc:subject>
  <dc:creator>CareNavigator PH Student Submission</dc:creator>
  <cp:keywords>Flutter, Supabase, API, HTTP, GET, POST, JSON</cp:keywords>
  <dc:description>Generated from the verified CareNavigator PH project workspace.</dc:description>
  <cp:lastModifiedBy>neil laza</cp:lastModifiedBy>
  <cp:revision>2</cp:revision>
  <dcterms:created xsi:type="dcterms:W3CDTF">2013-12-23T23:15:00Z</dcterms:created>
  <dcterms:modified xsi:type="dcterms:W3CDTF">2026-08-15T06:54:00Z</dcterms:modified>
  <cp:category/>
</cp:coreProperties>
</file>