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DE1FC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b/>
          <w:bCs/>
          <w:i/>
          <w:iCs/>
          <w:lang w:val="en" w:eastAsia="en-IN"/>
        </w:rPr>
      </w:pPr>
      <w:r w:rsidRPr="00CB3155">
        <w:rPr>
          <w:rFonts w:ascii="Arial" w:eastAsia="Arial" w:hAnsi="Arial" w:cs="Arial"/>
          <w:b/>
          <w:bCs/>
          <w:i/>
          <w:iCs/>
          <w:lang w:val="en" w:eastAsia="en-IN"/>
        </w:rPr>
        <w:t>BRACT’s</w:t>
      </w:r>
    </w:p>
    <w:p w14:paraId="0F0347CF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>Vishwakarma Institute of Technology, Pune</w:t>
      </w:r>
    </w:p>
    <w:p w14:paraId="0BE679B7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 xml:space="preserve"> Practical Implementation Sheet</w:t>
      </w:r>
    </w:p>
    <w:p w14:paraId="23D806B9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CB3155">
        <w:rPr>
          <w:rFonts w:ascii="Arial" w:eastAsia="Arial" w:hAnsi="Arial" w:cs="Arial"/>
          <w:u w:val="single"/>
          <w:lang w:val="en" w:eastAsia="en-IN"/>
        </w:rPr>
        <w:t xml:space="preserve">Department: </w:t>
      </w:r>
      <w:r w:rsidRPr="00CB3155">
        <w:rPr>
          <w:rFonts w:ascii="Arial" w:eastAsia="Arial" w:hAnsi="Arial" w:cs="Arial"/>
          <w:lang w:val="en" w:eastAsia="en-IN"/>
        </w:rPr>
        <w:t xml:space="preserve"> CSE-AI        </w:t>
      </w:r>
      <w:r w:rsidRPr="00CB3155">
        <w:rPr>
          <w:rFonts w:ascii="Arial" w:eastAsia="Arial" w:hAnsi="Arial" w:cs="Arial"/>
          <w:u w:val="single"/>
          <w:lang w:val="en" w:eastAsia="en-IN"/>
        </w:rPr>
        <w:t>Semester: 5</w:t>
      </w:r>
      <w:r w:rsidRPr="00CB3155">
        <w:rPr>
          <w:rFonts w:ascii="Arial" w:eastAsia="Arial" w:hAnsi="Arial" w:cs="Arial"/>
          <w:lang w:val="en" w:eastAsia="en-IN"/>
        </w:rPr>
        <w:tab/>
      </w:r>
      <w:r w:rsidRPr="00CB3155">
        <w:rPr>
          <w:rFonts w:ascii="Arial" w:eastAsia="Arial" w:hAnsi="Arial" w:cs="Arial"/>
          <w:u w:val="single"/>
          <w:lang w:val="en" w:eastAsia="en-IN"/>
        </w:rPr>
        <w:t>Academic Year: 2026-27</w:t>
      </w:r>
    </w:p>
    <w:p w14:paraId="3186A540" w14:textId="37DA5C0A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lang w:val="en" w:eastAsia="en-IN"/>
        </w:rPr>
      </w:pPr>
      <w:r w:rsidRPr="00CB3155">
        <w:rPr>
          <w:rFonts w:ascii="Arial" w:eastAsia="Arial" w:hAnsi="Arial" w:cs="Arial"/>
          <w:u w:val="single"/>
          <w:lang w:val="en" w:eastAsia="en-IN"/>
        </w:rPr>
        <w:t xml:space="preserve">Division: </w:t>
      </w:r>
      <w:r w:rsidRPr="00CB3155">
        <w:rPr>
          <w:rFonts w:ascii="Arial" w:eastAsia="Arial" w:hAnsi="Arial" w:cs="Arial"/>
          <w:lang w:val="en" w:eastAsia="en-IN"/>
        </w:rPr>
        <w:t xml:space="preserve">  E </w:t>
      </w:r>
      <w:r w:rsidRPr="00CB3155">
        <w:rPr>
          <w:rFonts w:ascii="Arial" w:eastAsia="Arial" w:hAnsi="Arial" w:cs="Arial"/>
          <w:lang w:val="en" w:eastAsia="en-IN"/>
        </w:rPr>
        <w:tab/>
      </w:r>
      <w:r w:rsidRPr="00CB3155">
        <w:rPr>
          <w:rFonts w:ascii="Arial" w:eastAsia="Arial" w:hAnsi="Arial" w:cs="Arial"/>
          <w:u w:val="single"/>
          <w:lang w:val="en" w:eastAsia="en-IN"/>
        </w:rPr>
        <w:t xml:space="preserve">Batch: </w:t>
      </w:r>
      <w:r w:rsidRPr="00CB3155">
        <w:rPr>
          <w:rFonts w:ascii="Arial" w:eastAsia="Arial" w:hAnsi="Arial" w:cs="Arial"/>
          <w:lang w:val="en" w:eastAsia="en-IN"/>
        </w:rPr>
        <w:t xml:space="preserve"> 3     </w:t>
      </w:r>
      <w:r w:rsidRPr="00CB3155">
        <w:rPr>
          <w:rFonts w:ascii="Arial" w:eastAsia="Arial" w:hAnsi="Arial" w:cs="Arial"/>
          <w:lang w:val="en" w:eastAsia="en-IN"/>
        </w:rPr>
        <w:tab/>
      </w:r>
      <w:r w:rsidRPr="00CB3155">
        <w:rPr>
          <w:rFonts w:ascii="Arial" w:eastAsia="Arial" w:hAnsi="Arial" w:cs="Arial"/>
          <w:u w:val="single"/>
          <w:lang w:val="en" w:eastAsia="en-IN"/>
        </w:rPr>
        <w:t xml:space="preserve">Practical No: </w:t>
      </w:r>
      <w:r w:rsidRPr="00CB3155">
        <w:rPr>
          <w:rFonts w:ascii="Arial" w:eastAsia="Arial" w:hAnsi="Arial" w:cs="Arial"/>
          <w:u w:val="single"/>
          <w:lang w:val="en" w:eastAsia="en-IN"/>
        </w:rPr>
        <w:t>6</w:t>
      </w:r>
      <w:r w:rsidRPr="00CB3155">
        <w:rPr>
          <w:rFonts w:ascii="Arial" w:eastAsia="Arial" w:hAnsi="Arial" w:cs="Arial"/>
          <w:u w:val="single"/>
          <w:lang w:val="en" w:eastAsia="en-IN"/>
        </w:rPr>
        <w:tab/>
      </w:r>
      <w:r w:rsidRPr="00CB3155">
        <w:rPr>
          <w:rFonts w:ascii="Arial" w:eastAsia="Arial" w:hAnsi="Arial" w:cs="Arial"/>
          <w:u w:val="single"/>
          <w:lang w:val="en" w:eastAsia="en-IN"/>
        </w:rPr>
        <w:t xml:space="preserve"> </w:t>
      </w:r>
      <w:r w:rsidRPr="00CB3155">
        <w:rPr>
          <w:rFonts w:ascii="Arial" w:eastAsia="Arial" w:hAnsi="Arial" w:cs="Arial"/>
          <w:lang w:val="en" w:eastAsia="en-IN"/>
        </w:rPr>
        <w:t xml:space="preserve"> </w:t>
      </w:r>
    </w:p>
    <w:p w14:paraId="157E4B04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u w:val="single"/>
          <w:lang w:val="en" w:eastAsia="en-IN"/>
        </w:rPr>
      </w:pPr>
      <w:r w:rsidRPr="00CB3155">
        <w:rPr>
          <w:rFonts w:ascii="Arial" w:eastAsia="Arial" w:hAnsi="Arial" w:cs="Arial"/>
          <w:lang w:val="en" w:eastAsia="en-IN"/>
        </w:rPr>
        <w:t xml:space="preserve"> </w:t>
      </w:r>
      <w:r w:rsidRPr="00CB3155">
        <w:rPr>
          <w:rFonts w:ascii="Arial" w:eastAsia="Arial" w:hAnsi="Arial" w:cs="Arial"/>
          <w:u w:val="single"/>
          <w:lang w:val="en" w:eastAsia="en-IN"/>
        </w:rPr>
        <w:t xml:space="preserve">Roll no: </w:t>
      </w:r>
      <w:r w:rsidRPr="00CB3155">
        <w:rPr>
          <w:rFonts w:ascii="Arial" w:eastAsia="Arial" w:hAnsi="Arial" w:cs="Arial"/>
          <w:lang w:val="en" w:eastAsia="en-IN"/>
        </w:rPr>
        <w:t xml:space="preserve"> 60       </w:t>
      </w:r>
      <w:r w:rsidRPr="00CB3155">
        <w:rPr>
          <w:rFonts w:ascii="Arial" w:eastAsia="Arial" w:hAnsi="Arial" w:cs="Arial"/>
          <w:u w:val="single"/>
          <w:lang w:val="en" w:eastAsia="en-IN"/>
        </w:rPr>
        <w:t>PRN No: 12414029</w:t>
      </w:r>
      <w:r w:rsidRPr="00CB3155">
        <w:rPr>
          <w:rFonts w:ascii="Arial" w:eastAsia="Arial" w:hAnsi="Arial" w:cs="Arial"/>
          <w:lang w:val="en" w:eastAsia="en-IN"/>
        </w:rPr>
        <w:t xml:space="preserve"> </w:t>
      </w:r>
      <w:r w:rsidRPr="00CB3155">
        <w:rPr>
          <w:rFonts w:ascii="Arial" w:eastAsia="Arial" w:hAnsi="Arial" w:cs="Arial"/>
          <w:u w:val="single"/>
          <w:lang w:val="en" w:eastAsia="en-IN"/>
        </w:rPr>
        <w:t>Name of Student:</w:t>
      </w:r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 xml:space="preserve"> </w:t>
      </w:r>
      <w:r w:rsidRPr="00CB3155">
        <w:rPr>
          <w:rFonts w:ascii="Arial" w:eastAsia="Arial" w:hAnsi="Arial" w:cs="Arial"/>
          <w:u w:val="single"/>
          <w:lang w:val="en" w:eastAsia="en-IN"/>
        </w:rPr>
        <w:t>Shaikh Hunain</w:t>
      </w:r>
    </w:p>
    <w:p w14:paraId="291085DD" w14:textId="77777777" w:rsidR="00CB3155" w:rsidRPr="00CB3155" w:rsidRDefault="00CB3155" w:rsidP="00CB3155">
      <w:pPr>
        <w:spacing w:before="240" w:after="240"/>
        <w:jc w:val="center"/>
        <w:rPr>
          <w:rFonts w:ascii="Arial" w:eastAsia="Arial" w:hAnsi="Arial" w:cs="Arial"/>
          <w:b/>
          <w:bCs/>
          <w:u w:val="single"/>
          <w:lang w:val="en" w:eastAsia="en-IN"/>
        </w:rPr>
      </w:pPr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 xml:space="preserve">Subject </w:t>
      </w:r>
      <w:proofErr w:type="gramStart"/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>Name :</w:t>
      </w:r>
      <w:proofErr w:type="gramEnd"/>
      <w:r w:rsidRPr="00CB3155">
        <w:rPr>
          <w:rFonts w:ascii="Arial" w:eastAsia="Arial" w:hAnsi="Arial" w:cs="Arial"/>
          <w:b/>
          <w:bCs/>
          <w:u w:val="single"/>
          <w:lang w:val="en" w:eastAsia="en-IN"/>
        </w:rPr>
        <w:t xml:space="preserve"> Deep Learning</w:t>
      </w:r>
    </w:p>
    <w:p w14:paraId="30A14F42" w14:textId="77777777" w:rsidR="00043233" w:rsidRPr="00CB3155" w:rsidRDefault="00000000">
      <w:r w:rsidRPr="00CB3155">
        <w:rPr>
          <w:b/>
        </w:rPr>
        <w:t xml:space="preserve">Problem Statement: </w:t>
      </w:r>
      <w:r w:rsidRPr="00CB3155">
        <w:t>Design and implement a Convolutional Neural Network (CNN) for image classification using the Mango Leaf &amp; Fruit Pathology dataset (6 classes: Anthracnose, Bacterial Canker, Die Back, Powdery Mildew, Sooty Mould, Healthy). Perform spatial data augmentation, evaluate model performance using accuracy/loss curves, confusion matrix, and classification report.</w:t>
      </w:r>
    </w:p>
    <w:p w14:paraId="376A7337" w14:textId="77777777" w:rsidR="00043233" w:rsidRPr="00CB3155" w:rsidRDefault="00000000">
      <w:pPr>
        <w:pStyle w:val="Heading2"/>
        <w:rPr>
          <w:color w:val="auto"/>
        </w:rPr>
      </w:pPr>
      <w:r w:rsidRPr="00CB3155">
        <w:rPr>
          <w:color w:val="auto"/>
        </w:rPr>
        <w:t>1. Course Objectives &amp; Relevance</w:t>
      </w:r>
    </w:p>
    <w:p w14:paraId="09D2CF76" w14:textId="77777777" w:rsidR="00043233" w:rsidRPr="00CB3155" w:rsidRDefault="00000000">
      <w:r w:rsidRPr="00CB3155">
        <w:t>1. Understand the core principles of Convolutional Neural Networks (CNNs) for visual pattern recognition.</w:t>
      </w:r>
      <w:r w:rsidRPr="00CB3155">
        <w:br/>
        <w:t>2. Implement 2D Convolution, Max Pooling, Batch Normalization, and Dropout layers in Keras.</w:t>
      </w:r>
      <w:r w:rsidRPr="00CB3155">
        <w:br/>
        <w:t>3. Design a data augmentation pipeline (rotation, flipping, zooming) to prevent overfitting on leaf disease textures.</w:t>
      </w:r>
      <w:r w:rsidRPr="00CB3155">
        <w:br/>
        <w:t>4. Evaluate multi-class classification accuracy, loss convergence, and class-wise precision/recall on a unique agricultural pathology dataset.</w:t>
      </w:r>
    </w:p>
    <w:p w14:paraId="776DAA78" w14:textId="77777777" w:rsidR="00043233" w:rsidRPr="00CB3155" w:rsidRDefault="00000000">
      <w:pPr>
        <w:pStyle w:val="Heading2"/>
        <w:rPr>
          <w:color w:val="auto"/>
        </w:rPr>
      </w:pPr>
      <w:r w:rsidRPr="00CB3155">
        <w:rPr>
          <w:color w:val="auto"/>
        </w:rPr>
        <w:t>2. Theoretical Foundations &amp; Mathematical Formulations</w:t>
      </w:r>
    </w:p>
    <w:p w14:paraId="4531BE2C" w14:textId="77777777" w:rsidR="00043233" w:rsidRPr="00CB3155" w:rsidRDefault="00000000">
      <w:r w:rsidRPr="00CB3155">
        <w:t>A. 2D Convolution Operation:</w:t>
      </w:r>
      <w:r w:rsidRPr="00CB3155">
        <w:br/>
        <w:t xml:space="preserve">   Z(i, j) = sum_m sum_n (X(i*s + m, j*s + n) * K(m, n)) + b</w:t>
      </w:r>
      <w:r w:rsidRPr="00CB3155">
        <w:br/>
        <w:t xml:space="preserve">   Output Dimensions: H_out = floor((H_in - k + 2p)/s) + 1, W_out = floor((W_in - k + 2p)/s) + 1</w:t>
      </w:r>
      <w:r w:rsidRPr="00CB3155">
        <w:br/>
      </w:r>
      <w:r w:rsidRPr="00CB3155">
        <w:br/>
        <w:t>B. Max Pooling Operation:</w:t>
      </w:r>
      <w:r w:rsidRPr="00CB3155">
        <w:br/>
        <w:t xml:space="preserve">   P(i, j) = max_{0&lt;=m&lt;2, 0&lt;=n&lt;2} X(2i+m, 2j+n)</w:t>
      </w:r>
      <w:r w:rsidRPr="00CB3155">
        <w:br/>
      </w:r>
      <w:r w:rsidRPr="00CB3155">
        <w:br/>
        <w:t>C. Batch Normalization:</w:t>
      </w:r>
      <w:r w:rsidRPr="00CB3155">
        <w:br/>
        <w:t xml:space="preserve">   z_hat = (z - mu_B) / sqrt(sigma_B^2 + epsilon), y = gamma * z_hat + beta</w:t>
      </w:r>
      <w:r w:rsidRPr="00CB3155">
        <w:br/>
      </w:r>
      <w:r w:rsidRPr="00CB3155">
        <w:br/>
        <w:t>D. Categorical Cross-Entropy Loss:</w:t>
      </w:r>
      <w:r w:rsidRPr="00CB3155">
        <w:br/>
        <w:t xml:space="preserve">   L(y, y_hat) = - sum_{i=1}^{6} y_i * log(y_hat_i)</w:t>
      </w:r>
    </w:p>
    <w:p w14:paraId="20596C23" w14:textId="77777777" w:rsidR="00043233" w:rsidRPr="00CB3155" w:rsidRDefault="00000000">
      <w:pPr>
        <w:pStyle w:val="Heading2"/>
        <w:rPr>
          <w:color w:val="auto"/>
        </w:rPr>
      </w:pPr>
      <w:r w:rsidRPr="00CB3155">
        <w:rPr>
          <w:color w:val="auto"/>
        </w:rPr>
        <w:lastRenderedPageBreak/>
        <w:t>3. Algorithm / Step-by-Step Execution Plan</w:t>
      </w:r>
    </w:p>
    <w:p w14:paraId="21963F80" w14:textId="77777777" w:rsidR="00043233" w:rsidRPr="00CB3155" w:rsidRDefault="00000000">
      <w:r w:rsidRPr="00CB3155">
        <w:t>1. Import TensorFlow, Keras, NumPy, Matplotlib, Seaborn, and Sklearn.</w:t>
      </w:r>
      <w:r w:rsidRPr="00CB3155">
        <w:br/>
        <w:t>2. Load and preprocess the Mango Leaf &amp; Fruit Pathology dataset (1,200 images, 6 classes).</w:t>
      </w:r>
      <w:r w:rsidRPr="00CB3155">
        <w:br/>
        <w:t>3. Normalize image pixel intensity values from [0, 255] to [0.0, 1.0].</w:t>
      </w:r>
      <w:r w:rsidRPr="00CB3155">
        <w:br/>
        <w:t>4. One-hot encode targets into 6-dimensional class vectors.</w:t>
      </w:r>
      <w:r w:rsidRPr="00CB3155">
        <w:br/>
        <w:t>5. Define a Sequential CNN Architecture: Input(128, 128, 3) -&gt; Data Augmentation -&gt; Conv2D(32) + BatchNorm -&gt; Conv2D(64) + BatchNorm -&gt; Conv2D(128) + BatchNorm -&gt; Conv2D(256) + Dropout(0.25) -&gt; Flatten -&gt; Dense(256, ReLU) -&gt; Dense(6, Softmax).</w:t>
      </w:r>
      <w:r w:rsidRPr="00CB3155">
        <w:br/>
        <w:t>6. Calculate trainable parameters for each layer.</w:t>
      </w:r>
      <w:r w:rsidRPr="00CB3155">
        <w:br/>
        <w:t>7. Compile model using Adam optimizer (learning_rate = 0.001) and categorical_crossentropy loss.</w:t>
      </w:r>
      <w:r w:rsidRPr="00CB3155">
        <w:br/>
        <w:t>8. Train CNN for 25 epochs with batch size 32.</w:t>
      </w:r>
      <w:r w:rsidRPr="00CB3155">
        <w:br/>
        <w:t>9. Plot training vs validation loss and accuracy curves.</w:t>
      </w:r>
      <w:r w:rsidRPr="00CB3155">
        <w:br/>
        <w:t>10. Generate Confusion Matrix heatmap and Classification Report on test set.</w:t>
      </w:r>
      <w:r w:rsidRPr="00CB3155">
        <w:br/>
        <w:t>11. Record analytical conclusions.</w:t>
      </w:r>
    </w:p>
    <w:p w14:paraId="1C0EE19A" w14:textId="77777777" w:rsidR="00043233" w:rsidRPr="00CB3155" w:rsidRDefault="00000000">
      <w:pPr>
        <w:pStyle w:val="Heading2"/>
        <w:rPr>
          <w:color w:val="auto"/>
        </w:rPr>
      </w:pPr>
      <w:r w:rsidRPr="00CB3155">
        <w:rPr>
          <w:color w:val="auto"/>
        </w:rPr>
        <w:t>4. CNN Model Architecture &amp; Parameter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43233" w:rsidRPr="00CB3155" w14:paraId="17A63703" w14:textId="77777777" w:rsidTr="00CB3155">
        <w:tc>
          <w:tcPr>
            <w:tcW w:w="2160" w:type="dxa"/>
          </w:tcPr>
          <w:p w14:paraId="01F18B18" w14:textId="77777777" w:rsidR="00043233" w:rsidRPr="00CB3155" w:rsidRDefault="00000000">
            <w:r w:rsidRPr="00CB3155">
              <w:rPr>
                <w:b/>
              </w:rPr>
              <w:t>Layer Name</w:t>
            </w:r>
          </w:p>
        </w:tc>
        <w:tc>
          <w:tcPr>
            <w:tcW w:w="2160" w:type="dxa"/>
          </w:tcPr>
          <w:p w14:paraId="2A71C966" w14:textId="77777777" w:rsidR="00043233" w:rsidRPr="00CB3155" w:rsidRDefault="00000000">
            <w:r w:rsidRPr="00CB3155">
              <w:rPr>
                <w:b/>
              </w:rPr>
              <w:t>Layer Type</w:t>
            </w:r>
          </w:p>
        </w:tc>
        <w:tc>
          <w:tcPr>
            <w:tcW w:w="2160" w:type="dxa"/>
          </w:tcPr>
          <w:p w14:paraId="6A4811F1" w14:textId="77777777" w:rsidR="00043233" w:rsidRPr="00CB3155" w:rsidRDefault="00000000">
            <w:r w:rsidRPr="00CB3155">
              <w:rPr>
                <w:b/>
              </w:rPr>
              <w:t>Output Shape</w:t>
            </w:r>
          </w:p>
        </w:tc>
        <w:tc>
          <w:tcPr>
            <w:tcW w:w="2160" w:type="dxa"/>
          </w:tcPr>
          <w:p w14:paraId="69E52AC2" w14:textId="77777777" w:rsidR="00043233" w:rsidRPr="00CB3155" w:rsidRDefault="00000000">
            <w:r w:rsidRPr="00CB3155">
              <w:rPr>
                <w:b/>
              </w:rPr>
              <w:t>Trainable Parameters</w:t>
            </w:r>
          </w:p>
        </w:tc>
      </w:tr>
      <w:tr w:rsidR="00043233" w:rsidRPr="00CB3155" w14:paraId="269CA324" w14:textId="77777777" w:rsidTr="00CB3155">
        <w:tc>
          <w:tcPr>
            <w:tcW w:w="2160" w:type="dxa"/>
          </w:tcPr>
          <w:p w14:paraId="5E991C18" w14:textId="77777777" w:rsidR="00043233" w:rsidRPr="00CB3155" w:rsidRDefault="00000000">
            <w:r w:rsidRPr="00CB3155">
              <w:t>Input Augmentation</w:t>
            </w:r>
          </w:p>
        </w:tc>
        <w:tc>
          <w:tcPr>
            <w:tcW w:w="2160" w:type="dxa"/>
          </w:tcPr>
          <w:p w14:paraId="32D7B2CA" w14:textId="77777777" w:rsidR="00043233" w:rsidRPr="00CB3155" w:rsidRDefault="00000000">
            <w:r w:rsidRPr="00CB3155">
              <w:t>Flip / Rotation / Zoom</w:t>
            </w:r>
          </w:p>
        </w:tc>
        <w:tc>
          <w:tcPr>
            <w:tcW w:w="2160" w:type="dxa"/>
          </w:tcPr>
          <w:p w14:paraId="17F2C2B5" w14:textId="77777777" w:rsidR="00043233" w:rsidRPr="00CB3155" w:rsidRDefault="00000000">
            <w:r w:rsidRPr="00CB3155">
              <w:t>(128, 128, 3)</w:t>
            </w:r>
          </w:p>
        </w:tc>
        <w:tc>
          <w:tcPr>
            <w:tcW w:w="2160" w:type="dxa"/>
          </w:tcPr>
          <w:p w14:paraId="57244CA1" w14:textId="77777777" w:rsidR="00043233" w:rsidRPr="00CB3155" w:rsidRDefault="00000000">
            <w:r w:rsidRPr="00CB3155">
              <w:t>0</w:t>
            </w:r>
          </w:p>
        </w:tc>
      </w:tr>
      <w:tr w:rsidR="00043233" w:rsidRPr="00CB3155" w14:paraId="781F81EB" w14:textId="77777777" w:rsidTr="00CB3155">
        <w:tc>
          <w:tcPr>
            <w:tcW w:w="2160" w:type="dxa"/>
          </w:tcPr>
          <w:p w14:paraId="622B7012" w14:textId="77777777" w:rsidR="00043233" w:rsidRPr="00CB3155" w:rsidRDefault="00000000">
            <w:r w:rsidRPr="00CB3155">
              <w:t>Conv Block 1</w:t>
            </w:r>
          </w:p>
        </w:tc>
        <w:tc>
          <w:tcPr>
            <w:tcW w:w="2160" w:type="dxa"/>
          </w:tcPr>
          <w:p w14:paraId="37775422" w14:textId="77777777" w:rsidR="00043233" w:rsidRPr="00CB3155" w:rsidRDefault="00000000">
            <w:r w:rsidRPr="00CB3155">
              <w:t>Conv2D(32) + BatchNorm + MaxPool</w:t>
            </w:r>
          </w:p>
        </w:tc>
        <w:tc>
          <w:tcPr>
            <w:tcW w:w="2160" w:type="dxa"/>
          </w:tcPr>
          <w:p w14:paraId="77E35DE9" w14:textId="77777777" w:rsidR="00043233" w:rsidRPr="00CB3155" w:rsidRDefault="00000000">
            <w:r w:rsidRPr="00CB3155">
              <w:t>(64, 64, 32)</w:t>
            </w:r>
          </w:p>
        </w:tc>
        <w:tc>
          <w:tcPr>
            <w:tcW w:w="2160" w:type="dxa"/>
          </w:tcPr>
          <w:p w14:paraId="6896B15F" w14:textId="77777777" w:rsidR="00043233" w:rsidRPr="00CB3155" w:rsidRDefault="00000000">
            <w:r w:rsidRPr="00CB3155">
              <w:t>992 + 128 = 1,120</w:t>
            </w:r>
          </w:p>
        </w:tc>
      </w:tr>
      <w:tr w:rsidR="00043233" w:rsidRPr="00CB3155" w14:paraId="58699352" w14:textId="77777777" w:rsidTr="00CB3155">
        <w:tc>
          <w:tcPr>
            <w:tcW w:w="2160" w:type="dxa"/>
          </w:tcPr>
          <w:p w14:paraId="6BC8109A" w14:textId="77777777" w:rsidR="00043233" w:rsidRPr="00CB3155" w:rsidRDefault="00000000">
            <w:r w:rsidRPr="00CB3155">
              <w:t>Conv Block 2</w:t>
            </w:r>
          </w:p>
        </w:tc>
        <w:tc>
          <w:tcPr>
            <w:tcW w:w="2160" w:type="dxa"/>
          </w:tcPr>
          <w:p w14:paraId="7531C413" w14:textId="77777777" w:rsidR="00043233" w:rsidRPr="00CB3155" w:rsidRDefault="00000000">
            <w:r w:rsidRPr="00CB3155">
              <w:t>Conv2D(64) + BatchNorm + MaxPool</w:t>
            </w:r>
          </w:p>
        </w:tc>
        <w:tc>
          <w:tcPr>
            <w:tcW w:w="2160" w:type="dxa"/>
          </w:tcPr>
          <w:p w14:paraId="113C0EE8" w14:textId="77777777" w:rsidR="00043233" w:rsidRPr="00CB3155" w:rsidRDefault="00000000">
            <w:r w:rsidRPr="00CB3155">
              <w:t>(32, 32, 64)</w:t>
            </w:r>
          </w:p>
        </w:tc>
        <w:tc>
          <w:tcPr>
            <w:tcW w:w="2160" w:type="dxa"/>
          </w:tcPr>
          <w:p w14:paraId="48149374" w14:textId="77777777" w:rsidR="00043233" w:rsidRPr="00CB3155" w:rsidRDefault="00000000">
            <w:r w:rsidRPr="00CB3155">
              <w:t>18,496 + 256 = 18,752</w:t>
            </w:r>
          </w:p>
        </w:tc>
      </w:tr>
      <w:tr w:rsidR="00043233" w:rsidRPr="00CB3155" w14:paraId="30F58C15" w14:textId="77777777" w:rsidTr="00CB3155">
        <w:tc>
          <w:tcPr>
            <w:tcW w:w="2160" w:type="dxa"/>
          </w:tcPr>
          <w:p w14:paraId="654583E2" w14:textId="77777777" w:rsidR="00043233" w:rsidRPr="00CB3155" w:rsidRDefault="00000000">
            <w:r w:rsidRPr="00CB3155">
              <w:t>Conv Block 3</w:t>
            </w:r>
          </w:p>
        </w:tc>
        <w:tc>
          <w:tcPr>
            <w:tcW w:w="2160" w:type="dxa"/>
          </w:tcPr>
          <w:p w14:paraId="36E15FCD" w14:textId="77777777" w:rsidR="00043233" w:rsidRPr="00CB3155" w:rsidRDefault="00000000">
            <w:r w:rsidRPr="00CB3155">
              <w:t>Conv2D(128) + BatchNorm + MaxPool</w:t>
            </w:r>
          </w:p>
        </w:tc>
        <w:tc>
          <w:tcPr>
            <w:tcW w:w="2160" w:type="dxa"/>
          </w:tcPr>
          <w:p w14:paraId="7F25081F" w14:textId="77777777" w:rsidR="00043233" w:rsidRPr="00CB3155" w:rsidRDefault="00000000">
            <w:r w:rsidRPr="00CB3155">
              <w:t>(16, 16, 128)</w:t>
            </w:r>
          </w:p>
        </w:tc>
        <w:tc>
          <w:tcPr>
            <w:tcW w:w="2160" w:type="dxa"/>
          </w:tcPr>
          <w:p w14:paraId="4AB5867F" w14:textId="77777777" w:rsidR="00043233" w:rsidRPr="00CB3155" w:rsidRDefault="00000000">
            <w:r w:rsidRPr="00CB3155">
              <w:t>73,856 + 512 = 74,368</w:t>
            </w:r>
          </w:p>
        </w:tc>
      </w:tr>
      <w:tr w:rsidR="00043233" w:rsidRPr="00CB3155" w14:paraId="27944051" w14:textId="77777777" w:rsidTr="00CB3155">
        <w:tc>
          <w:tcPr>
            <w:tcW w:w="2160" w:type="dxa"/>
          </w:tcPr>
          <w:p w14:paraId="570BC237" w14:textId="77777777" w:rsidR="00043233" w:rsidRPr="00CB3155" w:rsidRDefault="00000000">
            <w:r w:rsidRPr="00CB3155">
              <w:t>Conv Block 4</w:t>
            </w:r>
          </w:p>
        </w:tc>
        <w:tc>
          <w:tcPr>
            <w:tcW w:w="2160" w:type="dxa"/>
          </w:tcPr>
          <w:p w14:paraId="7926A7D8" w14:textId="77777777" w:rsidR="00043233" w:rsidRPr="00CB3155" w:rsidRDefault="00000000">
            <w:r w:rsidRPr="00CB3155">
              <w:t>Conv2D(256) + Dropout + MaxPool</w:t>
            </w:r>
          </w:p>
        </w:tc>
        <w:tc>
          <w:tcPr>
            <w:tcW w:w="2160" w:type="dxa"/>
          </w:tcPr>
          <w:p w14:paraId="5B0210F0" w14:textId="77777777" w:rsidR="00043233" w:rsidRPr="00CB3155" w:rsidRDefault="00000000">
            <w:r w:rsidRPr="00CB3155">
              <w:t>(8, 8, 256)</w:t>
            </w:r>
          </w:p>
        </w:tc>
        <w:tc>
          <w:tcPr>
            <w:tcW w:w="2160" w:type="dxa"/>
          </w:tcPr>
          <w:p w14:paraId="7950B09C" w14:textId="77777777" w:rsidR="00043233" w:rsidRPr="00CB3155" w:rsidRDefault="00000000">
            <w:r w:rsidRPr="00CB3155">
              <w:t>295,168</w:t>
            </w:r>
          </w:p>
        </w:tc>
      </w:tr>
      <w:tr w:rsidR="00043233" w:rsidRPr="00CB3155" w14:paraId="2ED8F473" w14:textId="77777777" w:rsidTr="00CB3155">
        <w:tc>
          <w:tcPr>
            <w:tcW w:w="2160" w:type="dxa"/>
          </w:tcPr>
          <w:p w14:paraId="7D742FC6" w14:textId="77777777" w:rsidR="00043233" w:rsidRPr="00CB3155" w:rsidRDefault="00000000">
            <w:r w:rsidRPr="00CB3155">
              <w:t>Dense Layer</w:t>
            </w:r>
          </w:p>
        </w:tc>
        <w:tc>
          <w:tcPr>
            <w:tcW w:w="2160" w:type="dxa"/>
          </w:tcPr>
          <w:p w14:paraId="6D59C2A7" w14:textId="77777777" w:rsidR="00043233" w:rsidRPr="00CB3155" w:rsidRDefault="00000000">
            <w:r w:rsidRPr="00CB3155">
              <w:t>Dense(256) + Dropout</w:t>
            </w:r>
          </w:p>
        </w:tc>
        <w:tc>
          <w:tcPr>
            <w:tcW w:w="2160" w:type="dxa"/>
          </w:tcPr>
          <w:p w14:paraId="278D6719" w14:textId="77777777" w:rsidR="00043233" w:rsidRPr="00CB3155" w:rsidRDefault="00000000">
            <w:r w:rsidRPr="00CB3155">
              <w:t>(256)</w:t>
            </w:r>
          </w:p>
        </w:tc>
        <w:tc>
          <w:tcPr>
            <w:tcW w:w="2160" w:type="dxa"/>
          </w:tcPr>
          <w:p w14:paraId="76B8E93E" w14:textId="77777777" w:rsidR="00043233" w:rsidRPr="00CB3155" w:rsidRDefault="00000000">
            <w:r w:rsidRPr="00CB3155">
              <w:t>4,194,560</w:t>
            </w:r>
          </w:p>
        </w:tc>
      </w:tr>
      <w:tr w:rsidR="00043233" w:rsidRPr="00CB3155" w14:paraId="1516A20C" w14:textId="77777777" w:rsidTr="00CB3155">
        <w:tc>
          <w:tcPr>
            <w:tcW w:w="2160" w:type="dxa"/>
          </w:tcPr>
          <w:p w14:paraId="54269C3E" w14:textId="77777777" w:rsidR="00043233" w:rsidRPr="00CB3155" w:rsidRDefault="00000000">
            <w:r w:rsidRPr="00CB3155">
              <w:t>Output Layer</w:t>
            </w:r>
          </w:p>
        </w:tc>
        <w:tc>
          <w:tcPr>
            <w:tcW w:w="2160" w:type="dxa"/>
          </w:tcPr>
          <w:p w14:paraId="6844E6C4" w14:textId="77777777" w:rsidR="00043233" w:rsidRPr="00CB3155" w:rsidRDefault="00000000">
            <w:r w:rsidRPr="00CB3155">
              <w:t>Dense(6, Softmax)</w:t>
            </w:r>
          </w:p>
        </w:tc>
        <w:tc>
          <w:tcPr>
            <w:tcW w:w="2160" w:type="dxa"/>
          </w:tcPr>
          <w:p w14:paraId="3655CACA" w14:textId="77777777" w:rsidR="00043233" w:rsidRPr="00CB3155" w:rsidRDefault="00000000">
            <w:r w:rsidRPr="00CB3155">
              <w:t>(6)</w:t>
            </w:r>
          </w:p>
        </w:tc>
        <w:tc>
          <w:tcPr>
            <w:tcW w:w="2160" w:type="dxa"/>
          </w:tcPr>
          <w:p w14:paraId="14517C34" w14:textId="77777777" w:rsidR="00043233" w:rsidRPr="00CB3155" w:rsidRDefault="00000000">
            <w:r w:rsidRPr="00CB3155">
              <w:t>1,542</w:t>
            </w:r>
          </w:p>
        </w:tc>
      </w:tr>
    </w:tbl>
    <w:p w14:paraId="205360F5" w14:textId="77777777" w:rsidR="00043233" w:rsidRPr="00CB3155" w:rsidRDefault="00000000">
      <w:r w:rsidRPr="00CB3155">
        <w:br/>
      </w:r>
    </w:p>
    <w:p w14:paraId="4EB2BCAD" w14:textId="4A87E02F" w:rsidR="00CB3155" w:rsidRPr="00CB3155" w:rsidRDefault="00CB3155" w:rsidP="00CB3155">
      <w:pPr>
        <w:jc w:val="center"/>
      </w:pPr>
      <w:r w:rsidRPr="00CB3155">
        <w:rPr>
          <w:noProof/>
        </w:rPr>
        <w:lastRenderedPageBreak/>
        <w:drawing>
          <wp:inline distT="0" distB="0" distL="0" distR="0" wp14:anchorId="3C558086" wp14:editId="26885340">
            <wp:extent cx="5486400" cy="1934210"/>
            <wp:effectExtent l="0" t="0" r="0" b="8890"/>
            <wp:docPr id="127314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3155">
        <w:rPr>
          <w:noProof/>
        </w:rPr>
        <w:drawing>
          <wp:inline distT="0" distB="0" distL="0" distR="0" wp14:anchorId="59B04762" wp14:editId="5AAF7269">
            <wp:extent cx="3346938" cy="2772845"/>
            <wp:effectExtent l="0" t="0" r="6350" b="8890"/>
            <wp:docPr id="10400726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072" cy="277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4C21" w14:textId="77777777" w:rsidR="00043233" w:rsidRPr="00CB3155" w:rsidRDefault="00000000">
      <w:pPr>
        <w:pStyle w:val="Heading2"/>
        <w:rPr>
          <w:color w:val="auto"/>
        </w:rPr>
      </w:pPr>
      <w:r w:rsidRPr="00CB3155">
        <w:rPr>
          <w:color w:val="auto"/>
        </w:rPr>
        <w:t>5. Conclusions &amp; Summary</w:t>
      </w:r>
    </w:p>
    <w:p w14:paraId="61645F82" w14:textId="77777777" w:rsidR="00043233" w:rsidRPr="00CB3155" w:rsidRDefault="00000000">
      <w:r w:rsidRPr="00CB3155">
        <w:t>1. Designed and trained a custom 4-Block CNN for multi-class Mango leaf disease classification.</w:t>
      </w:r>
      <w:r w:rsidRPr="00CB3155">
        <w:br/>
        <w:t>2. Applied spatial data augmentation to enhance feature invariance across varying lesion angles and scale.</w:t>
      </w:r>
      <w:r w:rsidRPr="00CB3155">
        <w:br/>
        <w:t>3. Batch normalization and dropout layers prevented overfitting, resulting in smooth convergence across 25 epochs.</w:t>
      </w:r>
      <w:r w:rsidRPr="00CB3155">
        <w:br/>
        <w:t>4. Generated complete evaluation metrics including Confusion Matrix, Loss/Accuracy curves, and Classification Report.</w:t>
      </w:r>
    </w:p>
    <w:sectPr w:rsidR="00043233" w:rsidRPr="00CB31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1969063">
    <w:abstractNumId w:val="8"/>
  </w:num>
  <w:num w:numId="2" w16cid:durableId="960300782">
    <w:abstractNumId w:val="6"/>
  </w:num>
  <w:num w:numId="3" w16cid:durableId="1363019138">
    <w:abstractNumId w:val="5"/>
  </w:num>
  <w:num w:numId="4" w16cid:durableId="1237519533">
    <w:abstractNumId w:val="4"/>
  </w:num>
  <w:num w:numId="5" w16cid:durableId="941491774">
    <w:abstractNumId w:val="7"/>
  </w:num>
  <w:num w:numId="6" w16cid:durableId="1618413979">
    <w:abstractNumId w:val="3"/>
  </w:num>
  <w:num w:numId="7" w16cid:durableId="587735528">
    <w:abstractNumId w:val="2"/>
  </w:num>
  <w:num w:numId="8" w16cid:durableId="1695961400">
    <w:abstractNumId w:val="1"/>
  </w:num>
  <w:num w:numId="9" w16cid:durableId="1660618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233"/>
    <w:rsid w:val="0006063C"/>
    <w:rsid w:val="0015074B"/>
    <w:rsid w:val="0029639D"/>
    <w:rsid w:val="00326F90"/>
    <w:rsid w:val="00686F31"/>
    <w:rsid w:val="00AA1D8D"/>
    <w:rsid w:val="00B47730"/>
    <w:rsid w:val="00CB0664"/>
    <w:rsid w:val="00CB31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D5FCD1"/>
  <w14:defaultImageDpi w14:val="300"/>
  <w15:docId w15:val="{F0945D1F-C7EF-4497-A583-7D3C14956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Hunain Shaikh</cp:lastModifiedBy>
  <cp:revision>2</cp:revision>
  <dcterms:created xsi:type="dcterms:W3CDTF">2013-12-23T23:15:00Z</dcterms:created>
  <dcterms:modified xsi:type="dcterms:W3CDTF">2026-08-20T14:26:00Z</dcterms:modified>
  <cp:category/>
</cp:coreProperties>
</file>