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388ECCD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B66272">
        <w:rPr>
          <w:b/>
          <w:bCs/>
          <w:szCs w:val="28"/>
        </w:rPr>
        <w:t>БОКАЛ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59578139" w:rsidR="00CC380F" w:rsidRPr="00832DD4" w:rsidRDefault="0044755B">
      <w:pPr>
        <w:spacing w:after="133" w:line="360" w:lineRule="auto"/>
        <w:ind w:left="5814" w:right="59" w:firstLine="0"/>
      </w:pPr>
      <w:r>
        <w:t>_________</w:t>
      </w:r>
      <w:r w:rsidR="00275ECE">
        <w:t>Лавор М</w:t>
      </w:r>
      <w:r w:rsidR="006D693F">
        <w:t>.</w:t>
      </w:r>
      <w:r w:rsidR="00275ECE">
        <w:t xml:space="preserve"> А.</w:t>
      </w:r>
    </w:p>
    <w:p w14:paraId="172268F8" w14:textId="6B6468EA" w:rsidR="00CC380F" w:rsidRDefault="0044755B" w:rsidP="00483081">
      <w:pPr>
        <w:wordWrap w:val="0"/>
        <w:spacing w:after="184" w:line="360" w:lineRule="auto"/>
        <w:ind w:right="75"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12896979" w:rsidR="00CC380F" w:rsidRPr="009D54EB" w:rsidRDefault="0044755B" w:rsidP="00483081">
      <w:pPr>
        <w:spacing w:line="360" w:lineRule="auto"/>
        <w:ind w:right="75" w:firstLineChars="1895" w:firstLine="5306"/>
        <w:jc w:val="right"/>
        <w:rPr>
          <w:b/>
        </w:rPr>
        <w:sectPr w:rsidR="00CC380F" w:rsidRPr="009D54EB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  <w:r w:rsidR="009D54EB" w:rsidRPr="009D54EB">
        <w:rPr>
          <w:bCs/>
        </w:rPr>
        <w:t xml:space="preserve"> </w:t>
      </w:r>
      <w:r w:rsidR="009D54EB">
        <w:rPr>
          <w:bCs/>
        </w:rPr>
        <w:t>г.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Pr="008866AE" w:rsidRDefault="0044755B">
      <w:pPr>
        <w:ind w:left="-15" w:right="59" w:firstLine="15"/>
      </w:pPr>
      <w:r>
        <w:tab/>
      </w:r>
    </w:p>
    <w:p w14:paraId="393A6BED" w14:textId="77777777" w:rsidR="00CC380F" w:rsidRPr="001D25F4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Pr="001D25F4" w:rsidRDefault="0044755B">
      <w:pPr>
        <w:numPr>
          <w:ilvl w:val="1"/>
          <w:numId w:val="1"/>
        </w:numPr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lastRenderedPageBreak/>
        <w:t xml:space="preserve">Описание </w:t>
      </w:r>
      <w:r w:rsidRPr="001D25F4">
        <w:rPr>
          <w:b/>
          <w:bCs/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 w:rsidR="00FF15A8">
        <w:fldChar w:fldCharType="begin"/>
      </w:r>
      <w:r w:rsidR="00FF15A8">
        <w:instrText xml:space="preserve"> HYPERLINK "https://ru.wikipedia.org/wiki/%D0%90%D0%B1%D0%B1%D1%80%D0%B5%D0%B2%D0%B8%D0%B0%D1%82%D1%83%D1%80%D0%B0" \o "Аббревиатура" </w:instrText>
      </w:r>
      <w:r w:rsidR="00FF15A8">
        <w:fldChar w:fldCharType="separate"/>
      </w:r>
      <w:r w:rsidRPr="00832DD4">
        <w:t>аббр</w:t>
      </w:r>
      <w:proofErr w:type="spellEnd"/>
      <w:r w:rsidRPr="00832DD4">
        <w:t>.</w:t>
      </w:r>
      <w:r w:rsidR="00FF15A8"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0CFC15B2" w14:textId="77777777" w:rsidR="000614AD" w:rsidRPr="00876D22" w:rsidRDefault="0044755B" w:rsidP="000614AD">
      <w:pPr>
        <w:snapToGrid w:val="0"/>
      </w:pPr>
      <w:r>
        <w:tab/>
      </w:r>
      <w:r w:rsidR="000614AD" w:rsidRPr="00876D22">
        <w:t>Таблица 1.1</w:t>
      </w:r>
      <w:r w:rsidR="000614AD">
        <w:t> –</w:t>
      </w:r>
      <w:r w:rsidR="000614AD" w:rsidRPr="00876D22">
        <w:t xml:space="preserve"> Интерфейсы, используемые при разработке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0614AD" w:rsidRPr="00876D22" w14:paraId="1AFE3829" w14:textId="77777777" w:rsidTr="00D95980">
        <w:tc>
          <w:tcPr>
            <w:tcW w:w="3249" w:type="dxa"/>
            <w:vAlign w:val="center"/>
          </w:tcPr>
          <w:p w14:paraId="3DD9069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Интерфейс</w:t>
            </w:r>
          </w:p>
        </w:tc>
        <w:tc>
          <w:tcPr>
            <w:tcW w:w="6244" w:type="dxa"/>
            <w:vAlign w:val="center"/>
          </w:tcPr>
          <w:p w14:paraId="49DF6A4F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BB98782" w14:textId="77777777" w:rsidTr="00D95980">
        <w:tc>
          <w:tcPr>
            <w:tcW w:w="3249" w:type="dxa"/>
          </w:tcPr>
          <w:p w14:paraId="25BD401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KompasObject</w:t>
            </w:r>
            <w:proofErr w:type="spellEnd"/>
          </w:p>
        </w:tc>
        <w:tc>
          <w:tcPr>
            <w:tcW w:w="6244" w:type="dxa"/>
          </w:tcPr>
          <w:p w14:paraId="68512306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0614AD" w:rsidRPr="00876D22" w14:paraId="207C634F" w14:textId="77777777" w:rsidTr="00D95980">
        <w:tc>
          <w:tcPr>
            <w:tcW w:w="3249" w:type="dxa"/>
          </w:tcPr>
          <w:p w14:paraId="67903009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ksEntity</w:t>
            </w:r>
            <w:proofErr w:type="spellEnd"/>
          </w:p>
        </w:tc>
        <w:tc>
          <w:tcPr>
            <w:tcW w:w="6244" w:type="dxa"/>
          </w:tcPr>
          <w:p w14:paraId="218FB0BF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Базовый элемент модели (эскиз, операция и т.д.), оболочка над объектом параметров Definition.</w:t>
            </w:r>
          </w:p>
        </w:tc>
      </w:tr>
      <w:tr w:rsidR="000614AD" w:rsidRPr="00876D22" w14:paraId="1911D9B8" w14:textId="77777777" w:rsidTr="00D95980">
        <w:tc>
          <w:tcPr>
            <w:tcW w:w="3249" w:type="dxa"/>
          </w:tcPr>
          <w:p w14:paraId="5EFA91F5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ksDocument2D</w:t>
            </w:r>
          </w:p>
        </w:tc>
        <w:tc>
          <w:tcPr>
            <w:tcW w:w="6244" w:type="dxa"/>
          </w:tcPr>
          <w:p w14:paraId="4DBE500D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2D-документ/редактор, используемый для построения геометрических примитивов.</w:t>
            </w:r>
          </w:p>
        </w:tc>
      </w:tr>
      <w:tr w:rsidR="000614AD" w:rsidRPr="00876D22" w14:paraId="553322B5" w14:textId="77777777" w:rsidTr="00D95980">
        <w:tc>
          <w:tcPr>
            <w:tcW w:w="3249" w:type="dxa"/>
          </w:tcPr>
          <w:p w14:paraId="5CDA16E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ksSketchDefinition</w:t>
            </w:r>
            <w:proofErr w:type="spellEnd"/>
          </w:p>
        </w:tc>
        <w:tc>
          <w:tcPr>
            <w:tcW w:w="6244" w:type="dxa"/>
          </w:tcPr>
          <w:p w14:paraId="35AD5218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Управляет началом и завершением редактирования эскиза.</w:t>
            </w:r>
          </w:p>
        </w:tc>
      </w:tr>
      <w:tr w:rsidR="000614AD" w:rsidRPr="00876D22" w14:paraId="33820C71" w14:textId="77777777" w:rsidTr="00D95980">
        <w:tc>
          <w:tcPr>
            <w:tcW w:w="3249" w:type="dxa"/>
          </w:tcPr>
          <w:p w14:paraId="25C7583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ksDocument3D</w:t>
            </w:r>
          </w:p>
        </w:tc>
        <w:tc>
          <w:tcPr>
            <w:tcW w:w="6244" w:type="dxa"/>
          </w:tcPr>
          <w:p w14:paraId="6B90F7DF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3D-документ, в котором создаются детали и сборки.</w:t>
            </w:r>
          </w:p>
        </w:tc>
      </w:tr>
    </w:tbl>
    <w:p w14:paraId="1F240A38" w14:textId="77777777" w:rsidR="000614AD" w:rsidRPr="009546E4" w:rsidRDefault="000614AD" w:rsidP="000614AD">
      <w:pPr>
        <w:snapToGrid w:val="0"/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t xml:space="preserve"> 1.1</w:t>
      </w:r>
      <w:r>
        <w:t> –</w:t>
      </w:r>
      <w:r w:rsidRPr="00876D22">
        <w:t xml:space="preserve"> Интерфейсы, используемые при разработке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0614AD" w:rsidRPr="00876D22" w14:paraId="30808BDF" w14:textId="77777777" w:rsidTr="00D95980">
        <w:tc>
          <w:tcPr>
            <w:tcW w:w="3249" w:type="dxa"/>
            <w:vAlign w:val="center"/>
          </w:tcPr>
          <w:p w14:paraId="44A8BE8A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Интерфейс</w:t>
            </w:r>
          </w:p>
        </w:tc>
        <w:tc>
          <w:tcPr>
            <w:tcW w:w="6244" w:type="dxa"/>
            <w:vAlign w:val="center"/>
          </w:tcPr>
          <w:p w14:paraId="18A296D1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Описание</w:t>
            </w:r>
          </w:p>
        </w:tc>
      </w:tr>
      <w:tr w:rsidR="000614AD" w:rsidRPr="00876D22" w14:paraId="45ECAB86" w14:textId="77777777" w:rsidTr="00D95980">
        <w:tc>
          <w:tcPr>
            <w:tcW w:w="3249" w:type="dxa"/>
          </w:tcPr>
          <w:p w14:paraId="4E82A97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ksPart</w:t>
            </w:r>
            <w:proofErr w:type="spellEnd"/>
          </w:p>
        </w:tc>
        <w:tc>
          <w:tcPr>
            <w:tcW w:w="6244" w:type="dxa"/>
          </w:tcPr>
          <w:p w14:paraId="05AC8165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Часть модели (деталь или сборка), через неё создаются объекты и операции.</w:t>
            </w:r>
          </w:p>
        </w:tc>
      </w:tr>
      <w:tr w:rsidR="000614AD" w:rsidRPr="00876D22" w14:paraId="7FCF5EC1" w14:textId="77777777" w:rsidTr="00D95980">
        <w:tc>
          <w:tcPr>
            <w:tcW w:w="3249" w:type="dxa"/>
          </w:tcPr>
          <w:p w14:paraId="237D177C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ksBaseExtrusionDefinition</w:t>
            </w:r>
            <w:proofErr w:type="spellEnd"/>
          </w:p>
        </w:tc>
        <w:tc>
          <w:tcPr>
            <w:tcW w:w="6244" w:type="dxa"/>
          </w:tcPr>
          <w:p w14:paraId="10FAC7CB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операции выдавливания.</w:t>
            </w:r>
          </w:p>
        </w:tc>
      </w:tr>
      <w:tr w:rsidR="000614AD" w:rsidRPr="00876D22" w14:paraId="2098C790" w14:textId="77777777" w:rsidTr="00D95980">
        <w:tc>
          <w:tcPr>
            <w:tcW w:w="3249" w:type="dxa"/>
          </w:tcPr>
          <w:p w14:paraId="5173122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ksBossRotatedDefinition</w:t>
            </w:r>
            <w:proofErr w:type="spellEnd"/>
          </w:p>
        </w:tc>
        <w:tc>
          <w:tcPr>
            <w:tcW w:w="6244" w:type="dxa"/>
          </w:tcPr>
          <w:p w14:paraId="468CBF6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операции вращения (вращательное тело).</w:t>
            </w:r>
          </w:p>
        </w:tc>
      </w:tr>
      <w:tr w:rsidR="000614AD" w:rsidRPr="00876D22" w14:paraId="4039B78D" w14:textId="77777777" w:rsidTr="00D95980">
        <w:tc>
          <w:tcPr>
            <w:tcW w:w="3249" w:type="dxa"/>
          </w:tcPr>
          <w:p w14:paraId="202CA8A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ksCutExtrusionDefinition</w:t>
            </w:r>
            <w:proofErr w:type="spellEnd"/>
          </w:p>
        </w:tc>
        <w:tc>
          <w:tcPr>
            <w:tcW w:w="6244" w:type="dxa"/>
          </w:tcPr>
          <w:p w14:paraId="6C4F7B4A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операции выреза выдавливанием.</w:t>
            </w:r>
          </w:p>
        </w:tc>
      </w:tr>
      <w:tr w:rsidR="000614AD" w:rsidRPr="00876D22" w14:paraId="74A2EC95" w14:textId="77777777" w:rsidTr="00D95980">
        <w:tc>
          <w:tcPr>
            <w:tcW w:w="3249" w:type="dxa"/>
          </w:tcPr>
          <w:p w14:paraId="014364D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ksEdgeFilletDefinition</w:t>
            </w:r>
            <w:proofErr w:type="spellEnd"/>
          </w:p>
        </w:tc>
        <w:tc>
          <w:tcPr>
            <w:tcW w:w="6244" w:type="dxa"/>
          </w:tcPr>
          <w:p w14:paraId="117FF33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скруглений и фасок кромок.</w:t>
            </w:r>
          </w:p>
        </w:tc>
      </w:tr>
    </w:tbl>
    <w:p w14:paraId="295B06C8" w14:textId="77777777" w:rsidR="000614AD" w:rsidRPr="001C3E92" w:rsidRDefault="000614AD" w:rsidP="000614AD">
      <w:pPr>
        <w:snapToGrid w:val="0"/>
      </w:pPr>
    </w:p>
    <w:p w14:paraId="241FDF14" w14:textId="77777777" w:rsidR="000614AD" w:rsidRPr="00876D22" w:rsidRDefault="000614AD" w:rsidP="000614AD">
      <w:pPr>
        <w:snapToGrid w:val="0"/>
      </w:pPr>
      <w:r w:rsidRPr="00876D22">
        <w:t>Таблица 1.2</w:t>
      </w:r>
      <w:r>
        <w:t> –</w:t>
      </w:r>
      <w:r w:rsidRPr="00876D22">
        <w:t xml:space="preserve"> Методы интерфейса </w:t>
      </w:r>
      <w:proofErr w:type="spellStart"/>
      <w:r w:rsidRPr="00876D22">
        <w:t>KompasObject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0614AD" w:rsidRPr="00876D22" w14:paraId="30C98833" w14:textId="77777777" w:rsidTr="00D95980">
        <w:tc>
          <w:tcPr>
            <w:tcW w:w="2954" w:type="dxa"/>
            <w:vAlign w:val="center"/>
          </w:tcPr>
          <w:p w14:paraId="75BDD37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39" w:type="dxa"/>
            <w:vAlign w:val="center"/>
          </w:tcPr>
          <w:p w14:paraId="0E67385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28E9BBB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694" w:type="dxa"/>
            <w:vAlign w:val="center"/>
          </w:tcPr>
          <w:p w14:paraId="29D378AF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223EA81D" w14:textId="77777777" w:rsidTr="00D95980">
        <w:tc>
          <w:tcPr>
            <w:tcW w:w="2954" w:type="dxa"/>
          </w:tcPr>
          <w:p w14:paraId="3E7ACFF7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Document3</w:t>
            </w:r>
            <w:proofErr w:type="gramStart"/>
            <w:r w:rsidRPr="00876D22">
              <w:t>D(</w:t>
            </w:r>
            <w:proofErr w:type="gramEnd"/>
            <w:r w:rsidRPr="00876D22">
              <w:t>)</w:t>
            </w:r>
          </w:p>
        </w:tc>
        <w:tc>
          <w:tcPr>
            <w:tcW w:w="2139" w:type="dxa"/>
          </w:tcPr>
          <w:p w14:paraId="0888FC7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ksDocument3D</w:t>
            </w:r>
          </w:p>
        </w:tc>
        <w:tc>
          <w:tcPr>
            <w:tcW w:w="1706" w:type="dxa"/>
          </w:tcPr>
          <w:p w14:paraId="0A4B2560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2694" w:type="dxa"/>
          </w:tcPr>
          <w:p w14:paraId="7FE57EC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Получает указатель на 3D-документ (деталь/сборку).</w:t>
            </w:r>
          </w:p>
        </w:tc>
      </w:tr>
      <w:tr w:rsidR="000614AD" w:rsidRPr="00876D22" w14:paraId="61BDAE5F" w14:textId="77777777" w:rsidTr="00D95980">
        <w:tc>
          <w:tcPr>
            <w:tcW w:w="2954" w:type="dxa"/>
          </w:tcPr>
          <w:p w14:paraId="58C41D00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ActivateControllerAPI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39" w:type="dxa"/>
          </w:tcPr>
          <w:p w14:paraId="7699793D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1706" w:type="dxa"/>
          </w:tcPr>
          <w:p w14:paraId="78CD1D1B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2694" w:type="dxa"/>
          </w:tcPr>
          <w:p w14:paraId="6FE29010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Активирует контроллер API КОМПАС-3D.</w:t>
            </w:r>
          </w:p>
        </w:tc>
      </w:tr>
      <w:tr w:rsidR="000614AD" w:rsidRPr="00876D22" w14:paraId="1442959F" w14:textId="77777777" w:rsidTr="00D95980">
        <w:tc>
          <w:tcPr>
            <w:tcW w:w="2954" w:type="dxa"/>
          </w:tcPr>
          <w:p w14:paraId="44D7566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Visible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39" w:type="dxa"/>
          </w:tcPr>
          <w:p w14:paraId="141A190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1706" w:type="dxa"/>
          </w:tcPr>
          <w:p w14:paraId="483F5EE3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2694" w:type="dxa"/>
          </w:tcPr>
          <w:p w14:paraId="42280487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или задает видимость окна КОМПАС-3D.</w:t>
            </w:r>
          </w:p>
        </w:tc>
      </w:tr>
    </w:tbl>
    <w:p w14:paraId="5972C1C9" w14:textId="77777777" w:rsidR="000614AD" w:rsidRPr="001C3E92" w:rsidRDefault="000614AD" w:rsidP="000614AD">
      <w:pPr>
        <w:snapToGrid w:val="0"/>
      </w:pPr>
    </w:p>
    <w:p w14:paraId="228131BC" w14:textId="77777777" w:rsidR="000614AD" w:rsidRPr="001C3E92" w:rsidRDefault="000614AD" w:rsidP="000614AD">
      <w:pPr>
        <w:snapToGrid w:val="0"/>
      </w:pPr>
    </w:p>
    <w:p w14:paraId="26BBA093" w14:textId="77777777" w:rsidR="000614AD" w:rsidRPr="001C3E92" w:rsidRDefault="000614AD" w:rsidP="005C31E1">
      <w:pPr>
        <w:snapToGrid w:val="0"/>
        <w:ind w:firstLine="0"/>
      </w:pPr>
    </w:p>
    <w:p w14:paraId="070BFAF4" w14:textId="77777777" w:rsidR="000614AD" w:rsidRPr="00876D22" w:rsidRDefault="000614AD" w:rsidP="000614AD">
      <w:pPr>
        <w:snapToGrid w:val="0"/>
      </w:pPr>
      <w:r w:rsidRPr="00876D22">
        <w:lastRenderedPageBreak/>
        <w:t>Таблица 1.3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ksEntity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773F1926" w14:textId="77777777" w:rsidTr="00D95980">
        <w:tc>
          <w:tcPr>
            <w:tcW w:w="2160" w:type="dxa"/>
            <w:vAlign w:val="center"/>
          </w:tcPr>
          <w:p w14:paraId="71A7040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2F538DB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37160D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1F9D7931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295CC015" w14:textId="77777777" w:rsidTr="00D95980">
        <w:tc>
          <w:tcPr>
            <w:tcW w:w="2160" w:type="dxa"/>
          </w:tcPr>
          <w:p w14:paraId="4AB4CA87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Create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14CA8379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3822780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1D643BF4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объект в модели.</w:t>
            </w:r>
          </w:p>
        </w:tc>
      </w:tr>
      <w:tr w:rsidR="000614AD" w:rsidRPr="00876D22" w14:paraId="0539E678" w14:textId="77777777" w:rsidTr="00D95980">
        <w:tc>
          <w:tcPr>
            <w:tcW w:w="2160" w:type="dxa"/>
          </w:tcPr>
          <w:p w14:paraId="6641A13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GetDefinition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7ED1E48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IUnknown</w:t>
            </w:r>
            <w:proofErr w:type="spellEnd"/>
          </w:p>
        </w:tc>
        <w:tc>
          <w:tcPr>
            <w:tcW w:w="2160" w:type="dxa"/>
          </w:tcPr>
          <w:p w14:paraId="55385E44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6E852719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интерфейс параметров (Definition) связанного объекта.</w:t>
            </w:r>
          </w:p>
        </w:tc>
      </w:tr>
    </w:tbl>
    <w:p w14:paraId="194B2ACA" w14:textId="77777777" w:rsidR="000614AD" w:rsidRPr="001C3E92" w:rsidRDefault="000614AD" w:rsidP="000614AD">
      <w:pPr>
        <w:snapToGrid w:val="0"/>
      </w:pPr>
    </w:p>
    <w:p w14:paraId="73B54CC3" w14:textId="77777777" w:rsidR="000614AD" w:rsidRPr="00876D22" w:rsidRDefault="000614AD" w:rsidP="000614AD">
      <w:pPr>
        <w:snapToGrid w:val="0"/>
      </w:pPr>
      <w:r w:rsidRPr="00876D22">
        <w:t>Таблица 1.4</w:t>
      </w:r>
      <w:r>
        <w:t> –</w:t>
      </w:r>
      <w:r w:rsidRPr="00876D22">
        <w:t xml:space="preserve"> Методы интерфейса ksDocument2D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0BA9C986" w14:textId="77777777" w:rsidTr="00D95980">
        <w:tc>
          <w:tcPr>
            <w:tcW w:w="2160" w:type="dxa"/>
            <w:vAlign w:val="center"/>
          </w:tcPr>
          <w:p w14:paraId="0D4EDCB0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25750B8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1649023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09E75B64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44112031" w14:textId="77777777" w:rsidTr="00D95980">
        <w:tc>
          <w:tcPr>
            <w:tcW w:w="2160" w:type="dxa"/>
          </w:tcPr>
          <w:p w14:paraId="0BA4C405" w14:textId="77777777" w:rsidR="000614AD" w:rsidRPr="009546E4" w:rsidRDefault="000614AD" w:rsidP="00D95980">
            <w:pPr>
              <w:snapToGrid w:val="0"/>
              <w:ind w:firstLine="0"/>
              <w:rPr>
                <w:lang w:val="en-US"/>
              </w:rPr>
            </w:pPr>
            <w:proofErr w:type="spellStart"/>
            <w:proofErr w:type="gramStart"/>
            <w:r w:rsidRPr="009546E4">
              <w:rPr>
                <w:lang w:val="en-US"/>
              </w:rPr>
              <w:t>ksCircle</w:t>
            </w:r>
            <w:proofErr w:type="spellEnd"/>
            <w:r w:rsidRPr="009546E4">
              <w:rPr>
                <w:lang w:val="en-US"/>
              </w:rPr>
              <w:t>(</w:t>
            </w:r>
            <w:proofErr w:type="gramEnd"/>
            <w:r w:rsidRPr="009546E4">
              <w:rPr>
                <w:lang w:val="en-US"/>
              </w:rPr>
              <w:t xml:space="preserve">xc, </w:t>
            </w:r>
            <w:proofErr w:type="spellStart"/>
            <w:r w:rsidRPr="009546E4">
              <w:rPr>
                <w:lang w:val="en-US"/>
              </w:rPr>
              <w:t>yc</w:t>
            </w:r>
            <w:proofErr w:type="spellEnd"/>
            <w:r w:rsidRPr="009546E4">
              <w:rPr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B0098F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int</w:t>
            </w:r>
            <w:proofErr w:type="spellEnd"/>
          </w:p>
        </w:tc>
        <w:tc>
          <w:tcPr>
            <w:tcW w:w="2160" w:type="dxa"/>
          </w:tcPr>
          <w:p w14:paraId="70F9B29E" w14:textId="77777777" w:rsidR="000614AD" w:rsidRDefault="000614AD" w:rsidP="00D95980">
            <w:pPr>
              <w:snapToGrid w:val="0"/>
              <w:ind w:firstLine="0"/>
            </w:pPr>
            <w:proofErr w:type="spellStart"/>
            <w:r w:rsidRPr="00876D22">
              <w:t>xc</w:t>
            </w:r>
            <w:proofErr w:type="spellEnd"/>
            <w:r w:rsidRPr="00876D22">
              <w:t>,</w:t>
            </w:r>
            <w:r>
              <w:t> </w:t>
            </w:r>
            <w:proofErr w:type="spellStart"/>
            <w:r w:rsidRPr="00876D22">
              <w:t>yc</w:t>
            </w:r>
            <w:proofErr w:type="spellEnd"/>
            <w:r>
              <w:t xml:space="preserve"> – </w:t>
            </w:r>
            <w:r w:rsidRPr="00876D22">
              <w:t xml:space="preserve">координаты центра; </w:t>
            </w:r>
          </w:p>
          <w:p w14:paraId="364644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rad</w:t>
            </w:r>
            <w:proofErr w:type="spellEnd"/>
            <w:r>
              <w:t> –</w:t>
            </w:r>
            <w:r w:rsidRPr="00876D22">
              <w:t xml:space="preserve"> радиус; </w:t>
            </w:r>
            <w:proofErr w:type="spellStart"/>
            <w:r w:rsidRPr="00876D22">
              <w:t>style</w:t>
            </w:r>
            <w:proofErr w:type="spellEnd"/>
            <w:r>
              <w:t> –</w:t>
            </w:r>
            <w:r w:rsidRPr="00876D22">
              <w:t xml:space="preserve"> стиль линии</w:t>
            </w:r>
          </w:p>
        </w:tc>
        <w:tc>
          <w:tcPr>
            <w:tcW w:w="3013" w:type="dxa"/>
          </w:tcPr>
          <w:p w14:paraId="40C4417D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окружность на активном эскизе.</w:t>
            </w:r>
          </w:p>
        </w:tc>
      </w:tr>
    </w:tbl>
    <w:p w14:paraId="600CD216" w14:textId="77777777" w:rsidR="000614AD" w:rsidRPr="001C3E92" w:rsidRDefault="000614AD" w:rsidP="000614AD">
      <w:pPr>
        <w:snapToGrid w:val="0"/>
      </w:pPr>
    </w:p>
    <w:p w14:paraId="66E49179" w14:textId="77777777" w:rsidR="000614AD" w:rsidRPr="00876D22" w:rsidRDefault="000614AD" w:rsidP="000614AD">
      <w:pPr>
        <w:snapToGrid w:val="0"/>
      </w:pPr>
      <w:r w:rsidRPr="00876D22">
        <w:t>Таблица 1.5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ksSketchDefinition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7419422F" w14:textId="77777777" w:rsidTr="00D95980">
        <w:tc>
          <w:tcPr>
            <w:tcW w:w="2160" w:type="dxa"/>
            <w:vAlign w:val="center"/>
          </w:tcPr>
          <w:p w14:paraId="69ADB5F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482B5505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41697DC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070C0B46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57A1D41A" w14:textId="77777777" w:rsidTr="00D95980">
        <w:tc>
          <w:tcPr>
            <w:tcW w:w="2160" w:type="dxa"/>
          </w:tcPr>
          <w:p w14:paraId="080D0967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BeginEdit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772E5F80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49129C59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6A04DD11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Открывает режим редактирования эскиза.</w:t>
            </w:r>
          </w:p>
        </w:tc>
      </w:tr>
      <w:tr w:rsidR="000614AD" w:rsidRPr="00876D22" w14:paraId="31054A66" w14:textId="77777777" w:rsidTr="00D95980">
        <w:tc>
          <w:tcPr>
            <w:tcW w:w="2160" w:type="dxa"/>
          </w:tcPr>
          <w:p w14:paraId="7652DE1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EndEdit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641FAAE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2DEBDB0D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4C3F3C9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Завершает редактирование эскиза.</w:t>
            </w:r>
          </w:p>
        </w:tc>
      </w:tr>
    </w:tbl>
    <w:p w14:paraId="7A2788F4" w14:textId="77777777" w:rsidR="000614AD" w:rsidRDefault="000614AD" w:rsidP="005C31E1">
      <w:pPr>
        <w:snapToGrid w:val="0"/>
        <w:ind w:firstLine="0"/>
        <w:rPr>
          <w:lang w:val="en-US"/>
        </w:rPr>
      </w:pPr>
    </w:p>
    <w:p w14:paraId="59BDF984" w14:textId="77777777" w:rsidR="000614AD" w:rsidRPr="00876D22" w:rsidRDefault="000614AD" w:rsidP="000614AD">
      <w:pPr>
        <w:snapToGrid w:val="0"/>
      </w:pPr>
      <w:r w:rsidRPr="00876D22">
        <w:lastRenderedPageBreak/>
        <w:t>Таблица 1.6</w:t>
      </w:r>
      <w:r>
        <w:t> –</w:t>
      </w:r>
      <w:r w:rsidRPr="00876D22">
        <w:t xml:space="preserve"> Методы интерфейса ksDocument3D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7B624F21" w14:textId="77777777" w:rsidTr="00D95980">
        <w:tc>
          <w:tcPr>
            <w:tcW w:w="2160" w:type="dxa"/>
            <w:vAlign w:val="center"/>
          </w:tcPr>
          <w:p w14:paraId="681A26F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4E561F7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902A9A5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5632F15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E6FE4A3" w14:textId="77777777" w:rsidTr="00D95980">
        <w:tc>
          <w:tcPr>
            <w:tcW w:w="2160" w:type="dxa"/>
          </w:tcPr>
          <w:p w14:paraId="058296BC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Create</w:t>
            </w:r>
            <w:proofErr w:type="spellEnd"/>
            <w:r w:rsidRPr="00876D22">
              <w:t>(</w:t>
            </w:r>
            <w:proofErr w:type="spellStart"/>
            <w:proofErr w:type="gramEnd"/>
            <w:r w:rsidRPr="00876D22">
              <w:t>invisible</w:t>
            </w:r>
            <w:proofErr w:type="spellEnd"/>
            <w:r w:rsidRPr="00876D22">
              <w:t xml:space="preserve">, </w:t>
            </w:r>
            <w:proofErr w:type="spellStart"/>
            <w:r w:rsidRPr="00876D22">
              <w:t>typeDoc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7DDD539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2EDC5831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Invisible</w:t>
            </w:r>
            <w:proofErr w:type="spellEnd"/>
            <w:r>
              <w:t> –</w:t>
            </w:r>
            <w:r w:rsidRPr="00876D22">
              <w:t xml:space="preserve"> скрытый режим; </w:t>
            </w:r>
            <w:proofErr w:type="spellStart"/>
            <w:r w:rsidRPr="00876D22">
              <w:t>typeDoc</w:t>
            </w:r>
            <w:proofErr w:type="spellEnd"/>
            <w:r>
              <w:t> –</w:t>
            </w:r>
            <w:r w:rsidRPr="00876D22"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56301A5A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новый 3D-документ.</w:t>
            </w:r>
          </w:p>
        </w:tc>
      </w:tr>
      <w:tr w:rsidR="000614AD" w:rsidRPr="00876D22" w14:paraId="760739E6" w14:textId="77777777" w:rsidTr="00D95980">
        <w:tc>
          <w:tcPr>
            <w:tcW w:w="2160" w:type="dxa"/>
          </w:tcPr>
          <w:p w14:paraId="75A2F0F1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GetPart</w:t>
            </w:r>
            <w:proofErr w:type="spellEnd"/>
            <w:r w:rsidRPr="00876D22">
              <w:t>(</w:t>
            </w:r>
            <w:proofErr w:type="spellStart"/>
            <w:r w:rsidRPr="00876D22">
              <w:t>type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07024271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ksPart</w:t>
            </w:r>
            <w:proofErr w:type="spellEnd"/>
          </w:p>
        </w:tc>
        <w:tc>
          <w:tcPr>
            <w:tcW w:w="2160" w:type="dxa"/>
          </w:tcPr>
          <w:p w14:paraId="7CBBAA4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>
              <w:t>t</w:t>
            </w:r>
            <w:r w:rsidRPr="00876D22">
              <w:t>ype</w:t>
            </w:r>
            <w:proofErr w:type="spellEnd"/>
            <w:r>
              <w:t> –</w:t>
            </w:r>
            <w:r w:rsidRPr="00876D22">
              <w:t xml:space="preserve"> тип части (</w:t>
            </w:r>
            <w:proofErr w:type="spellStart"/>
            <w:r w:rsidRPr="00876D22">
              <w:t>pTop_Part</w:t>
            </w:r>
            <w:proofErr w:type="spellEnd"/>
            <w:r w:rsidRPr="00876D22">
              <w:t xml:space="preserve"> и др.)</w:t>
            </w:r>
          </w:p>
        </w:tc>
        <w:tc>
          <w:tcPr>
            <w:tcW w:w="3013" w:type="dxa"/>
          </w:tcPr>
          <w:p w14:paraId="4681A0EB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компонент (деталь или сборку) указанного типа.</w:t>
            </w:r>
          </w:p>
        </w:tc>
      </w:tr>
    </w:tbl>
    <w:p w14:paraId="0E45274A" w14:textId="77777777" w:rsidR="000614AD" w:rsidRPr="001C3E92" w:rsidRDefault="000614AD" w:rsidP="000614AD">
      <w:pPr>
        <w:snapToGrid w:val="0"/>
      </w:pPr>
    </w:p>
    <w:p w14:paraId="0E0109BE" w14:textId="77777777" w:rsidR="000614AD" w:rsidRPr="00876D22" w:rsidRDefault="000614AD" w:rsidP="000614AD">
      <w:pPr>
        <w:snapToGrid w:val="0"/>
      </w:pPr>
      <w:r w:rsidRPr="00876D22">
        <w:t>Таблица 1.7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ksPart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0614AD" w:rsidRPr="00876D22" w14:paraId="159DC1BB" w14:textId="77777777" w:rsidTr="00D95980">
        <w:tc>
          <w:tcPr>
            <w:tcW w:w="3264" w:type="dxa"/>
            <w:vAlign w:val="center"/>
          </w:tcPr>
          <w:p w14:paraId="58DF78EA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084" w:type="dxa"/>
            <w:vAlign w:val="center"/>
          </w:tcPr>
          <w:p w14:paraId="102EA05F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7CB1D8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114" w:type="dxa"/>
            <w:vAlign w:val="center"/>
          </w:tcPr>
          <w:p w14:paraId="7639772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2A6161DA" w14:textId="77777777" w:rsidTr="00D95980">
        <w:tc>
          <w:tcPr>
            <w:tcW w:w="3264" w:type="dxa"/>
          </w:tcPr>
          <w:p w14:paraId="601DE86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GetDefaultEntity</w:t>
            </w:r>
            <w:proofErr w:type="spellEnd"/>
            <w:r w:rsidRPr="00876D22">
              <w:t>(</w:t>
            </w:r>
            <w:proofErr w:type="spellStart"/>
            <w:r w:rsidRPr="00876D22">
              <w:t>objType</w:t>
            </w:r>
            <w:proofErr w:type="spellEnd"/>
            <w:r w:rsidRPr="00876D22">
              <w:t>)</w:t>
            </w:r>
          </w:p>
        </w:tc>
        <w:tc>
          <w:tcPr>
            <w:tcW w:w="2084" w:type="dxa"/>
          </w:tcPr>
          <w:p w14:paraId="76692CC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ksEntity</w:t>
            </w:r>
            <w:proofErr w:type="spellEnd"/>
          </w:p>
        </w:tc>
        <w:tc>
          <w:tcPr>
            <w:tcW w:w="2031" w:type="dxa"/>
          </w:tcPr>
          <w:p w14:paraId="3BE7B013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objType</w:t>
            </w:r>
            <w:proofErr w:type="spellEnd"/>
            <w:r>
              <w:t> –</w:t>
            </w:r>
            <w:r w:rsidRPr="00876D22">
              <w:t xml:space="preserve"> тип объекта</w:t>
            </w:r>
          </w:p>
        </w:tc>
        <w:tc>
          <w:tcPr>
            <w:tcW w:w="2114" w:type="dxa"/>
          </w:tcPr>
          <w:p w14:paraId="425AA464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объект, созданный системой по умолчанию (например, плоскость, ось).</w:t>
            </w:r>
          </w:p>
        </w:tc>
      </w:tr>
      <w:tr w:rsidR="000614AD" w:rsidRPr="00876D22" w14:paraId="2FF2A3FB" w14:textId="77777777" w:rsidTr="00D95980">
        <w:tc>
          <w:tcPr>
            <w:tcW w:w="3264" w:type="dxa"/>
          </w:tcPr>
          <w:p w14:paraId="74F3B3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NewEntity</w:t>
            </w:r>
            <w:proofErr w:type="spellEnd"/>
            <w:r w:rsidRPr="00876D22">
              <w:t>(</w:t>
            </w:r>
            <w:proofErr w:type="spellStart"/>
            <w:r w:rsidRPr="00876D22">
              <w:t>objType</w:t>
            </w:r>
            <w:proofErr w:type="spellEnd"/>
            <w:r w:rsidRPr="00876D22">
              <w:t>)</w:t>
            </w:r>
          </w:p>
        </w:tc>
        <w:tc>
          <w:tcPr>
            <w:tcW w:w="2084" w:type="dxa"/>
          </w:tcPr>
          <w:p w14:paraId="443FBDC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ksEntity</w:t>
            </w:r>
            <w:proofErr w:type="spellEnd"/>
          </w:p>
        </w:tc>
        <w:tc>
          <w:tcPr>
            <w:tcW w:w="2031" w:type="dxa"/>
          </w:tcPr>
          <w:p w14:paraId="5C60201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objType</w:t>
            </w:r>
            <w:proofErr w:type="spellEnd"/>
            <w:r>
              <w:t> –</w:t>
            </w:r>
            <w:r w:rsidRPr="00876D22">
              <w:t xml:space="preserve"> тип создаваемого объекта</w:t>
            </w:r>
          </w:p>
        </w:tc>
        <w:tc>
          <w:tcPr>
            <w:tcW w:w="2114" w:type="dxa"/>
          </w:tcPr>
          <w:p w14:paraId="6EBBA695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новый объект (эскиз, операция и т.д.).</w:t>
            </w:r>
          </w:p>
        </w:tc>
      </w:tr>
    </w:tbl>
    <w:p w14:paraId="66F9DB69" w14:textId="77777777" w:rsidR="000614AD" w:rsidRPr="00876D22" w:rsidRDefault="000614AD" w:rsidP="005C31E1">
      <w:pPr>
        <w:snapToGrid w:val="0"/>
        <w:ind w:firstLine="708"/>
      </w:pPr>
      <w:r w:rsidRPr="00876D22">
        <w:lastRenderedPageBreak/>
        <w:t>Таблица 1.8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ksBaseExtrusionDefinition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0614AD" w:rsidRPr="00876D22" w14:paraId="7BA4684E" w14:textId="77777777" w:rsidTr="00D95980">
        <w:tc>
          <w:tcPr>
            <w:tcW w:w="2837" w:type="dxa"/>
            <w:vAlign w:val="center"/>
          </w:tcPr>
          <w:p w14:paraId="1A634102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6CC1B8D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EDD55D7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336" w:type="dxa"/>
            <w:vAlign w:val="center"/>
          </w:tcPr>
          <w:p w14:paraId="6C33006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3B56E684" w14:textId="77777777" w:rsidTr="00D95980">
        <w:tc>
          <w:tcPr>
            <w:tcW w:w="2837" w:type="dxa"/>
          </w:tcPr>
          <w:p w14:paraId="6D426B59" w14:textId="77777777" w:rsidR="000614AD" w:rsidRPr="009546E4" w:rsidRDefault="000614AD" w:rsidP="00D95980">
            <w:pPr>
              <w:snapToGrid w:val="0"/>
              <w:ind w:firstLine="0"/>
              <w:rPr>
                <w:lang w:val="en-US"/>
              </w:rPr>
            </w:pPr>
            <w:proofErr w:type="spellStart"/>
            <w:proofErr w:type="gramStart"/>
            <w:r w:rsidRPr="009546E4">
              <w:rPr>
                <w:lang w:val="en-US"/>
              </w:rPr>
              <w:t>SetSideParam</w:t>
            </w:r>
            <w:proofErr w:type="spellEnd"/>
            <w:r w:rsidRPr="009546E4">
              <w:rPr>
                <w:lang w:val="en-US"/>
              </w:rPr>
              <w:t>(</w:t>
            </w:r>
            <w:proofErr w:type="gramEnd"/>
            <w:r w:rsidRPr="009546E4">
              <w:rPr>
                <w:lang w:val="en-US"/>
              </w:rPr>
              <w:t xml:space="preserve">forward, type, depth, </w:t>
            </w:r>
            <w:proofErr w:type="spellStart"/>
            <w:r w:rsidRPr="009546E4">
              <w:rPr>
                <w:lang w:val="en-US"/>
              </w:rPr>
              <w:t>draftValue</w:t>
            </w:r>
            <w:proofErr w:type="spellEnd"/>
            <w:r w:rsidRPr="009546E4">
              <w:rPr>
                <w:lang w:val="en-US"/>
              </w:rPr>
              <w:t xml:space="preserve">, </w:t>
            </w:r>
            <w:proofErr w:type="spellStart"/>
            <w:r w:rsidRPr="009546E4">
              <w:rPr>
                <w:lang w:val="en-US"/>
              </w:rPr>
              <w:t>draftOutward</w:t>
            </w:r>
            <w:proofErr w:type="spellEnd"/>
            <w:r w:rsidRPr="009546E4"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14:paraId="281D2E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0293266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forward</w:t>
            </w:r>
            <w:proofErr w:type="spellEnd"/>
            <w:r>
              <w:t> –</w:t>
            </w:r>
            <w:r w:rsidRPr="00876D22">
              <w:t xml:space="preserve"> направление; </w:t>
            </w:r>
            <w:proofErr w:type="spellStart"/>
            <w:r w:rsidRPr="00876D22">
              <w:t>type</w:t>
            </w:r>
            <w:proofErr w:type="spellEnd"/>
            <w:r>
              <w:t> –</w:t>
            </w:r>
            <w:r w:rsidRPr="00876D22">
              <w:t xml:space="preserve"> тип; </w:t>
            </w:r>
            <w:proofErr w:type="spellStart"/>
            <w:r w:rsidRPr="00876D22">
              <w:t>depth</w:t>
            </w:r>
            <w:proofErr w:type="spellEnd"/>
            <w:r>
              <w:t> –</w:t>
            </w:r>
            <w:r w:rsidRPr="00876D22">
              <w:t xml:space="preserve"> глубина; </w:t>
            </w:r>
            <w:proofErr w:type="spellStart"/>
            <w:r w:rsidRPr="00876D22">
              <w:t>draftValue</w:t>
            </w:r>
            <w:proofErr w:type="spellEnd"/>
            <w:r>
              <w:t> –</w:t>
            </w:r>
            <w:r w:rsidRPr="00876D22">
              <w:t xml:space="preserve"> уклон; </w:t>
            </w:r>
            <w:proofErr w:type="spellStart"/>
            <w:r w:rsidRPr="00876D22">
              <w:t>draftOutward</w:t>
            </w:r>
            <w:proofErr w:type="spellEnd"/>
            <w:r>
              <w:t> –</w:t>
            </w:r>
            <w:r w:rsidRPr="00876D22">
              <w:t xml:space="preserve"> направление уклона</w:t>
            </w:r>
          </w:p>
        </w:tc>
        <w:tc>
          <w:tcPr>
            <w:tcW w:w="2336" w:type="dxa"/>
          </w:tcPr>
          <w:p w14:paraId="62358C5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Задает параметры выдавливания.</w:t>
            </w:r>
          </w:p>
        </w:tc>
      </w:tr>
      <w:tr w:rsidR="000614AD" w:rsidRPr="00876D22" w14:paraId="7DC56563" w14:textId="77777777" w:rsidTr="00D95980">
        <w:tc>
          <w:tcPr>
            <w:tcW w:w="2837" w:type="dxa"/>
          </w:tcPr>
          <w:p w14:paraId="0FD623C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SetSketch</w:t>
            </w:r>
            <w:proofErr w:type="spellEnd"/>
            <w:r w:rsidRPr="00876D22">
              <w:t>(</w:t>
            </w:r>
            <w:proofErr w:type="spellStart"/>
            <w:r w:rsidRPr="00876D22">
              <w:t>sketch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2528651D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19BBC3C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sketch</w:t>
            </w:r>
            <w:proofErr w:type="spellEnd"/>
            <w:r>
              <w:t> –</w:t>
            </w:r>
            <w:r w:rsidRPr="00876D22">
              <w:t xml:space="preserve"> эскиз операции</w:t>
            </w:r>
          </w:p>
        </w:tc>
        <w:tc>
          <w:tcPr>
            <w:tcW w:w="2336" w:type="dxa"/>
          </w:tcPr>
          <w:p w14:paraId="5351A21F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Назначает эскиз для операции выдавливания.</w:t>
            </w:r>
          </w:p>
        </w:tc>
      </w:tr>
    </w:tbl>
    <w:p w14:paraId="33F63B45" w14:textId="77777777" w:rsidR="005C31E1" w:rsidRPr="001C3E92" w:rsidRDefault="005C31E1" w:rsidP="005C31E1">
      <w:pPr>
        <w:snapToGrid w:val="0"/>
        <w:ind w:firstLine="0"/>
      </w:pPr>
    </w:p>
    <w:p w14:paraId="6A118A81" w14:textId="77777777" w:rsidR="000614AD" w:rsidRPr="00876D22" w:rsidRDefault="000614AD" w:rsidP="000614AD">
      <w:pPr>
        <w:snapToGrid w:val="0"/>
      </w:pPr>
      <w:r w:rsidRPr="00876D22">
        <w:t>Таблица 1.9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ksBossRotatedDefinition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0614AD" w:rsidRPr="00876D22" w14:paraId="6F76CFBD" w14:textId="77777777" w:rsidTr="00D95980">
        <w:tc>
          <w:tcPr>
            <w:tcW w:w="2238" w:type="dxa"/>
            <w:vAlign w:val="center"/>
          </w:tcPr>
          <w:p w14:paraId="3DFB6A1A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71224F38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4C460723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935" w:type="dxa"/>
            <w:vAlign w:val="center"/>
          </w:tcPr>
          <w:p w14:paraId="358CA3D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3BD7B1EF" w14:textId="77777777" w:rsidTr="00D95980">
        <w:tc>
          <w:tcPr>
            <w:tcW w:w="2238" w:type="dxa"/>
          </w:tcPr>
          <w:p w14:paraId="3C0C74EE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SetSketch</w:t>
            </w:r>
            <w:proofErr w:type="spellEnd"/>
            <w:r w:rsidRPr="00876D22">
              <w:t>(</w:t>
            </w:r>
            <w:proofErr w:type="spellStart"/>
            <w:r w:rsidRPr="00876D22">
              <w:t>sketch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44EE9E4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113A34F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sketch</w:t>
            </w:r>
            <w:proofErr w:type="spellEnd"/>
            <w:r>
              <w:t> –</w:t>
            </w:r>
            <w:r w:rsidRPr="00876D22">
              <w:t xml:space="preserve"> эскиз профиля</w:t>
            </w:r>
          </w:p>
        </w:tc>
        <w:tc>
          <w:tcPr>
            <w:tcW w:w="2935" w:type="dxa"/>
          </w:tcPr>
          <w:p w14:paraId="010F1CF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Назначает профиль для операции вращения.</w:t>
            </w:r>
          </w:p>
        </w:tc>
      </w:tr>
      <w:tr w:rsidR="000614AD" w:rsidRPr="00876D22" w14:paraId="33E43AF7" w14:textId="77777777" w:rsidTr="00D95980">
        <w:tc>
          <w:tcPr>
            <w:tcW w:w="2238" w:type="dxa"/>
          </w:tcPr>
          <w:p w14:paraId="5CD1F51E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SetAxis</w:t>
            </w:r>
            <w:proofErr w:type="spellEnd"/>
            <w:r w:rsidRPr="00876D22">
              <w:t>(</w:t>
            </w:r>
            <w:proofErr w:type="spellStart"/>
            <w:r w:rsidRPr="00876D22">
              <w:t>axis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7DB5564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30BC3F48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axis</w:t>
            </w:r>
            <w:proofErr w:type="spellEnd"/>
            <w:r>
              <w:t> –</w:t>
            </w:r>
            <w:r w:rsidRPr="00876D22">
              <w:t xml:space="preserve"> ось вращения</w:t>
            </w:r>
          </w:p>
        </w:tc>
        <w:tc>
          <w:tcPr>
            <w:tcW w:w="2935" w:type="dxa"/>
          </w:tcPr>
          <w:p w14:paraId="40D4844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Устанавливает ось вращения.</w:t>
            </w:r>
          </w:p>
        </w:tc>
      </w:tr>
      <w:tr w:rsidR="000614AD" w:rsidRPr="00876D22" w14:paraId="35D36197" w14:textId="77777777" w:rsidTr="00D95980">
        <w:tc>
          <w:tcPr>
            <w:tcW w:w="2238" w:type="dxa"/>
          </w:tcPr>
          <w:p w14:paraId="55B6EA0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SetAngle</w:t>
            </w:r>
            <w:proofErr w:type="spellEnd"/>
            <w:r w:rsidRPr="00876D22">
              <w:t>(</w:t>
            </w:r>
            <w:proofErr w:type="spellStart"/>
            <w:r w:rsidRPr="00876D22">
              <w:t>angle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653CCF47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68E8D498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angle</w:t>
            </w:r>
            <w:proofErr w:type="spellEnd"/>
            <w:r>
              <w:t> –</w:t>
            </w:r>
            <w:r w:rsidRPr="00876D22">
              <w:t xml:space="preserve"> угол вращения (в градусах)</w:t>
            </w:r>
          </w:p>
        </w:tc>
        <w:tc>
          <w:tcPr>
            <w:tcW w:w="2935" w:type="dxa"/>
          </w:tcPr>
          <w:p w14:paraId="4730CA72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Задает угол вращения (обычно 360°).</w:t>
            </w:r>
          </w:p>
        </w:tc>
      </w:tr>
    </w:tbl>
    <w:p w14:paraId="1D223235" w14:textId="77777777" w:rsidR="000614AD" w:rsidRPr="00876D22" w:rsidRDefault="000614AD" w:rsidP="005C31E1">
      <w:pPr>
        <w:snapToGrid w:val="0"/>
        <w:ind w:firstLine="708"/>
      </w:pPr>
      <w:r w:rsidRPr="00876D22">
        <w:lastRenderedPageBreak/>
        <w:t>Таблица 1.10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ksCutExtrusionDefinition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0614AD" w:rsidRPr="00876D22" w14:paraId="5F4878DE" w14:textId="77777777" w:rsidTr="00D95980">
        <w:tc>
          <w:tcPr>
            <w:tcW w:w="2837" w:type="dxa"/>
            <w:vAlign w:val="center"/>
          </w:tcPr>
          <w:p w14:paraId="43ECE3C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71EB6943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F3227F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336" w:type="dxa"/>
            <w:vAlign w:val="center"/>
          </w:tcPr>
          <w:p w14:paraId="72346661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2C82DF2" w14:textId="77777777" w:rsidTr="00D95980">
        <w:tc>
          <w:tcPr>
            <w:tcW w:w="2837" w:type="dxa"/>
          </w:tcPr>
          <w:p w14:paraId="7A51D08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SetSketch</w:t>
            </w:r>
            <w:proofErr w:type="spellEnd"/>
            <w:r w:rsidRPr="00876D22">
              <w:t>(</w:t>
            </w:r>
            <w:proofErr w:type="spellStart"/>
            <w:r w:rsidRPr="00876D22">
              <w:t>sketch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2FBAFE1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33B2101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sketch</w:t>
            </w:r>
            <w:proofErr w:type="spellEnd"/>
            <w:r>
              <w:t> –</w:t>
            </w:r>
            <w:r w:rsidRPr="00876D22">
              <w:t xml:space="preserve"> эскиз выреза</w:t>
            </w:r>
          </w:p>
        </w:tc>
        <w:tc>
          <w:tcPr>
            <w:tcW w:w="2336" w:type="dxa"/>
          </w:tcPr>
          <w:p w14:paraId="51213A58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Назначает эскиз для операции выреза.</w:t>
            </w:r>
          </w:p>
        </w:tc>
      </w:tr>
      <w:tr w:rsidR="000614AD" w:rsidRPr="00876D22" w14:paraId="09D7F370" w14:textId="77777777" w:rsidTr="00D95980">
        <w:tc>
          <w:tcPr>
            <w:tcW w:w="2837" w:type="dxa"/>
          </w:tcPr>
          <w:p w14:paraId="54974693" w14:textId="77777777" w:rsidR="000614AD" w:rsidRPr="009546E4" w:rsidRDefault="000614AD" w:rsidP="00D95980">
            <w:pPr>
              <w:snapToGrid w:val="0"/>
              <w:ind w:firstLine="0"/>
              <w:rPr>
                <w:lang w:val="en-US"/>
              </w:rPr>
            </w:pPr>
            <w:proofErr w:type="spellStart"/>
            <w:proofErr w:type="gramStart"/>
            <w:r w:rsidRPr="009546E4">
              <w:rPr>
                <w:lang w:val="en-US"/>
              </w:rPr>
              <w:t>SetSideParam</w:t>
            </w:r>
            <w:proofErr w:type="spellEnd"/>
            <w:r w:rsidRPr="009546E4">
              <w:rPr>
                <w:lang w:val="en-US"/>
              </w:rPr>
              <w:t>(</w:t>
            </w:r>
            <w:proofErr w:type="gramEnd"/>
            <w:r w:rsidRPr="009546E4">
              <w:rPr>
                <w:lang w:val="en-US"/>
              </w:rPr>
              <w:t xml:space="preserve">forward, type, depth, </w:t>
            </w:r>
            <w:proofErr w:type="spellStart"/>
            <w:r w:rsidRPr="009546E4">
              <w:rPr>
                <w:lang w:val="en-US"/>
              </w:rPr>
              <w:t>draftValue</w:t>
            </w:r>
            <w:proofErr w:type="spellEnd"/>
            <w:r w:rsidRPr="009546E4">
              <w:rPr>
                <w:lang w:val="en-US"/>
              </w:rPr>
              <w:t xml:space="preserve">, </w:t>
            </w:r>
            <w:proofErr w:type="spellStart"/>
            <w:r w:rsidRPr="009546E4">
              <w:rPr>
                <w:lang w:val="en-US"/>
              </w:rPr>
              <w:t>draftOutward</w:t>
            </w:r>
            <w:proofErr w:type="spellEnd"/>
            <w:r w:rsidRPr="009546E4"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14:paraId="4A7B4EF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779066B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forward</w:t>
            </w:r>
            <w:proofErr w:type="spellEnd"/>
            <w:r>
              <w:t> –</w:t>
            </w:r>
            <w:r w:rsidRPr="00876D22">
              <w:t xml:space="preserve"> направление; </w:t>
            </w:r>
            <w:proofErr w:type="spellStart"/>
            <w:r w:rsidRPr="00876D22">
              <w:t>type</w:t>
            </w:r>
            <w:proofErr w:type="spellEnd"/>
            <w:r>
              <w:t> –</w:t>
            </w:r>
            <w:r w:rsidRPr="00876D22">
              <w:t xml:space="preserve"> тип; </w:t>
            </w:r>
            <w:proofErr w:type="spellStart"/>
            <w:r w:rsidRPr="00876D22">
              <w:t>depth</w:t>
            </w:r>
            <w:proofErr w:type="spellEnd"/>
            <w:r>
              <w:t> –</w:t>
            </w:r>
            <w:r w:rsidRPr="00876D22">
              <w:t xml:space="preserve"> глубина; </w:t>
            </w:r>
            <w:proofErr w:type="spellStart"/>
            <w:r w:rsidRPr="00876D22">
              <w:t>draftValue</w:t>
            </w:r>
            <w:proofErr w:type="spellEnd"/>
            <w:r>
              <w:t> –</w:t>
            </w:r>
            <w:r w:rsidRPr="00876D22">
              <w:t xml:space="preserve"> уклон; </w:t>
            </w:r>
            <w:proofErr w:type="spellStart"/>
            <w:r w:rsidRPr="00876D22">
              <w:t>draftOutward</w:t>
            </w:r>
            <w:proofErr w:type="spellEnd"/>
            <w:r>
              <w:t> –</w:t>
            </w:r>
            <w:r w:rsidRPr="00876D22">
              <w:t xml:space="preserve"> направление уклона</w:t>
            </w:r>
          </w:p>
        </w:tc>
        <w:tc>
          <w:tcPr>
            <w:tcW w:w="2336" w:type="dxa"/>
          </w:tcPr>
          <w:p w14:paraId="79C15B49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Задает параметры выреза.</w:t>
            </w:r>
          </w:p>
        </w:tc>
      </w:tr>
    </w:tbl>
    <w:p w14:paraId="3CA2C32A" w14:textId="77777777" w:rsidR="000614AD" w:rsidRDefault="000614AD" w:rsidP="000614AD">
      <w:pPr>
        <w:snapToGrid w:val="0"/>
        <w:rPr>
          <w:lang w:val="en-US"/>
        </w:rPr>
      </w:pPr>
    </w:p>
    <w:p w14:paraId="4B25F3EE" w14:textId="77777777" w:rsidR="000614AD" w:rsidRPr="00876D22" w:rsidRDefault="000614AD" w:rsidP="000614AD">
      <w:pPr>
        <w:snapToGrid w:val="0"/>
      </w:pPr>
      <w:r w:rsidRPr="00876D22">
        <w:t>Таблица 1.11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ksEdgeFilletDefinition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0614AD" w:rsidRPr="00876D22" w14:paraId="331C42DA" w14:textId="77777777" w:rsidTr="00D95980">
        <w:tc>
          <w:tcPr>
            <w:tcW w:w="2223" w:type="dxa"/>
            <w:vAlign w:val="center"/>
          </w:tcPr>
          <w:p w14:paraId="0A0BCAD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0171DB6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07FB89F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950" w:type="dxa"/>
            <w:vAlign w:val="center"/>
          </w:tcPr>
          <w:p w14:paraId="57E97AE3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725D010" w14:textId="77777777" w:rsidTr="00D95980">
        <w:tc>
          <w:tcPr>
            <w:tcW w:w="2223" w:type="dxa"/>
          </w:tcPr>
          <w:p w14:paraId="5E3D6209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SetRadius</w:t>
            </w:r>
            <w:proofErr w:type="spellEnd"/>
            <w:r w:rsidRPr="00876D22">
              <w:t>(</w:t>
            </w:r>
            <w:proofErr w:type="spellStart"/>
            <w:r w:rsidRPr="00876D22">
              <w:t>radius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73E6DFFD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7B2BDC40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proofErr w:type="spellStart"/>
            <w:r w:rsidRPr="00876D22">
              <w:t>radius</w:t>
            </w:r>
            <w:proofErr w:type="spellEnd"/>
            <w:r>
              <w:t> –</w:t>
            </w:r>
            <w:r w:rsidRPr="00876D22">
              <w:t xml:space="preserve"> радиус скругления</w:t>
            </w:r>
          </w:p>
        </w:tc>
        <w:tc>
          <w:tcPr>
            <w:tcW w:w="2950" w:type="dxa"/>
          </w:tcPr>
          <w:p w14:paraId="5CAD8074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Задает радиус скругления кромок.</w:t>
            </w:r>
          </w:p>
        </w:tc>
      </w:tr>
      <w:tr w:rsidR="000614AD" w:rsidRPr="00876D22" w14:paraId="7BFF5B4C" w14:textId="77777777" w:rsidTr="00D95980">
        <w:tc>
          <w:tcPr>
            <w:tcW w:w="2223" w:type="dxa"/>
          </w:tcPr>
          <w:p w14:paraId="50ABBB3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AddEdge</w:t>
            </w:r>
            <w:proofErr w:type="spellEnd"/>
            <w:r w:rsidRPr="00876D22">
              <w:t>(</w:t>
            </w:r>
            <w:proofErr w:type="spellStart"/>
            <w:r w:rsidRPr="00876D22">
              <w:t>edge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67394E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1C8AF5D9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proofErr w:type="spellStart"/>
            <w:r w:rsidRPr="00876D22">
              <w:t>edge</w:t>
            </w:r>
            <w:proofErr w:type="spellEnd"/>
            <w:r>
              <w:t> –</w:t>
            </w:r>
            <w:r w:rsidRPr="00876D22">
              <w:t xml:space="preserve"> ссылка на ребро модели</w:t>
            </w:r>
          </w:p>
        </w:tc>
        <w:tc>
          <w:tcPr>
            <w:tcW w:w="2950" w:type="dxa"/>
          </w:tcPr>
          <w:p w14:paraId="1A063A82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Добавляет ребро, к которому применяется скругление.</w:t>
            </w:r>
          </w:p>
        </w:tc>
      </w:tr>
      <w:tr w:rsidR="000614AD" w:rsidRPr="00876D22" w14:paraId="33A223A3" w14:textId="77777777" w:rsidTr="00D95980">
        <w:tc>
          <w:tcPr>
            <w:tcW w:w="2223" w:type="dxa"/>
          </w:tcPr>
          <w:p w14:paraId="0E5E7D28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Create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59F4157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03E836F9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–</w:t>
            </w:r>
          </w:p>
        </w:tc>
        <w:tc>
          <w:tcPr>
            <w:tcW w:w="2950" w:type="dxa"/>
          </w:tcPr>
          <w:p w14:paraId="7E919F88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Создает операцию скругления с заданными параметрами.</w:t>
            </w:r>
          </w:p>
        </w:tc>
      </w:tr>
    </w:tbl>
    <w:p w14:paraId="1C264586" w14:textId="77777777" w:rsidR="00CC380F" w:rsidRPr="004A4DB9" w:rsidRDefault="0044755B" w:rsidP="005C31E1">
      <w:pPr>
        <w:ind w:right="59" w:firstLine="0"/>
        <w:jc w:val="center"/>
        <w:rPr>
          <w:b/>
          <w:bCs/>
        </w:rPr>
      </w:pPr>
      <w:r w:rsidRPr="004A4DB9">
        <w:rPr>
          <w:b/>
          <w:bCs/>
        </w:rPr>
        <w:lastRenderedPageBreak/>
        <w:t>1.3 Обзор аналогов плагина</w:t>
      </w:r>
    </w:p>
    <w:p w14:paraId="0345F795" w14:textId="4ECA2FC1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747A5B">
        <w:t>Бокал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C14A1A1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1E8971EF" w14:textId="77777777" w:rsidR="00E87C5A" w:rsidRDefault="00E87C5A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284AAE40" w14:textId="518FD5D0" w:rsidR="00390E89" w:rsidRDefault="0044755B" w:rsidP="00E87C5A">
      <w:pPr>
        <w:ind w:right="59"/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</w:t>
      </w:r>
      <w:r w:rsidR="00390E89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540B9841" w14:textId="77777777" w:rsidR="00390E89" w:rsidRDefault="00390E89" w:rsidP="00390E89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BDCC8A2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>металлопрокат;</w:t>
      </w:r>
    </w:p>
    <w:p w14:paraId="4009D295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>механические соединения;</w:t>
      </w:r>
    </w:p>
    <w:p w14:paraId="53E06EE7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lastRenderedPageBreak/>
        <w:t>механические передачи;</w:t>
      </w:r>
    </w:p>
    <w:p w14:paraId="640B666A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2464C9D3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>построение конструктивных элементов [4].</w:t>
      </w:r>
    </w:p>
    <w:p w14:paraId="1C97C4DD" w14:textId="37C0B5AC" w:rsidR="0043354E" w:rsidRPr="008D6C6C" w:rsidRDefault="00390E89" w:rsidP="00E87C5A">
      <w:pPr>
        <w:ind w:right="59" w:firstLine="709"/>
      </w:pPr>
      <w:r>
        <w:t>На рисунке 1.</w:t>
      </w:r>
      <w:r w:rsidR="008D6C6C">
        <w:t>2</w:t>
      </w:r>
      <w:r>
        <w:t xml:space="preserve"> представлен пользовательский интерфейс программы «Лекало» для построения втулки.</w:t>
      </w:r>
    </w:p>
    <w:p w14:paraId="0255DFA7" w14:textId="3F0BEA5A" w:rsidR="0043354E" w:rsidRPr="00603F1E" w:rsidRDefault="008D6C6C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472A4EA5" wp14:editId="11766BDC">
            <wp:extent cx="4396522" cy="4248150"/>
            <wp:effectExtent l="0" t="0" r="4445" b="0"/>
            <wp:docPr id="3" name="Рисунок 3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11" cy="432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79B2" w14:textId="1DDCFAB6" w:rsidR="00E87C5A" w:rsidRDefault="0043354E" w:rsidP="000614AD">
      <w:pPr>
        <w:spacing w:line="360" w:lineRule="auto"/>
        <w:ind w:right="59" w:firstLine="0"/>
        <w:jc w:val="center"/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 w:rsidR="000614AD">
        <w:t>Пользовательский интерфейс программы «Лекало» для построения втулки</w:t>
      </w:r>
    </w:p>
    <w:p w14:paraId="418AE5BE" w14:textId="089C8AC2" w:rsidR="00DC23B5" w:rsidRDefault="00DC23B5" w:rsidP="000614AD">
      <w:pPr>
        <w:spacing w:line="360" w:lineRule="auto"/>
        <w:ind w:right="59" w:firstLine="0"/>
        <w:jc w:val="center"/>
      </w:pPr>
    </w:p>
    <w:p w14:paraId="7883FB0E" w14:textId="7A434C55" w:rsidR="00DC23B5" w:rsidRDefault="00DC23B5" w:rsidP="000614AD">
      <w:pPr>
        <w:spacing w:line="360" w:lineRule="auto"/>
        <w:ind w:right="59" w:firstLine="0"/>
        <w:jc w:val="center"/>
      </w:pPr>
    </w:p>
    <w:p w14:paraId="02D449A6" w14:textId="251A2705" w:rsidR="00DC23B5" w:rsidRDefault="00DC23B5" w:rsidP="000614AD">
      <w:pPr>
        <w:spacing w:line="360" w:lineRule="auto"/>
        <w:ind w:right="59" w:firstLine="0"/>
        <w:jc w:val="center"/>
      </w:pPr>
    </w:p>
    <w:p w14:paraId="7757A9C1" w14:textId="79185822" w:rsidR="00DC23B5" w:rsidRDefault="00DC23B5" w:rsidP="000614AD">
      <w:pPr>
        <w:spacing w:line="360" w:lineRule="auto"/>
        <w:ind w:right="59" w:firstLine="0"/>
        <w:jc w:val="center"/>
      </w:pPr>
    </w:p>
    <w:p w14:paraId="35F9F67B" w14:textId="51719656" w:rsidR="00DC23B5" w:rsidRDefault="00DC23B5" w:rsidP="000614AD">
      <w:pPr>
        <w:spacing w:line="360" w:lineRule="auto"/>
        <w:ind w:right="59" w:firstLine="0"/>
        <w:jc w:val="center"/>
      </w:pPr>
    </w:p>
    <w:p w14:paraId="0DA1504A" w14:textId="0091E1B5" w:rsidR="00DC23B5" w:rsidRDefault="00DC23B5" w:rsidP="000614AD">
      <w:pPr>
        <w:spacing w:line="360" w:lineRule="auto"/>
        <w:ind w:right="59" w:firstLine="0"/>
        <w:jc w:val="center"/>
      </w:pPr>
    </w:p>
    <w:p w14:paraId="778C806B" w14:textId="77777777" w:rsidR="00DC23B5" w:rsidRPr="000614AD" w:rsidRDefault="00DC23B5" w:rsidP="000614AD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0E812212" w14:textId="3D193D61" w:rsidR="002F3AC8" w:rsidRDefault="00747A5B" w:rsidP="002F3AC8">
      <w:pPr>
        <w:ind w:right="59" w:firstLine="708"/>
        <w:rPr>
          <w:szCs w:val="28"/>
        </w:rPr>
      </w:pPr>
      <w:r w:rsidRPr="00747A5B">
        <w:rPr>
          <w:szCs w:val="28"/>
        </w:rPr>
        <w:t xml:space="preserve">Бокал </w:t>
      </w:r>
      <w:r w:rsidR="00CD4EAF">
        <w:rPr>
          <w:szCs w:val="28"/>
        </w:rPr>
        <w:t>−</w:t>
      </w:r>
      <w:r w:rsidRPr="00747A5B">
        <w:rPr>
          <w:szCs w:val="28"/>
        </w:rPr>
        <w:t xml:space="preserve"> изделие, предназначенное для употребления напитков</w:t>
      </w:r>
      <w:r>
        <w:rPr>
          <w:szCs w:val="28"/>
        </w:rPr>
        <w:t>, выполненное в виде вытянутой чаши на высокой ножке с круглой подставкой.</w:t>
      </w:r>
    </w:p>
    <w:p w14:paraId="74DD57E6" w14:textId="186FA7B2" w:rsidR="00CC380F" w:rsidRDefault="002F3AC8" w:rsidP="002F3AC8">
      <w:pPr>
        <w:ind w:right="59" w:firstLine="0"/>
        <w:jc w:val="center"/>
      </w:pPr>
      <w:r>
        <w:rPr>
          <w:noProof/>
        </w:rPr>
        <w:drawing>
          <wp:inline distT="0" distB="0" distL="0" distR="0" wp14:anchorId="2C6A977D" wp14:editId="1BD6D58E">
            <wp:extent cx="2609850" cy="4154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46" cy="41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12C1" w14:textId="255F4E84" w:rsidR="00CC380F" w:rsidRDefault="0044755B" w:rsidP="00290AD8">
      <w:pPr>
        <w:spacing w:line="240" w:lineRule="auto"/>
        <w:ind w:right="57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747A5B">
        <w:t>бокала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2CD4A3A9" w14:textId="68E75C53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Высота ножки бокала l1 (75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150мм);</w:t>
      </w:r>
    </w:p>
    <w:p w14:paraId="74974AFB" w14:textId="4390C02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Высота стенки бокала l2 (0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100мм);</w:t>
      </w:r>
    </w:p>
    <w:p w14:paraId="6B246F0D" w14:textId="7A719CBB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>Радиус основания бокала r1 (не может быть меньше 2/3 радиуса чаши бокала r2);</w:t>
      </w:r>
    </w:p>
    <w:p w14:paraId="6FC526E7" w14:textId="237486D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Радиус чаши бокала r2 (30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60мм);</w:t>
      </w:r>
    </w:p>
    <w:p w14:paraId="79725C62" w14:textId="32D1F741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Радиус ножки бокала r3 (1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4мм);</w:t>
      </w:r>
    </w:p>
    <w:p w14:paraId="29ED6E57" w14:textId="64277464" w:rsidR="009A0E59" w:rsidRPr="00AC133C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Угол наклона стенки бокала a1 (не может быть отрицательным и должно выполняться условие: </w:t>
      </w:r>
      <w:proofErr w:type="spellStart"/>
      <w:r w:rsidRPr="00290AD8">
        <w:rPr>
          <w:szCs w:val="28"/>
        </w:rPr>
        <w:t>sin</w:t>
      </w:r>
      <w:proofErr w:type="spellEnd"/>
      <w:r w:rsidRPr="00290AD8">
        <w:rPr>
          <w:szCs w:val="28"/>
        </w:rPr>
        <w:t>(a</w:t>
      </w:r>
      <w:proofErr w:type="gramStart"/>
      <w:r w:rsidRPr="00290AD8">
        <w:rPr>
          <w:szCs w:val="28"/>
        </w:rPr>
        <w:t>1)*</w:t>
      </w:r>
      <w:proofErr w:type="gramEnd"/>
      <w:r w:rsidRPr="00290AD8">
        <w:rPr>
          <w:szCs w:val="28"/>
        </w:rPr>
        <w:t>l1 &lt;= (r2)/2);</w:t>
      </w:r>
    </w:p>
    <w:p w14:paraId="78D6EEF4" w14:textId="4D411B9C" w:rsidR="00CC380F" w:rsidRDefault="0044755B" w:rsidP="00290AD8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28329086" w:rsidR="00CC380F" w:rsidRDefault="00CC380F">
      <w:pPr>
        <w:ind w:right="59" w:firstLine="0"/>
      </w:pPr>
    </w:p>
    <w:p w14:paraId="783BFBD5" w14:textId="77777777" w:rsidR="00CC380F" w:rsidRPr="001D25F4" w:rsidRDefault="0044755B">
      <w:pPr>
        <w:ind w:right="59" w:firstLine="0"/>
        <w:jc w:val="center"/>
        <w:rPr>
          <w:b/>
          <w:bCs/>
        </w:rPr>
      </w:pPr>
      <w:r w:rsidRPr="001D25F4">
        <w:rPr>
          <w:b/>
          <w:bCs/>
        </w:rPr>
        <w:t xml:space="preserve">3.1 </w:t>
      </w:r>
      <w:r w:rsidRPr="001D25F4">
        <w:rPr>
          <w:b/>
          <w:bCs/>
          <w:lang w:val="en-US"/>
        </w:rPr>
        <w:t>UML</w:t>
      </w:r>
      <w:r w:rsidRPr="001D25F4">
        <w:rPr>
          <w:b/>
          <w:bCs/>
        </w:rPr>
        <w:t xml:space="preserve">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726006AF" w:rsidR="00737053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12E135CA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 представлена на рисунке 3.1.</w:t>
      </w:r>
    </w:p>
    <w:p w14:paraId="6965EFE7" w14:textId="3F028B53" w:rsidR="00290AD8" w:rsidRPr="00CF36DD" w:rsidRDefault="0048658D" w:rsidP="006A38EF">
      <w:pPr>
        <w:ind w:right="59" w:firstLine="0"/>
        <w:jc w:val="center"/>
      </w:pPr>
      <w:commentRangeStart w:id="0"/>
      <w:r w:rsidRPr="0048658D">
        <w:rPr>
          <w:noProof/>
        </w:rPr>
        <w:drawing>
          <wp:inline distT="0" distB="0" distL="0" distR="0" wp14:anchorId="5FA7B775" wp14:editId="19E8BBDF">
            <wp:extent cx="5988685" cy="4222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CF36D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</w:p>
    <w:p w14:paraId="70949C7D" w14:textId="66DBC70A" w:rsidR="00CC380F" w:rsidRPr="00832DD4" w:rsidRDefault="0044755B" w:rsidP="006A38EF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</w:t>
      </w:r>
    </w:p>
    <w:p w14:paraId="2B98402A" w14:textId="75740627" w:rsidR="00CC380F" w:rsidRDefault="0044755B" w:rsidP="008D3E5B">
      <w:pPr>
        <w:spacing w:line="360" w:lineRule="auto"/>
        <w:ind w:right="57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7F1CED44" w14:textId="2470E3DD" w:rsidR="00ED3F70" w:rsidRDefault="00ED3F70" w:rsidP="008D3E5B">
      <w:pPr>
        <w:spacing w:line="360" w:lineRule="auto"/>
        <w:ind w:right="57" w:firstLine="0"/>
        <w:rPr>
          <w:lang w:val="en-US"/>
        </w:rPr>
      </w:pPr>
      <w:r>
        <w:tab/>
        <w:t xml:space="preserve">Таблица 3.1 </w:t>
      </w:r>
      <w:r w:rsidRPr="004E0788">
        <w:t>–</w:t>
      </w:r>
      <w:r>
        <w:t xml:space="preserve"> </w:t>
      </w:r>
      <w:r w:rsidR="00FA18D9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ED3F70" w14:paraId="12C0B019" w14:textId="77777777" w:rsidTr="00ED3F70">
        <w:tc>
          <w:tcPr>
            <w:tcW w:w="3140" w:type="dxa"/>
          </w:tcPr>
          <w:p w14:paraId="5B1D1AC7" w14:textId="6E367D71" w:rsidR="00ED3F70" w:rsidRPr="00ED3F70" w:rsidRDefault="00ED3F70" w:rsidP="00ED3F70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06992F98" w14:textId="6D75AA2D" w:rsidR="00ED3F70" w:rsidRPr="00ED3F70" w:rsidRDefault="00ED3F70" w:rsidP="00ED3F70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3DC391E4" w14:textId="03AA126F" w:rsidR="00ED3F70" w:rsidRPr="00ED3F70" w:rsidRDefault="00ED3F70" w:rsidP="00ED3F70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ED3F70" w14:paraId="7ECF7D8D" w14:textId="77777777" w:rsidTr="00ED3F70">
        <w:tc>
          <w:tcPr>
            <w:tcW w:w="3140" w:type="dxa"/>
          </w:tcPr>
          <w:p w14:paraId="05306183" w14:textId="7775BBCE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_builder</w:t>
            </w:r>
          </w:p>
        </w:tc>
        <w:tc>
          <w:tcPr>
            <w:tcW w:w="3140" w:type="dxa"/>
          </w:tcPr>
          <w:p w14:paraId="2C199B6F" w14:textId="2A16D350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141" w:type="dxa"/>
          </w:tcPr>
          <w:p w14:paraId="6D6CB7AE" w14:textId="6CED9067" w:rsidR="00ED3F70" w:rsidRPr="00ED3F70" w:rsidRDefault="00ED3F70" w:rsidP="00DF746B">
            <w:pPr>
              <w:spacing w:line="360" w:lineRule="auto"/>
              <w:ind w:right="57" w:firstLine="0"/>
            </w:pPr>
            <w:r>
              <w:t>Хранит объект построения</w:t>
            </w:r>
          </w:p>
        </w:tc>
      </w:tr>
      <w:tr w:rsidR="00ED3F70" w14:paraId="3DD8D961" w14:textId="77777777" w:rsidTr="00ED3F70">
        <w:tc>
          <w:tcPr>
            <w:tcW w:w="3140" w:type="dxa"/>
          </w:tcPr>
          <w:p w14:paraId="7910876D" w14:textId="64FD31CB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140" w:type="dxa"/>
          </w:tcPr>
          <w:p w14:paraId="0A284E85" w14:textId="1E30B7C7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141" w:type="dxa"/>
          </w:tcPr>
          <w:p w14:paraId="475909C6" w14:textId="243F7860" w:rsidR="00ED3F70" w:rsidRPr="00ED3F70" w:rsidRDefault="00ED3F70" w:rsidP="00DF746B">
            <w:pPr>
              <w:spacing w:line="360" w:lineRule="auto"/>
              <w:ind w:right="57" w:firstLine="0"/>
            </w:pPr>
            <w:r>
              <w:t>Хранит параметры объекта построения</w:t>
            </w:r>
          </w:p>
        </w:tc>
      </w:tr>
    </w:tbl>
    <w:p w14:paraId="4F2DE13D" w14:textId="77777777" w:rsidR="00ED3F70" w:rsidRPr="00ED3F70" w:rsidRDefault="00ED3F70" w:rsidP="008D3E5B">
      <w:pPr>
        <w:spacing w:line="360" w:lineRule="auto"/>
        <w:ind w:right="57" w:firstLine="0"/>
        <w:rPr>
          <w:lang w:val="en-US"/>
        </w:rPr>
      </w:pPr>
    </w:p>
    <w:p w14:paraId="0BD7220B" w14:textId="21751FD9" w:rsidR="00F406D3" w:rsidRDefault="00ED3F70" w:rsidP="008D3E5B">
      <w:pPr>
        <w:spacing w:line="240" w:lineRule="auto"/>
        <w:ind w:right="57" w:firstLine="0"/>
        <w:rPr>
          <w:lang w:val="en-US"/>
        </w:rPr>
      </w:pPr>
      <w:r>
        <w:tab/>
        <w:t xml:space="preserve">Таблица 3.2 </w:t>
      </w:r>
      <w:r w:rsidRPr="004E0788"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114"/>
        <w:gridCol w:w="3260"/>
        <w:gridCol w:w="2977"/>
      </w:tblGrid>
      <w:tr w:rsidR="003306C1" w14:paraId="48C773DF" w14:textId="77777777" w:rsidTr="003306C1">
        <w:tc>
          <w:tcPr>
            <w:tcW w:w="3114" w:type="dxa"/>
          </w:tcPr>
          <w:p w14:paraId="36BD8FFA" w14:textId="1BB5A012" w:rsidR="003306C1" w:rsidRPr="00ED3F70" w:rsidRDefault="003306C1" w:rsidP="00ED3F70">
            <w:pPr>
              <w:spacing w:line="24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260" w:type="dxa"/>
          </w:tcPr>
          <w:p w14:paraId="1298BD5D" w14:textId="6DDC2DD4" w:rsidR="003306C1" w:rsidRDefault="003306C1" w:rsidP="00ED3F70">
            <w:pPr>
              <w:spacing w:line="240" w:lineRule="auto"/>
              <w:ind w:right="57" w:firstLine="0"/>
              <w:jc w:val="center"/>
            </w:pPr>
            <w:r>
              <w:t>Тип возвращаемых данных</w:t>
            </w:r>
          </w:p>
        </w:tc>
        <w:tc>
          <w:tcPr>
            <w:tcW w:w="2977" w:type="dxa"/>
          </w:tcPr>
          <w:p w14:paraId="08A54EAA" w14:textId="0F4B678B" w:rsidR="003306C1" w:rsidRDefault="003306C1" w:rsidP="00ED3F70">
            <w:pPr>
              <w:spacing w:line="24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3306C1" w14:paraId="3754EFE2" w14:textId="77777777" w:rsidTr="003306C1">
        <w:tc>
          <w:tcPr>
            <w:tcW w:w="3114" w:type="dxa"/>
          </w:tcPr>
          <w:p w14:paraId="26B520FB" w14:textId="0EC50F59" w:rsidR="003306C1" w:rsidRPr="00ED3F70" w:rsidRDefault="003306C1" w:rsidP="00ED3F70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BuildGlass</w:t>
            </w:r>
            <w:proofErr w:type="spellEnd"/>
          </w:p>
        </w:tc>
        <w:tc>
          <w:tcPr>
            <w:tcW w:w="3260" w:type="dxa"/>
          </w:tcPr>
          <w:p w14:paraId="76F17234" w14:textId="0E156144" w:rsidR="003306C1" w:rsidRPr="00ED3F70" w:rsidRDefault="003306C1" w:rsidP="00ED3F70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977" w:type="dxa"/>
          </w:tcPr>
          <w:p w14:paraId="27B7200A" w14:textId="3BE963CB" w:rsidR="003306C1" w:rsidRDefault="003306C1" w:rsidP="00ED3F70">
            <w:pPr>
              <w:spacing w:line="240" w:lineRule="auto"/>
              <w:ind w:right="57" w:firstLine="0"/>
              <w:jc w:val="left"/>
            </w:pPr>
            <w:r>
              <w:t>Построение модели</w:t>
            </w:r>
          </w:p>
        </w:tc>
      </w:tr>
    </w:tbl>
    <w:p w14:paraId="69072D6A" w14:textId="615B247F" w:rsidR="00ED3F70" w:rsidRDefault="00ED3F70" w:rsidP="008D3E5B">
      <w:pPr>
        <w:spacing w:line="240" w:lineRule="auto"/>
        <w:ind w:right="57" w:firstLine="0"/>
      </w:pPr>
    </w:p>
    <w:p w14:paraId="1F601D42" w14:textId="05CCFAC7" w:rsidR="003306C1" w:rsidRDefault="003306C1" w:rsidP="003306C1">
      <w:pPr>
        <w:spacing w:line="360" w:lineRule="auto"/>
        <w:ind w:right="57" w:firstLine="0"/>
        <w:rPr>
          <w:lang w:val="en-US"/>
        </w:rPr>
      </w:pPr>
      <w:r>
        <w:tab/>
        <w:t xml:space="preserve">Таблица 3.3 </w:t>
      </w:r>
      <w:r w:rsidRPr="004E0788">
        <w:t>–</w:t>
      </w:r>
      <w:r>
        <w:t xml:space="preserve"> </w:t>
      </w:r>
      <w:r w:rsidR="00FA18D9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3306C1" w14:paraId="1ECF9B24" w14:textId="77777777" w:rsidTr="00345A01">
        <w:tc>
          <w:tcPr>
            <w:tcW w:w="3140" w:type="dxa"/>
          </w:tcPr>
          <w:p w14:paraId="454F42EB" w14:textId="77777777" w:rsidR="003306C1" w:rsidRPr="00ED3F70" w:rsidRDefault="003306C1" w:rsidP="00345A01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0CC71853" w14:textId="77777777" w:rsidR="003306C1" w:rsidRPr="00ED3F70" w:rsidRDefault="003306C1" w:rsidP="00345A01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4CFCF1A8" w14:textId="77777777" w:rsidR="003306C1" w:rsidRPr="00ED3F70" w:rsidRDefault="003306C1" w:rsidP="00345A01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3306C1" w:rsidRPr="003306C1" w14:paraId="229C5B8D" w14:textId="77777777" w:rsidTr="00345A01">
        <w:tc>
          <w:tcPr>
            <w:tcW w:w="3140" w:type="dxa"/>
          </w:tcPr>
          <w:p w14:paraId="1D7F7724" w14:textId="55CEF78B" w:rsidR="003306C1" w:rsidRDefault="003306C1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140" w:type="dxa"/>
          </w:tcPr>
          <w:p w14:paraId="3E0A695C" w14:textId="4FAB9080" w:rsidR="003306C1" w:rsidRDefault="003306C1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141" w:type="dxa"/>
          </w:tcPr>
          <w:p w14:paraId="3078BAA0" w14:textId="1A1CE8DF" w:rsidR="003306C1" w:rsidRPr="003306C1" w:rsidRDefault="003306C1" w:rsidP="00DF746B">
            <w:pPr>
              <w:spacing w:line="360" w:lineRule="auto"/>
              <w:ind w:right="57" w:firstLine="0"/>
            </w:pPr>
            <w:r>
              <w:t xml:space="preserve">Хранит объект </w:t>
            </w:r>
            <w:proofErr w:type="spellStart"/>
            <w:r>
              <w:t>объект</w:t>
            </w:r>
            <w:proofErr w:type="spellEnd"/>
            <w:r>
              <w:t xml:space="preserve"> обертки </w:t>
            </w:r>
            <w:r>
              <w:rPr>
                <w:lang w:val="en-US"/>
              </w:rPr>
              <w:t>API</w:t>
            </w:r>
          </w:p>
        </w:tc>
      </w:tr>
    </w:tbl>
    <w:p w14:paraId="78664A8B" w14:textId="77777777" w:rsidR="003306C1" w:rsidRPr="009C4A3C" w:rsidRDefault="003306C1" w:rsidP="003306C1">
      <w:pPr>
        <w:spacing w:line="360" w:lineRule="auto"/>
        <w:ind w:right="57" w:firstLine="0"/>
      </w:pPr>
    </w:p>
    <w:p w14:paraId="0746C1CB" w14:textId="4EA5AD0A" w:rsidR="003306C1" w:rsidRDefault="003306C1" w:rsidP="003306C1">
      <w:pPr>
        <w:spacing w:line="240" w:lineRule="auto"/>
        <w:ind w:right="57" w:firstLine="0"/>
        <w:rPr>
          <w:lang w:val="en-US"/>
        </w:rPr>
      </w:pPr>
      <w:r>
        <w:tab/>
        <w:t xml:space="preserve">Таблица 3.4 </w:t>
      </w:r>
      <w:r w:rsidRPr="004E0788">
        <w:t>–</w:t>
      </w:r>
      <w:r>
        <w:t xml:space="preserve"> Методы класса </w:t>
      </w:r>
      <w:r w:rsidR="00DF746B"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5"/>
        <w:gridCol w:w="2309"/>
        <w:gridCol w:w="2336"/>
        <w:gridCol w:w="2471"/>
      </w:tblGrid>
      <w:tr w:rsidR="003306C1" w14:paraId="0A68123F" w14:textId="77777777" w:rsidTr="00345A01">
        <w:tc>
          <w:tcPr>
            <w:tcW w:w="2355" w:type="dxa"/>
          </w:tcPr>
          <w:p w14:paraId="40852FA2" w14:textId="77777777" w:rsidR="003306C1" w:rsidRPr="00ED3F70" w:rsidRDefault="003306C1" w:rsidP="00345A01">
            <w:pPr>
              <w:spacing w:line="24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2355" w:type="dxa"/>
          </w:tcPr>
          <w:p w14:paraId="50813E1B" w14:textId="77777777" w:rsidR="003306C1" w:rsidRDefault="003306C1" w:rsidP="00345A01">
            <w:pPr>
              <w:spacing w:line="240" w:lineRule="auto"/>
              <w:ind w:right="57" w:firstLine="0"/>
              <w:jc w:val="center"/>
            </w:pPr>
            <w:r>
              <w:t>Входные параметры</w:t>
            </w:r>
          </w:p>
        </w:tc>
        <w:tc>
          <w:tcPr>
            <w:tcW w:w="2355" w:type="dxa"/>
          </w:tcPr>
          <w:p w14:paraId="09386D00" w14:textId="77777777" w:rsidR="003306C1" w:rsidRDefault="003306C1" w:rsidP="00345A01">
            <w:pPr>
              <w:spacing w:line="240" w:lineRule="auto"/>
              <w:ind w:right="57" w:firstLine="0"/>
              <w:jc w:val="center"/>
            </w:pPr>
            <w:r>
              <w:t>Тип возвращаемых данных</w:t>
            </w:r>
          </w:p>
        </w:tc>
        <w:tc>
          <w:tcPr>
            <w:tcW w:w="2356" w:type="dxa"/>
          </w:tcPr>
          <w:p w14:paraId="54BA4EA6" w14:textId="77777777" w:rsidR="003306C1" w:rsidRDefault="003306C1" w:rsidP="00345A01">
            <w:pPr>
              <w:spacing w:line="24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3306C1" w14:paraId="34E364A4" w14:textId="77777777" w:rsidTr="00345A01">
        <w:tc>
          <w:tcPr>
            <w:tcW w:w="2355" w:type="dxa"/>
          </w:tcPr>
          <w:p w14:paraId="5590A97E" w14:textId="4D10F6CB" w:rsidR="003306C1" w:rsidRPr="00ED3F70" w:rsidRDefault="003306C1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355" w:type="dxa"/>
          </w:tcPr>
          <w:p w14:paraId="29C31FDD" w14:textId="0CD9A1CC" w:rsidR="003306C1" w:rsidRPr="00ED3F70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355" w:type="dxa"/>
          </w:tcPr>
          <w:p w14:paraId="3DAA3A00" w14:textId="77777777" w:rsidR="003306C1" w:rsidRPr="00ED3F70" w:rsidRDefault="003306C1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467FEE3D" w14:textId="4E495AFE" w:rsidR="003306C1" w:rsidRPr="00DF746B" w:rsidRDefault="00DF746B" w:rsidP="00DF746B">
            <w:pPr>
              <w:spacing w:line="240" w:lineRule="auto"/>
              <w:ind w:right="57" w:firstLine="0"/>
            </w:pPr>
            <w:r>
              <w:t xml:space="preserve">Последовательное построение всех частей модели </w:t>
            </w:r>
          </w:p>
        </w:tc>
      </w:tr>
      <w:tr w:rsidR="00DF746B" w14:paraId="2D6D6DDF" w14:textId="77777777" w:rsidTr="00345A01">
        <w:tc>
          <w:tcPr>
            <w:tcW w:w="2355" w:type="dxa"/>
          </w:tcPr>
          <w:p w14:paraId="026FB0DD" w14:textId="4139EEB4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BuildBowl</w:t>
            </w:r>
            <w:proofErr w:type="spellEnd"/>
          </w:p>
        </w:tc>
        <w:tc>
          <w:tcPr>
            <w:tcW w:w="2355" w:type="dxa"/>
          </w:tcPr>
          <w:p w14:paraId="11E0B94C" w14:textId="698E33F3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75315620" w14:textId="36C1DD8C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00C1FF57" w14:textId="7D54E27A" w:rsidR="00DF746B" w:rsidRDefault="00DF746B" w:rsidP="00DF746B">
            <w:pPr>
              <w:spacing w:line="240" w:lineRule="auto"/>
              <w:ind w:right="57" w:firstLine="0"/>
            </w:pPr>
            <w:r>
              <w:t>Построение чаши</w:t>
            </w:r>
          </w:p>
        </w:tc>
      </w:tr>
      <w:tr w:rsidR="00DF746B" w14:paraId="70A53E2D" w14:textId="77777777" w:rsidTr="00345A01">
        <w:tc>
          <w:tcPr>
            <w:tcW w:w="2355" w:type="dxa"/>
          </w:tcPr>
          <w:p w14:paraId="5C58B74D" w14:textId="7C51CF64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 Sides</w:t>
            </w:r>
          </w:p>
        </w:tc>
        <w:tc>
          <w:tcPr>
            <w:tcW w:w="2355" w:type="dxa"/>
          </w:tcPr>
          <w:p w14:paraId="527CE1F5" w14:textId="0F6BDE9A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1BF55DCE" w14:textId="0065E300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2F1C6D98" w14:textId="53F17758" w:rsidR="00DF746B" w:rsidRDefault="00DF746B" w:rsidP="00DF746B">
            <w:pPr>
              <w:spacing w:line="240" w:lineRule="auto"/>
              <w:ind w:right="57" w:firstLine="0"/>
            </w:pPr>
            <w:r>
              <w:t>Построение стенок</w:t>
            </w:r>
          </w:p>
        </w:tc>
      </w:tr>
      <w:tr w:rsidR="00DF746B" w14:paraId="29723CB0" w14:textId="77777777" w:rsidTr="00345A01">
        <w:tc>
          <w:tcPr>
            <w:tcW w:w="2355" w:type="dxa"/>
          </w:tcPr>
          <w:p w14:paraId="536C68F3" w14:textId="60CDFD1B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 Stalk</w:t>
            </w:r>
          </w:p>
        </w:tc>
        <w:tc>
          <w:tcPr>
            <w:tcW w:w="2355" w:type="dxa"/>
          </w:tcPr>
          <w:p w14:paraId="01030394" w14:textId="38476DF2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6BACFB50" w14:textId="35F87526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66320EE4" w14:textId="4BEF67F0" w:rsidR="00DF746B" w:rsidRDefault="00DF746B" w:rsidP="00DF746B">
            <w:pPr>
              <w:spacing w:line="240" w:lineRule="auto"/>
              <w:ind w:right="57" w:firstLine="0"/>
            </w:pPr>
            <w:r>
              <w:t>Построение ножки</w:t>
            </w:r>
          </w:p>
        </w:tc>
      </w:tr>
      <w:tr w:rsidR="00DF746B" w14:paraId="7A2371B5" w14:textId="77777777" w:rsidTr="00345A01">
        <w:tc>
          <w:tcPr>
            <w:tcW w:w="2355" w:type="dxa"/>
          </w:tcPr>
          <w:p w14:paraId="782EA093" w14:textId="56F76513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SuildStand</w:t>
            </w:r>
            <w:proofErr w:type="spellEnd"/>
          </w:p>
        </w:tc>
        <w:tc>
          <w:tcPr>
            <w:tcW w:w="2355" w:type="dxa"/>
          </w:tcPr>
          <w:p w14:paraId="2FD32CDA" w14:textId="2751B901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536C6E00" w14:textId="410D128C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01C4E8CB" w14:textId="115630A2" w:rsidR="00DF746B" w:rsidRDefault="00DF746B" w:rsidP="00DF746B">
            <w:pPr>
              <w:spacing w:line="240" w:lineRule="auto"/>
              <w:ind w:right="57" w:firstLine="0"/>
            </w:pPr>
            <w:r>
              <w:t>Построение основания</w:t>
            </w:r>
          </w:p>
        </w:tc>
      </w:tr>
    </w:tbl>
    <w:p w14:paraId="0093F53B" w14:textId="1298B030" w:rsidR="003306C1" w:rsidRPr="00ED3F70" w:rsidRDefault="003306C1" w:rsidP="008D3E5B">
      <w:pPr>
        <w:spacing w:line="240" w:lineRule="auto"/>
        <w:ind w:right="57" w:firstLine="0"/>
      </w:pPr>
    </w:p>
    <w:p w14:paraId="7F17011B" w14:textId="4C6AAD59" w:rsidR="00F406D3" w:rsidRDefault="00F406D3" w:rsidP="003B715D">
      <w:pPr>
        <w:spacing w:line="360" w:lineRule="auto"/>
      </w:pPr>
    </w:p>
    <w:p w14:paraId="33891CCE" w14:textId="2E22CCC6" w:rsidR="00DF746B" w:rsidRDefault="00DF746B" w:rsidP="003B715D">
      <w:pPr>
        <w:spacing w:line="360" w:lineRule="auto"/>
      </w:pPr>
    </w:p>
    <w:p w14:paraId="6662DE95" w14:textId="7E0F4A19" w:rsidR="00DF746B" w:rsidRPr="00DF746B" w:rsidRDefault="00DF746B" w:rsidP="00DF746B">
      <w:pPr>
        <w:spacing w:line="360" w:lineRule="auto"/>
        <w:ind w:right="57" w:firstLine="708"/>
        <w:rPr>
          <w:lang w:val="en-US"/>
        </w:rPr>
      </w:pPr>
      <w:r>
        <w:lastRenderedPageBreak/>
        <w:t xml:space="preserve">Таблица 3.5 </w:t>
      </w:r>
      <w:r w:rsidRPr="004E0788">
        <w:t>–</w:t>
      </w:r>
      <w:r>
        <w:t xml:space="preserve"> </w:t>
      </w:r>
      <w:r w:rsidR="00FA18D9">
        <w:t>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91"/>
        <w:gridCol w:w="3409"/>
        <w:gridCol w:w="3021"/>
      </w:tblGrid>
      <w:tr w:rsidR="00DF746B" w14:paraId="520D7BDE" w14:textId="77777777" w:rsidTr="00345A01">
        <w:tc>
          <w:tcPr>
            <w:tcW w:w="3140" w:type="dxa"/>
          </w:tcPr>
          <w:p w14:paraId="7A01EA4B" w14:textId="77777777" w:rsidR="00DF746B" w:rsidRPr="00ED3F70" w:rsidRDefault="00DF746B" w:rsidP="00345A01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36863C3A" w14:textId="77777777" w:rsidR="00DF746B" w:rsidRPr="00ED3F70" w:rsidRDefault="00DF746B" w:rsidP="00345A01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56C15602" w14:textId="77777777" w:rsidR="00DF746B" w:rsidRPr="00ED3F70" w:rsidRDefault="00DF746B" w:rsidP="00345A01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DF746B" w:rsidRPr="001F3D51" w14:paraId="00BF63EA" w14:textId="77777777" w:rsidTr="00345A01">
        <w:tc>
          <w:tcPr>
            <w:tcW w:w="3140" w:type="dxa"/>
          </w:tcPr>
          <w:p w14:paraId="6A55D820" w14:textId="7807C059" w:rsidR="00DF746B" w:rsidRDefault="00D70F11" w:rsidP="00345A01">
            <w:pPr>
              <w:spacing w:line="36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140" w:type="dxa"/>
          </w:tcPr>
          <w:p w14:paraId="7A5133B7" w14:textId="03474627" w:rsidR="00DF746B" w:rsidRDefault="00D70F11" w:rsidP="00345A01">
            <w:pPr>
              <w:spacing w:line="36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141" w:type="dxa"/>
          </w:tcPr>
          <w:p w14:paraId="1839E97F" w14:textId="2D4EA614" w:rsidR="00DF746B" w:rsidRPr="00ED3F70" w:rsidRDefault="00DF746B" w:rsidP="00345A01">
            <w:pPr>
              <w:spacing w:line="360" w:lineRule="auto"/>
              <w:ind w:right="57" w:firstLine="0"/>
              <w:jc w:val="left"/>
            </w:pPr>
            <w:r>
              <w:t xml:space="preserve">Хранит </w:t>
            </w:r>
            <w:r w:rsidR="001F3D51">
              <w:t>словарь с параметрами объекта построения</w:t>
            </w:r>
          </w:p>
        </w:tc>
      </w:tr>
    </w:tbl>
    <w:p w14:paraId="7ADA7B81" w14:textId="77777777" w:rsidR="00DF746B" w:rsidRPr="001F3D51" w:rsidRDefault="00DF746B" w:rsidP="00DF746B">
      <w:pPr>
        <w:spacing w:line="360" w:lineRule="auto"/>
        <w:ind w:right="57" w:firstLine="0"/>
      </w:pPr>
    </w:p>
    <w:p w14:paraId="34333E6F" w14:textId="78F747BC" w:rsidR="0021399E" w:rsidRDefault="0021399E" w:rsidP="0021399E">
      <w:pPr>
        <w:spacing w:line="360" w:lineRule="auto"/>
        <w:ind w:right="57" w:firstLine="708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</w:t>
      </w:r>
      <w:r w:rsidRPr="004E0788">
        <w:t>–</w:t>
      </w:r>
      <w:r w:rsidR="00AA7DBB">
        <w:t>Методы</w:t>
      </w:r>
      <w:r>
        <w:t xml:space="preserve">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21399E" w14:paraId="0D7FDC1A" w14:textId="77777777" w:rsidTr="00345A01">
        <w:tc>
          <w:tcPr>
            <w:tcW w:w="3140" w:type="dxa"/>
          </w:tcPr>
          <w:p w14:paraId="2CEF0443" w14:textId="77777777" w:rsidR="0021399E" w:rsidRPr="00ED3F70" w:rsidRDefault="0021399E" w:rsidP="00345A01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6883534E" w14:textId="77777777" w:rsidR="0021399E" w:rsidRPr="00ED3F70" w:rsidRDefault="0021399E" w:rsidP="00345A01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111FD6CB" w14:textId="77777777" w:rsidR="0021399E" w:rsidRPr="00ED3F70" w:rsidRDefault="0021399E" w:rsidP="00345A01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21399E" w14:paraId="4FF2FA70" w14:textId="77777777" w:rsidTr="00345A01">
        <w:tc>
          <w:tcPr>
            <w:tcW w:w="3140" w:type="dxa"/>
          </w:tcPr>
          <w:p w14:paraId="7D2B8751" w14:textId="3D2D8D87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40" w:type="dxa"/>
          </w:tcPr>
          <w:p w14:paraId="09F31F45" w14:textId="26F29B71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1" w:type="dxa"/>
          </w:tcPr>
          <w:p w14:paraId="4F0362D2" w14:textId="2AA20877" w:rsidR="0021399E" w:rsidRPr="00ED3F70" w:rsidRDefault="0043739D" w:rsidP="00302AAA">
            <w:pPr>
              <w:spacing w:line="360" w:lineRule="auto"/>
              <w:ind w:right="57" w:firstLine="0"/>
            </w:pPr>
            <w:r>
              <w:t>Максимальное значение параметра</w:t>
            </w:r>
          </w:p>
        </w:tc>
      </w:tr>
      <w:tr w:rsidR="0021399E" w14:paraId="41490C1E" w14:textId="77777777" w:rsidTr="00345A01">
        <w:tc>
          <w:tcPr>
            <w:tcW w:w="3140" w:type="dxa"/>
          </w:tcPr>
          <w:p w14:paraId="377E86F6" w14:textId="7A317DE9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40" w:type="dxa"/>
          </w:tcPr>
          <w:p w14:paraId="0C0C50E7" w14:textId="58C6AB1F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1" w:type="dxa"/>
          </w:tcPr>
          <w:p w14:paraId="4F8876F9" w14:textId="72E5EA41" w:rsidR="0021399E" w:rsidRPr="00ED3F70" w:rsidRDefault="0043739D" w:rsidP="00302AAA">
            <w:pPr>
              <w:spacing w:line="360" w:lineRule="auto"/>
              <w:ind w:right="57" w:firstLine="0"/>
            </w:pPr>
            <w:r>
              <w:t>Минимальное значение параметра</w:t>
            </w:r>
          </w:p>
        </w:tc>
      </w:tr>
      <w:tr w:rsidR="00AA7DBB" w14:paraId="489FB7EE" w14:textId="77777777" w:rsidTr="00345A01">
        <w:tc>
          <w:tcPr>
            <w:tcW w:w="3140" w:type="dxa"/>
          </w:tcPr>
          <w:p w14:paraId="7DC7A520" w14:textId="15C3242E" w:rsidR="00AA7DBB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40" w:type="dxa"/>
          </w:tcPr>
          <w:p w14:paraId="6F16BC60" w14:textId="3417FC76" w:rsidR="00AA7DBB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1" w:type="dxa"/>
          </w:tcPr>
          <w:p w14:paraId="5645A38A" w14:textId="48EA66A3" w:rsidR="00AA7DBB" w:rsidRDefault="00684533" w:rsidP="00302AAA">
            <w:pPr>
              <w:spacing w:line="360" w:lineRule="auto"/>
              <w:ind w:right="57" w:firstLine="0"/>
            </w:pPr>
            <w:r>
              <w:t>Значение параметра</w:t>
            </w:r>
          </w:p>
        </w:tc>
      </w:tr>
    </w:tbl>
    <w:p w14:paraId="2A62B6B0" w14:textId="77777777" w:rsidR="0021399E" w:rsidRPr="00ED3F70" w:rsidRDefault="0021399E" w:rsidP="0021399E">
      <w:pPr>
        <w:spacing w:line="360" w:lineRule="auto"/>
        <w:ind w:right="57" w:firstLine="0"/>
        <w:rPr>
          <w:lang w:val="en-US"/>
        </w:rPr>
      </w:pPr>
    </w:p>
    <w:p w14:paraId="280744F9" w14:textId="2A148A4E" w:rsidR="0021399E" w:rsidRDefault="0021399E" w:rsidP="0021399E">
      <w:pPr>
        <w:spacing w:line="240" w:lineRule="auto"/>
        <w:ind w:right="57" w:firstLine="0"/>
        <w:rPr>
          <w:lang w:val="en-US"/>
        </w:rPr>
      </w:pPr>
      <w:r>
        <w:tab/>
        <w:t>Таблица 3.</w:t>
      </w:r>
      <w:r>
        <w:rPr>
          <w:lang w:val="en-US"/>
        </w:rPr>
        <w:t>7</w:t>
      </w:r>
      <w:r>
        <w:t xml:space="preserve"> </w:t>
      </w:r>
      <w:r w:rsidRPr="004E0788">
        <w:t>–</w:t>
      </w:r>
      <w:r>
        <w:t xml:space="preserve"> Методы класса </w:t>
      </w:r>
      <w:r>
        <w:rPr>
          <w:lang w:val="en-US"/>
        </w:rPr>
        <w:t>Wrapper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131"/>
        <w:gridCol w:w="2261"/>
        <w:gridCol w:w="2189"/>
      </w:tblGrid>
      <w:tr w:rsidR="00DA62AA" w14:paraId="049FA298" w14:textId="77777777" w:rsidTr="00345A01">
        <w:tc>
          <w:tcPr>
            <w:tcW w:w="2355" w:type="dxa"/>
          </w:tcPr>
          <w:p w14:paraId="39EDBF6D" w14:textId="77777777" w:rsidR="0021399E" w:rsidRPr="00ED3F70" w:rsidRDefault="0021399E" w:rsidP="00345A01">
            <w:pPr>
              <w:spacing w:line="24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2355" w:type="dxa"/>
          </w:tcPr>
          <w:p w14:paraId="70D59090" w14:textId="77777777" w:rsidR="0021399E" w:rsidRDefault="0021399E" w:rsidP="00345A01">
            <w:pPr>
              <w:spacing w:line="240" w:lineRule="auto"/>
              <w:ind w:right="57" w:firstLine="0"/>
              <w:jc w:val="center"/>
            </w:pPr>
            <w:r>
              <w:t>Входные параметры</w:t>
            </w:r>
          </w:p>
        </w:tc>
        <w:tc>
          <w:tcPr>
            <w:tcW w:w="2355" w:type="dxa"/>
          </w:tcPr>
          <w:p w14:paraId="4C17C798" w14:textId="77777777" w:rsidR="0021399E" w:rsidRDefault="0021399E" w:rsidP="00345A01">
            <w:pPr>
              <w:spacing w:line="240" w:lineRule="auto"/>
              <w:ind w:right="57" w:firstLine="0"/>
              <w:jc w:val="center"/>
            </w:pPr>
            <w:r>
              <w:t>Тип возвращаемых данных</w:t>
            </w:r>
          </w:p>
        </w:tc>
        <w:tc>
          <w:tcPr>
            <w:tcW w:w="2356" w:type="dxa"/>
          </w:tcPr>
          <w:p w14:paraId="4750DF9F" w14:textId="77777777" w:rsidR="0021399E" w:rsidRDefault="0021399E" w:rsidP="00345A01">
            <w:pPr>
              <w:spacing w:line="24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DA62AA" w14:paraId="07697FDB" w14:textId="77777777" w:rsidTr="00345A01">
        <w:tc>
          <w:tcPr>
            <w:tcW w:w="2355" w:type="dxa"/>
          </w:tcPr>
          <w:p w14:paraId="6B72B2F3" w14:textId="77777777" w:rsidR="0021399E" w:rsidRDefault="00302AAA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ApplyChamferOrFillet</w:t>
            </w:r>
            <w:proofErr w:type="spellEnd"/>
          </w:p>
          <w:p w14:paraId="7B2D4DCC" w14:textId="03AEFED4" w:rsidR="00302AAA" w:rsidRPr="00302AAA" w:rsidRDefault="00302AAA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</w:p>
        </w:tc>
        <w:tc>
          <w:tcPr>
            <w:tcW w:w="2355" w:type="dxa"/>
          </w:tcPr>
          <w:p w14:paraId="140E8E3D" w14:textId="5283372F" w:rsidR="0021399E" w:rsidRPr="00ED3F70" w:rsidRDefault="00302AAA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double, object  </w:t>
            </w:r>
          </w:p>
        </w:tc>
        <w:tc>
          <w:tcPr>
            <w:tcW w:w="2355" w:type="dxa"/>
          </w:tcPr>
          <w:p w14:paraId="0D7368D8" w14:textId="77777777" w:rsidR="0021399E" w:rsidRPr="00ED3F70" w:rsidRDefault="0021399E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1F89E02A" w14:textId="11E33B3E" w:rsidR="0021399E" w:rsidRDefault="00DA62AA" w:rsidP="00345A01">
            <w:pPr>
              <w:spacing w:line="240" w:lineRule="auto"/>
              <w:ind w:right="57" w:firstLine="0"/>
              <w:jc w:val="left"/>
            </w:pPr>
            <w:r>
              <w:t>Применение скругления или фаски</w:t>
            </w:r>
          </w:p>
        </w:tc>
      </w:tr>
      <w:tr w:rsidR="00302AAA" w14:paraId="6844DD61" w14:textId="77777777" w:rsidTr="00345A01">
        <w:tc>
          <w:tcPr>
            <w:tcW w:w="2355" w:type="dxa"/>
          </w:tcPr>
          <w:p w14:paraId="69215BD0" w14:textId="220EE5C2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3FCC22F1" w14:textId="21E9815E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Point, int</w:t>
            </w:r>
          </w:p>
        </w:tc>
        <w:tc>
          <w:tcPr>
            <w:tcW w:w="2355" w:type="dxa"/>
          </w:tcPr>
          <w:p w14:paraId="15654302" w14:textId="61347E98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68C853D4" w14:textId="7F04C6C2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Создание окружности</w:t>
            </w:r>
          </w:p>
        </w:tc>
      </w:tr>
      <w:tr w:rsidR="00302AAA" w14:paraId="170FA8C3" w14:textId="77777777" w:rsidTr="00345A01">
        <w:tc>
          <w:tcPr>
            <w:tcW w:w="2355" w:type="dxa"/>
          </w:tcPr>
          <w:p w14:paraId="499C0573" w14:textId="00429B36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355" w:type="dxa"/>
          </w:tcPr>
          <w:p w14:paraId="0189DB02" w14:textId="0AA66EE5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355" w:type="dxa"/>
          </w:tcPr>
          <w:p w14:paraId="20A3811E" w14:textId="310D5030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3B9D27E1" w14:textId="09D2AB92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Создание линии</w:t>
            </w:r>
          </w:p>
        </w:tc>
      </w:tr>
      <w:tr w:rsidR="00302AAA" w14:paraId="019F3753" w14:textId="77777777" w:rsidTr="00345A01">
        <w:tc>
          <w:tcPr>
            <w:tcW w:w="2355" w:type="dxa"/>
          </w:tcPr>
          <w:p w14:paraId="3BAA84F4" w14:textId="3A27E135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355" w:type="dxa"/>
          </w:tcPr>
          <w:p w14:paraId="17BB56D7" w14:textId="2DF8F7F9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08FF338D" w14:textId="4324E7C9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4169599A" w14:textId="17A07F2A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Создание эскиза</w:t>
            </w:r>
          </w:p>
        </w:tc>
      </w:tr>
      <w:tr w:rsidR="00302AAA" w14:paraId="5FF602B7" w14:textId="77777777" w:rsidTr="00345A01">
        <w:tc>
          <w:tcPr>
            <w:tcW w:w="2355" w:type="dxa"/>
          </w:tcPr>
          <w:p w14:paraId="636DB1AC" w14:textId="35F81CB7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355" w:type="dxa"/>
          </w:tcPr>
          <w:p w14:paraId="0245F545" w14:textId="1A0FB813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50DF0D1D" w14:textId="5DF37E28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18070275" w14:textId="18953C00" w:rsidR="00302AAA" w:rsidRPr="00FC3A73" w:rsidRDefault="00FC3A73" w:rsidP="00345A01">
            <w:pPr>
              <w:spacing w:line="240" w:lineRule="auto"/>
              <w:ind w:right="57" w:firstLine="0"/>
              <w:jc w:val="left"/>
            </w:pPr>
            <w:r>
              <w:t xml:space="preserve">Открытие </w:t>
            </w:r>
            <w:r>
              <w:rPr>
                <w:lang w:val="en-US"/>
              </w:rPr>
              <w:t xml:space="preserve">CAD </w:t>
            </w:r>
            <w:r>
              <w:t>системы</w:t>
            </w:r>
          </w:p>
        </w:tc>
      </w:tr>
      <w:tr w:rsidR="00302AAA" w14:paraId="17BE441E" w14:textId="77777777" w:rsidTr="00345A01">
        <w:tc>
          <w:tcPr>
            <w:tcW w:w="2355" w:type="dxa"/>
          </w:tcPr>
          <w:p w14:paraId="4280BA3B" w14:textId="295BF38D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Revolve</w:t>
            </w:r>
          </w:p>
        </w:tc>
        <w:tc>
          <w:tcPr>
            <w:tcW w:w="2355" w:type="dxa"/>
          </w:tcPr>
          <w:p w14:paraId="5F75521B" w14:textId="434DC873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32DBCC7F" w14:textId="1496FE98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3540F330" w14:textId="280BA80C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Операция вращения</w:t>
            </w:r>
          </w:p>
        </w:tc>
      </w:tr>
    </w:tbl>
    <w:p w14:paraId="08169BC7" w14:textId="77777777" w:rsidR="00DF746B" w:rsidRPr="004E0788" w:rsidRDefault="00DF746B" w:rsidP="003B715D">
      <w:pPr>
        <w:spacing w:line="360" w:lineRule="auto"/>
      </w:pPr>
    </w:p>
    <w:p w14:paraId="1B09B24A" w14:textId="5E09922E" w:rsidR="00EC77C4" w:rsidRDefault="00EC77C4">
      <w:pPr>
        <w:ind w:right="59" w:firstLine="0"/>
      </w:pPr>
    </w:p>
    <w:p w14:paraId="5654DC98" w14:textId="1A17B865" w:rsidR="00CC380F" w:rsidRPr="00AD7EB3" w:rsidRDefault="0044755B" w:rsidP="00EC77C4">
      <w:pPr>
        <w:ind w:right="59" w:firstLine="708"/>
      </w:pPr>
      <w:r>
        <w:lastRenderedPageBreak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 w:rsidR="00AD7EB3">
        <w:t>,</w:t>
      </w:r>
      <w:r w:rsidR="007A64B2" w:rsidRPr="007A64B2">
        <w:t xml:space="preserve"> </w:t>
      </w:r>
      <w:r w:rsidR="007A64B2">
        <w:t>при котором пользователь вводит значение являющимся некорректным</w:t>
      </w:r>
      <w:r>
        <w:t>.</w:t>
      </w:r>
    </w:p>
    <w:p w14:paraId="109F8F75" w14:textId="6B37ED26" w:rsidR="00CC380F" w:rsidRPr="00CA4DEF" w:rsidRDefault="00ED592D" w:rsidP="00D95E85">
      <w:pPr>
        <w:spacing w:line="240" w:lineRule="auto"/>
        <w:ind w:right="59" w:firstLine="0"/>
        <w:jc w:val="center"/>
        <w:rPr>
          <w:lang w:val="en-US"/>
        </w:rPr>
      </w:pPr>
      <w:r w:rsidRPr="00ED592D">
        <w:rPr>
          <w:noProof/>
        </w:rPr>
        <w:t xml:space="preserve"> </w:t>
      </w:r>
      <w:commentRangeStart w:id="1"/>
      <w:commentRangeStart w:id="2"/>
      <w:commentRangeEnd w:id="1"/>
      <w:r w:rsidR="00AE26E3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commentRangeEnd w:id="2"/>
      <w:r w:rsidR="004E752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r w:rsidR="0048658D" w:rsidRPr="0048658D">
        <w:rPr>
          <w:noProof/>
        </w:rPr>
        <w:t xml:space="preserve"> </w:t>
      </w:r>
      <w:r w:rsidR="0048658D" w:rsidRPr="0048658D">
        <w:rPr>
          <w:noProof/>
        </w:rPr>
        <w:drawing>
          <wp:inline distT="0" distB="0" distL="0" distR="0" wp14:anchorId="3244CB27" wp14:editId="7F150877">
            <wp:extent cx="2343150" cy="3023992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8556" cy="304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AB837" w14:textId="1B4C2467" w:rsidR="005A02F3" w:rsidRDefault="0044755B" w:rsidP="00D95E85">
      <w:pPr>
        <w:spacing w:line="240" w:lineRule="auto"/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31D419C" w14:textId="77777777" w:rsidR="006861E7" w:rsidRDefault="006861E7" w:rsidP="00D95E85">
      <w:pPr>
        <w:spacing w:line="240" w:lineRule="auto"/>
        <w:ind w:right="59" w:firstLine="0"/>
        <w:jc w:val="center"/>
      </w:pPr>
    </w:p>
    <w:p w14:paraId="3E324596" w14:textId="11E0D33B" w:rsidR="001C0320" w:rsidRPr="00ED35FC" w:rsidRDefault="001C0320" w:rsidP="001C0320">
      <w:pPr>
        <w:spacing w:line="360" w:lineRule="auto"/>
        <w:ind w:right="59" w:firstLine="709"/>
      </w:pPr>
      <w:commentRangeStart w:id="3"/>
      <w:r>
        <w:t xml:space="preserve">При задании параметра </w:t>
      </w:r>
      <w:r w:rsidR="00AE26E3">
        <w:t>значение,</w:t>
      </w:r>
      <w:r>
        <w:t xml:space="preserve"> введенное в </w:t>
      </w:r>
      <w:proofErr w:type="spellStart"/>
      <w:proofErr w:type="gramStart"/>
      <w:r>
        <w:rPr>
          <w:lang w:val="en-US"/>
        </w:rPr>
        <w:t>TextBox</w:t>
      </w:r>
      <w:proofErr w:type="spellEnd"/>
      <w:proofErr w:type="gram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вызывает </w:t>
      </w:r>
      <w:r>
        <w:rPr>
          <w:lang w:val="en-US"/>
        </w:rPr>
        <w:t>Set</w:t>
      </w:r>
      <w:r w:rsidRPr="001C0320">
        <w:t xml:space="preserve"> </w:t>
      </w:r>
      <w:r>
        <w:t xml:space="preserve">для свойства </w:t>
      </w:r>
      <w:proofErr w:type="gramStart"/>
      <w:r>
        <w:rPr>
          <w:lang w:val="en-US"/>
        </w:rPr>
        <w:t>Value</w:t>
      </w:r>
      <w:r w:rsidRPr="001C0320">
        <w:t>(</w:t>
      </w:r>
      <w:proofErr w:type="gramEnd"/>
      <w:r w:rsidRPr="001C0320">
        <w:t>)</w:t>
      </w:r>
      <w:r>
        <w:t xml:space="preserve">, задает новое значение. Метод </w:t>
      </w:r>
      <w:proofErr w:type="gramStart"/>
      <w:r>
        <w:rPr>
          <w:lang w:val="en-US"/>
        </w:rPr>
        <w:t>Validate</w:t>
      </w:r>
      <w:r w:rsidRPr="00ED35FC">
        <w:t>(</w:t>
      </w:r>
      <w:proofErr w:type="gramEnd"/>
      <w:r w:rsidRPr="00ED35FC">
        <w:t xml:space="preserve">) </w:t>
      </w:r>
      <w:r>
        <w:t xml:space="preserve">класса </w:t>
      </w:r>
      <w:r>
        <w:rPr>
          <w:lang w:val="en-US"/>
        </w:rPr>
        <w:t>Parameter</w:t>
      </w:r>
      <w:r w:rsidRPr="00ED35FC">
        <w:t xml:space="preserve"> </w:t>
      </w:r>
      <w:r>
        <w:t xml:space="preserve">вызывается в сеттере свойства </w:t>
      </w:r>
      <w:proofErr w:type="gramStart"/>
      <w:r>
        <w:rPr>
          <w:lang w:val="en-US"/>
        </w:rPr>
        <w:t>Value</w:t>
      </w:r>
      <w:r w:rsidRPr="00ED35FC">
        <w:t>(</w:t>
      </w:r>
      <w:proofErr w:type="gramEnd"/>
      <w:r w:rsidRPr="00ED35FC">
        <w:t>).</w:t>
      </w:r>
      <w:commentRangeEnd w:id="3"/>
      <w:r w:rsidR="00CF36D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</w:p>
    <w:p w14:paraId="24686D30" w14:textId="77777777" w:rsidR="001C0320" w:rsidRPr="001C0320" w:rsidRDefault="001C0320" w:rsidP="001C0320">
      <w:pPr>
        <w:spacing w:line="360" w:lineRule="auto"/>
        <w:ind w:right="59" w:firstLine="709"/>
      </w:pPr>
    </w:p>
    <w:p w14:paraId="6F76863B" w14:textId="06EAE683" w:rsidR="001B2700" w:rsidRDefault="00AE26E3" w:rsidP="00D95E85">
      <w:pPr>
        <w:spacing w:line="240" w:lineRule="auto"/>
        <w:ind w:right="59" w:firstLine="0"/>
        <w:jc w:val="center"/>
      </w:pPr>
      <w:commentRangeStart w:id="4"/>
      <w:commentRangeStart w:id="5"/>
      <w:commentRangeStart w:id="6"/>
      <w:commentRangeEnd w:id="4"/>
      <w:r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lastRenderedPageBreak/>
        <w:commentReference w:id="4"/>
      </w:r>
      <w:commentRangeEnd w:id="5"/>
      <w:r w:rsidR="004E752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  <w:commentRangeEnd w:id="6"/>
      <w:r w:rsidR="00CF36D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  <w:r w:rsidR="00ED35FC" w:rsidRPr="00ED35FC">
        <w:rPr>
          <w:noProof/>
        </w:rPr>
        <w:t xml:space="preserve"> </w:t>
      </w:r>
      <w:r w:rsidR="0048658D" w:rsidRPr="0048658D">
        <w:rPr>
          <w:noProof/>
        </w:rPr>
        <w:drawing>
          <wp:inline distT="0" distB="0" distL="0" distR="0" wp14:anchorId="7C99E8AF" wp14:editId="374D84DA">
            <wp:extent cx="3400425" cy="2943007"/>
            <wp:effectExtent l="19050" t="19050" r="95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2942" cy="2953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F9E17" w14:textId="5CD9F799" w:rsidR="00D95E85" w:rsidRDefault="001B2700" w:rsidP="0048658D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30FC966E" w14:textId="6523B860" w:rsidR="009C4A3C" w:rsidRDefault="009C4A3C" w:rsidP="0048658D">
      <w:pPr>
        <w:ind w:right="59" w:firstLine="0"/>
        <w:jc w:val="center"/>
      </w:pPr>
    </w:p>
    <w:p w14:paraId="2665207B" w14:textId="109BCDDA" w:rsidR="009C4A3C" w:rsidRDefault="009C4A3C" w:rsidP="0048658D">
      <w:pPr>
        <w:ind w:right="59" w:firstLine="0"/>
        <w:jc w:val="center"/>
      </w:pPr>
    </w:p>
    <w:p w14:paraId="4434DC64" w14:textId="3AF7CB02" w:rsidR="009C4A3C" w:rsidRDefault="009C4A3C" w:rsidP="0048658D">
      <w:pPr>
        <w:ind w:right="59" w:firstLine="0"/>
        <w:jc w:val="center"/>
      </w:pPr>
    </w:p>
    <w:p w14:paraId="4F33EE08" w14:textId="163F8EBD" w:rsidR="009C4A3C" w:rsidRDefault="009C4A3C" w:rsidP="0048658D">
      <w:pPr>
        <w:ind w:right="59" w:firstLine="0"/>
        <w:jc w:val="center"/>
      </w:pPr>
    </w:p>
    <w:p w14:paraId="1F53965E" w14:textId="64BC6658" w:rsidR="009C4A3C" w:rsidRDefault="009C4A3C" w:rsidP="0048658D">
      <w:pPr>
        <w:ind w:right="59" w:firstLine="0"/>
        <w:jc w:val="center"/>
      </w:pPr>
    </w:p>
    <w:p w14:paraId="2AAF21C6" w14:textId="1BAF80AC" w:rsidR="009C4A3C" w:rsidRDefault="009C4A3C" w:rsidP="0048658D">
      <w:pPr>
        <w:ind w:right="59" w:firstLine="0"/>
        <w:jc w:val="center"/>
      </w:pPr>
    </w:p>
    <w:p w14:paraId="36E814DC" w14:textId="0075159E" w:rsidR="009C4A3C" w:rsidRDefault="009C4A3C" w:rsidP="0048658D">
      <w:pPr>
        <w:ind w:right="59" w:firstLine="0"/>
        <w:jc w:val="center"/>
      </w:pPr>
    </w:p>
    <w:p w14:paraId="26CAEBC6" w14:textId="51C3C633" w:rsidR="009C4A3C" w:rsidRDefault="009C4A3C" w:rsidP="0048658D">
      <w:pPr>
        <w:ind w:right="59" w:firstLine="0"/>
        <w:jc w:val="center"/>
      </w:pPr>
    </w:p>
    <w:p w14:paraId="5E976B81" w14:textId="72041544" w:rsidR="009C4A3C" w:rsidRDefault="009C4A3C" w:rsidP="0048658D">
      <w:pPr>
        <w:ind w:right="59" w:firstLine="0"/>
        <w:jc w:val="center"/>
      </w:pPr>
    </w:p>
    <w:p w14:paraId="21B0D701" w14:textId="1834FA3D" w:rsidR="009C4A3C" w:rsidRDefault="009C4A3C" w:rsidP="0048658D">
      <w:pPr>
        <w:ind w:right="59" w:firstLine="0"/>
        <w:jc w:val="center"/>
      </w:pPr>
    </w:p>
    <w:p w14:paraId="4370A477" w14:textId="53624CCF" w:rsidR="009C4A3C" w:rsidRDefault="009C4A3C" w:rsidP="0048658D">
      <w:pPr>
        <w:ind w:right="59" w:firstLine="0"/>
        <w:jc w:val="center"/>
      </w:pPr>
    </w:p>
    <w:p w14:paraId="7D298A65" w14:textId="3DAF45CB" w:rsidR="009C4A3C" w:rsidRDefault="009C4A3C" w:rsidP="0048658D">
      <w:pPr>
        <w:ind w:right="59" w:firstLine="0"/>
        <w:jc w:val="center"/>
      </w:pPr>
    </w:p>
    <w:p w14:paraId="08155564" w14:textId="35798C3C" w:rsidR="009C4A3C" w:rsidRDefault="009C4A3C" w:rsidP="0048658D">
      <w:pPr>
        <w:ind w:right="59" w:firstLine="0"/>
        <w:jc w:val="center"/>
      </w:pPr>
    </w:p>
    <w:p w14:paraId="1305A866" w14:textId="5B1A1949" w:rsidR="009C4A3C" w:rsidRDefault="009C4A3C" w:rsidP="0048658D">
      <w:pPr>
        <w:ind w:right="59" w:firstLine="0"/>
        <w:jc w:val="center"/>
      </w:pPr>
    </w:p>
    <w:p w14:paraId="1348E342" w14:textId="6E43175E" w:rsidR="009C4A3C" w:rsidRDefault="009C4A3C" w:rsidP="0048658D">
      <w:pPr>
        <w:ind w:right="59" w:firstLine="0"/>
        <w:jc w:val="center"/>
      </w:pPr>
    </w:p>
    <w:p w14:paraId="1EE45A6D" w14:textId="396DC304" w:rsidR="009C4A3C" w:rsidRDefault="009C4A3C" w:rsidP="0048658D">
      <w:pPr>
        <w:ind w:right="59" w:firstLine="0"/>
        <w:jc w:val="center"/>
      </w:pPr>
    </w:p>
    <w:p w14:paraId="42DF4BDE" w14:textId="77777777" w:rsidR="009C4A3C" w:rsidRDefault="009C4A3C" w:rsidP="0048658D">
      <w:pPr>
        <w:ind w:right="59" w:firstLine="0"/>
        <w:jc w:val="center"/>
      </w:pPr>
    </w:p>
    <w:p w14:paraId="49D26CC1" w14:textId="6DEB818D" w:rsidR="00CC380F" w:rsidRDefault="0044755B" w:rsidP="006C7456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24B27B6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3"/>
          </w:rPr>
          <w:t>https://kompas.ru/kompas-3d/about/</w:t>
        </w:r>
      </w:hyperlink>
      <w:r>
        <w:t xml:space="preserve"> (дата обращения </w:t>
      </w:r>
      <w:r w:rsidR="00865D78">
        <w:t>10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78D3692E" w14:textId="33F113B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2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 xml:space="preserve">дата обращения </w:t>
      </w:r>
      <w:r w:rsidR="00865D78">
        <w:t>11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61770351" w14:textId="6CEB0617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3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 w:rsidR="00865D78">
        <w:t>14</w:t>
      </w:r>
      <w:r w:rsidR="0044755B">
        <w:t>.</w:t>
      </w:r>
      <w:r w:rsidR="00865D78">
        <w:t>10</w:t>
      </w:r>
      <w:r w:rsidR="0044755B">
        <w:t>.202</w:t>
      </w:r>
      <w:r w:rsidR="00865D78">
        <w:t>5</w:t>
      </w:r>
      <w:r w:rsidR="0044755B">
        <w:t>)</w:t>
      </w:r>
    </w:p>
    <w:p w14:paraId="2DC73323" w14:textId="47B2BC52" w:rsidR="00CC380F" w:rsidRDefault="008D6C6C">
      <w:pPr>
        <w:numPr>
          <w:ilvl w:val="0"/>
          <w:numId w:val="4"/>
        </w:numPr>
        <w:ind w:left="0" w:right="59" w:firstLineChars="300" w:firstLine="840"/>
      </w:pPr>
      <w:r w:rsidRPr="008D6C6C">
        <w:rPr>
          <w:rFonts w:eastAsia="SimSun"/>
          <w:szCs w:val="28"/>
          <w:lang w:eastAsia="zh-CN" w:bidi="ar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 [Электронный ресурс]. – Режим доступа: https://www.2d-3d.ru/3d-galereia/autocad/811-programma-dlya-autocad-lekalo.html (дата обращения: 1</w:t>
      </w:r>
      <w:r>
        <w:rPr>
          <w:rFonts w:eastAsia="SimSun"/>
          <w:szCs w:val="28"/>
          <w:lang w:eastAsia="zh-CN" w:bidi="ar"/>
        </w:rPr>
        <w:t>4</w:t>
      </w:r>
      <w:r w:rsidRPr="008D6C6C">
        <w:rPr>
          <w:rFonts w:eastAsia="SimSun"/>
          <w:szCs w:val="28"/>
          <w:lang w:eastAsia="zh-CN" w:bidi="ar"/>
        </w:rPr>
        <w:t>.10.2025)</w:t>
      </w:r>
    </w:p>
    <w:p w14:paraId="1DD5C701" w14:textId="4B578337" w:rsidR="00737053" w:rsidRDefault="00737053" w:rsidP="008D6C6C">
      <w:pPr>
        <w:pStyle w:val="af1"/>
        <w:numPr>
          <w:ilvl w:val="0"/>
          <w:numId w:val="4"/>
        </w:numPr>
        <w:ind w:left="0" w:right="59" w:firstLine="708"/>
      </w:pPr>
      <w:r w:rsidRPr="00737053">
        <w:t xml:space="preserve">UML [Электронный ресурс]. − Режим доступа </w:t>
      </w:r>
      <w:hyperlink r:id="rId24" w:history="1">
        <w:r w:rsidR="008D6C6C" w:rsidRPr="009F5A2B">
          <w:rPr>
            <w:rStyle w:val="a3"/>
          </w:rPr>
          <w:t>https://www.uml</w:t>
        </w:r>
      </w:hyperlink>
      <w:r w:rsidR="008D6C6C">
        <w:t xml:space="preserve"> </w:t>
      </w:r>
      <w:r w:rsidRPr="00737053">
        <w:t xml:space="preserve">diagrams.org/ (дата обращения </w:t>
      </w:r>
      <w:r w:rsidR="00865D78">
        <w:t>14</w:t>
      </w:r>
      <w:r w:rsidRPr="00737053">
        <w:t>.10.202</w:t>
      </w:r>
      <w:r w:rsidR="00865D78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8T11:50:00Z" w:initials="KA">
    <w:p w14:paraId="116C4CFF" w14:textId="77777777" w:rsidR="00CF36DD" w:rsidRDefault="00CF36DD" w:rsidP="00CF36DD">
      <w:pPr>
        <w:pStyle w:val="ac"/>
      </w:pPr>
      <w:r>
        <w:rPr>
          <w:rStyle w:val="ab"/>
        </w:rPr>
        <w:annotationRef/>
      </w:r>
      <w:r>
        <w:t xml:space="preserve">MainForm, Parameters, Parameters - </w:t>
      </w:r>
      <w:r>
        <w:rPr>
          <w:lang w:val="ru-RU"/>
        </w:rPr>
        <w:t>не хватает членов классов</w:t>
      </w:r>
    </w:p>
    <w:p w14:paraId="02D283DE" w14:textId="77777777" w:rsidR="00CF36DD" w:rsidRDefault="00CF36DD" w:rsidP="00CF36DD">
      <w:pPr>
        <w:pStyle w:val="ac"/>
      </w:pPr>
      <w:r>
        <w:rPr>
          <w:lang w:val="ru-RU"/>
        </w:rPr>
        <w:t>Где выолпняется кроссвалидация.</w:t>
      </w:r>
    </w:p>
    <w:p w14:paraId="61199C16" w14:textId="77777777" w:rsidR="00CF36DD" w:rsidRDefault="00CF36DD" w:rsidP="00CF36DD">
      <w:pPr>
        <w:pStyle w:val="ac"/>
      </w:pPr>
      <w:r>
        <w:t>ParameterType - RSDN</w:t>
      </w:r>
    </w:p>
    <w:p w14:paraId="2E85D9ED" w14:textId="77777777" w:rsidR="00CF36DD" w:rsidRDefault="00CF36DD" w:rsidP="00CF36DD">
      <w:pPr>
        <w:pStyle w:val="ac"/>
      </w:pPr>
      <w:r>
        <w:t xml:space="preserve">Builder-Parameters - </w:t>
      </w:r>
      <w:r>
        <w:rPr>
          <w:lang w:val="ru-RU"/>
        </w:rPr>
        <w:t>некорректная связь</w:t>
      </w:r>
    </w:p>
    <w:p w14:paraId="6C49C61B" w14:textId="77777777" w:rsidR="00CF36DD" w:rsidRDefault="00CF36DD" w:rsidP="00CF36DD">
      <w:pPr>
        <w:pStyle w:val="ac"/>
      </w:pPr>
      <w:r>
        <w:t xml:space="preserve">Parameters-ParameterType,Parameter - </w:t>
      </w:r>
      <w:r>
        <w:rPr>
          <w:lang w:val="ru-RU"/>
        </w:rPr>
        <w:t>кратности</w:t>
      </w:r>
    </w:p>
  </w:comment>
  <w:comment w:id="1" w:author="Kalentyev Alexey" w:date="2025-10-14T10:54:00Z" w:initials="KA">
    <w:p w14:paraId="1D1214F0" w14:textId="68E2B299" w:rsidR="00D95980" w:rsidRPr="009D54EB" w:rsidRDefault="00D95980" w:rsidP="00AE26E3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Пересчитать диапазоны</w:t>
      </w:r>
    </w:p>
  </w:comment>
  <w:comment w:id="2" w:author="Максим Лавор" w:date="2025-10-21T01:15:00Z" w:initials="МЛ">
    <w:p w14:paraId="6D0151DF" w14:textId="66AEC3C2" w:rsidR="00D95980" w:rsidRPr="008866AE" w:rsidRDefault="00D95980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3" w:author="Kalentyev Alexey" w:date="2025-10-28T11:50:00Z" w:initials="KA">
    <w:p w14:paraId="5BEA8F17" w14:textId="77777777" w:rsidR="00CF36DD" w:rsidRDefault="00CF36DD" w:rsidP="00CF36DD">
      <w:pPr>
        <w:pStyle w:val="ac"/>
      </w:pPr>
      <w:r>
        <w:rPr>
          <w:rStyle w:val="ab"/>
        </w:rPr>
        <w:annotationRef/>
      </w:r>
      <w:r>
        <w:rPr>
          <w:lang w:val="ru-RU"/>
        </w:rPr>
        <w:t>Где описание функциональных блоков?</w:t>
      </w:r>
    </w:p>
  </w:comment>
  <w:comment w:id="4" w:author="Kalentyev Alexey" w:date="2025-10-14T10:54:00Z" w:initials="KA">
    <w:p w14:paraId="79142F82" w14:textId="433F999B" w:rsidR="00D95980" w:rsidRDefault="00D95980" w:rsidP="00AE26E3">
      <w:pPr>
        <w:pStyle w:val="ac"/>
      </w:pPr>
      <w:r>
        <w:rPr>
          <w:rStyle w:val="ab"/>
        </w:rPr>
        <w:annotationRef/>
      </w:r>
      <w:r>
        <w:rPr>
          <w:lang w:val="ru-RU"/>
        </w:rPr>
        <w:t>Добавить визуализацию ошибки</w:t>
      </w:r>
    </w:p>
  </w:comment>
  <w:comment w:id="5" w:author="Максим Лавор" w:date="2025-10-21T01:15:00Z" w:initials="МЛ">
    <w:p w14:paraId="25FBBFB3" w14:textId="75340874" w:rsidR="00D95980" w:rsidRDefault="00D95980">
      <w:pPr>
        <w:pStyle w:val="ac"/>
      </w:pPr>
      <w:r>
        <w:rPr>
          <w:rStyle w:val="ab"/>
        </w:rPr>
        <w:annotationRef/>
      </w:r>
      <w:r>
        <w:t xml:space="preserve"> </w:t>
      </w:r>
    </w:p>
  </w:comment>
  <w:comment w:id="6" w:author="Kalentyev Alexey" w:date="2025-10-28T11:51:00Z" w:initials="KA">
    <w:p w14:paraId="79F4A4CC" w14:textId="77777777" w:rsidR="00CF36DD" w:rsidRDefault="00CF36DD" w:rsidP="00CF36DD">
      <w:pPr>
        <w:pStyle w:val="ac"/>
      </w:pPr>
      <w:r>
        <w:rPr>
          <w:rStyle w:val="ab"/>
        </w:rPr>
        <w:annotationRef/>
      </w:r>
      <w:r>
        <w:rPr>
          <w:lang w:val="ru-RU"/>
        </w:rPr>
        <w:t>Как будут обрабатываться зависимые параметры?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C49C61B" w15:done="0"/>
  <w15:commentEx w15:paraId="1D1214F0" w15:done="0"/>
  <w15:commentEx w15:paraId="6D0151DF" w15:paraIdParent="1D1214F0" w15:done="0"/>
  <w15:commentEx w15:paraId="5BEA8F17" w15:done="0"/>
  <w15:commentEx w15:paraId="79142F82" w15:done="0"/>
  <w15:commentEx w15:paraId="25FBBFB3" w15:paraIdParent="79142F82" w15:done="0"/>
  <w15:commentEx w15:paraId="79F4A4CC" w15:paraIdParent="79142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6EF62CB" w16cex:dateUtc="2025-10-28T04:50:00Z"/>
  <w16cex:commentExtensible w16cex:durableId="15F6BD15" w16cex:dateUtc="2025-10-14T03:54:00Z"/>
  <w16cex:commentExtensible w16cex:durableId="2CA15D4A" w16cex:dateUtc="2025-10-20T18:15:00Z"/>
  <w16cex:commentExtensible w16cex:durableId="5BAB2D2F" w16cex:dateUtc="2025-10-28T04:50:00Z"/>
  <w16cex:commentExtensible w16cex:durableId="50380E01" w16cex:dateUtc="2025-10-14T03:54:00Z"/>
  <w16cex:commentExtensible w16cex:durableId="2CA15D39" w16cex:dateUtc="2025-10-20T18:15:00Z"/>
  <w16cex:commentExtensible w16cex:durableId="331F60A4" w16cex:dateUtc="2025-10-28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C49C61B" w16cid:durableId="56EF62CB"/>
  <w16cid:commentId w16cid:paraId="1D1214F0" w16cid:durableId="15F6BD15"/>
  <w16cid:commentId w16cid:paraId="6D0151DF" w16cid:durableId="2CA15D4A"/>
  <w16cid:commentId w16cid:paraId="5BEA8F17" w16cid:durableId="5BAB2D2F"/>
  <w16cid:commentId w16cid:paraId="79142F82" w16cid:durableId="50380E01"/>
  <w16cid:commentId w16cid:paraId="25FBBFB3" w16cid:durableId="2CA15D39"/>
  <w16cid:commentId w16cid:paraId="79F4A4CC" w16cid:durableId="331F60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15B0D" w14:textId="77777777" w:rsidR="00F936E3" w:rsidRDefault="00F936E3">
      <w:pPr>
        <w:spacing w:line="240" w:lineRule="auto"/>
      </w:pPr>
      <w:r>
        <w:separator/>
      </w:r>
    </w:p>
  </w:endnote>
  <w:endnote w:type="continuationSeparator" w:id="0">
    <w:p w14:paraId="7CE9B4AA" w14:textId="77777777" w:rsidR="00F936E3" w:rsidRDefault="00F9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D95980" w:rsidRDefault="00D95980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78847"/>
      <w:docPartObj>
        <w:docPartGallery w:val="Page Numbers (Bottom of Page)"/>
        <w:docPartUnique/>
      </w:docPartObj>
    </w:sdtPr>
    <w:sdtContent>
      <w:p w14:paraId="5D1746AE" w14:textId="555A8E09" w:rsidR="00D95980" w:rsidRPr="00F53E5A" w:rsidRDefault="00D95980" w:rsidP="00F53E5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1E37F" w14:textId="77777777" w:rsidR="00F936E3" w:rsidRDefault="00F936E3">
      <w:pPr>
        <w:spacing w:after="0"/>
      </w:pPr>
      <w:r>
        <w:separator/>
      </w:r>
    </w:p>
  </w:footnote>
  <w:footnote w:type="continuationSeparator" w:id="0">
    <w:p w14:paraId="784742C4" w14:textId="77777777" w:rsidR="00F936E3" w:rsidRDefault="00F936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343553245">
    <w:abstractNumId w:val="1"/>
  </w:num>
  <w:num w:numId="2" w16cid:durableId="1704868129">
    <w:abstractNumId w:val="4"/>
  </w:num>
  <w:num w:numId="3" w16cid:durableId="762382104">
    <w:abstractNumId w:val="3"/>
  </w:num>
  <w:num w:numId="4" w16cid:durableId="1349869771">
    <w:abstractNumId w:val="0"/>
  </w:num>
  <w:num w:numId="5" w16cid:durableId="2280020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Максим Лавор">
    <w15:presenceInfo w15:providerId="Windows Live" w15:userId="cb7afbf9440fe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37C9B"/>
    <w:rsid w:val="00050317"/>
    <w:rsid w:val="000614AD"/>
    <w:rsid w:val="0006277E"/>
    <w:rsid w:val="00074B88"/>
    <w:rsid w:val="000976BB"/>
    <w:rsid w:val="000B0F95"/>
    <w:rsid w:val="000D0AA8"/>
    <w:rsid w:val="000D195C"/>
    <w:rsid w:val="000E2CA0"/>
    <w:rsid w:val="001027FB"/>
    <w:rsid w:val="0012572A"/>
    <w:rsid w:val="001449E4"/>
    <w:rsid w:val="001A7C48"/>
    <w:rsid w:val="001B2700"/>
    <w:rsid w:val="001B2C20"/>
    <w:rsid w:val="001B5757"/>
    <w:rsid w:val="001C0320"/>
    <w:rsid w:val="001D25F4"/>
    <w:rsid w:val="001D5D68"/>
    <w:rsid w:val="001E2E13"/>
    <w:rsid w:val="001F0A79"/>
    <w:rsid w:val="001F3D51"/>
    <w:rsid w:val="001F4292"/>
    <w:rsid w:val="00205EC4"/>
    <w:rsid w:val="0021395F"/>
    <w:rsid w:val="0021399E"/>
    <w:rsid w:val="00220280"/>
    <w:rsid w:val="00224978"/>
    <w:rsid w:val="00262D5A"/>
    <w:rsid w:val="00275ECE"/>
    <w:rsid w:val="00281C8E"/>
    <w:rsid w:val="00290AD8"/>
    <w:rsid w:val="002916BC"/>
    <w:rsid w:val="002A6089"/>
    <w:rsid w:val="002E0360"/>
    <w:rsid w:val="002E22FA"/>
    <w:rsid w:val="002E2B7E"/>
    <w:rsid w:val="002E6B83"/>
    <w:rsid w:val="002F3AC8"/>
    <w:rsid w:val="002F7B14"/>
    <w:rsid w:val="00302AAA"/>
    <w:rsid w:val="003108CC"/>
    <w:rsid w:val="00315DF0"/>
    <w:rsid w:val="00324791"/>
    <w:rsid w:val="003306C1"/>
    <w:rsid w:val="00335DC4"/>
    <w:rsid w:val="0037234D"/>
    <w:rsid w:val="003740DB"/>
    <w:rsid w:val="003823E3"/>
    <w:rsid w:val="00390E89"/>
    <w:rsid w:val="003B6B24"/>
    <w:rsid w:val="003B715D"/>
    <w:rsid w:val="003B7DC7"/>
    <w:rsid w:val="003C6D04"/>
    <w:rsid w:val="003D1F2B"/>
    <w:rsid w:val="003E4FB9"/>
    <w:rsid w:val="003F1E57"/>
    <w:rsid w:val="00424DC4"/>
    <w:rsid w:val="00427264"/>
    <w:rsid w:val="0043354E"/>
    <w:rsid w:val="0043739D"/>
    <w:rsid w:val="004404C9"/>
    <w:rsid w:val="00441A89"/>
    <w:rsid w:val="0044755B"/>
    <w:rsid w:val="004547B8"/>
    <w:rsid w:val="00471D7B"/>
    <w:rsid w:val="00477D18"/>
    <w:rsid w:val="00483081"/>
    <w:rsid w:val="0048658D"/>
    <w:rsid w:val="004873A0"/>
    <w:rsid w:val="004A24B6"/>
    <w:rsid w:val="004A4DB9"/>
    <w:rsid w:val="004A7127"/>
    <w:rsid w:val="004B21BB"/>
    <w:rsid w:val="004B4811"/>
    <w:rsid w:val="004C5B84"/>
    <w:rsid w:val="004E09F2"/>
    <w:rsid w:val="004E752D"/>
    <w:rsid w:val="004F7F4B"/>
    <w:rsid w:val="005030E2"/>
    <w:rsid w:val="0050350D"/>
    <w:rsid w:val="00511760"/>
    <w:rsid w:val="00530388"/>
    <w:rsid w:val="00551EB5"/>
    <w:rsid w:val="00552F1B"/>
    <w:rsid w:val="00575AFC"/>
    <w:rsid w:val="00597D35"/>
    <w:rsid w:val="005A02F3"/>
    <w:rsid w:val="005B7BF1"/>
    <w:rsid w:val="005C31E1"/>
    <w:rsid w:val="005D15C1"/>
    <w:rsid w:val="005E0F52"/>
    <w:rsid w:val="006018BD"/>
    <w:rsid w:val="00603F1E"/>
    <w:rsid w:val="0060759B"/>
    <w:rsid w:val="006273A8"/>
    <w:rsid w:val="0065152F"/>
    <w:rsid w:val="00654F3B"/>
    <w:rsid w:val="00676C3A"/>
    <w:rsid w:val="00684533"/>
    <w:rsid w:val="006861E7"/>
    <w:rsid w:val="006930D6"/>
    <w:rsid w:val="006A38EF"/>
    <w:rsid w:val="006B23D3"/>
    <w:rsid w:val="006C7456"/>
    <w:rsid w:val="006D693F"/>
    <w:rsid w:val="006E101F"/>
    <w:rsid w:val="00700800"/>
    <w:rsid w:val="00701A56"/>
    <w:rsid w:val="007055F8"/>
    <w:rsid w:val="00737053"/>
    <w:rsid w:val="00747A5B"/>
    <w:rsid w:val="00762298"/>
    <w:rsid w:val="007660BD"/>
    <w:rsid w:val="007A5C91"/>
    <w:rsid w:val="007A64B2"/>
    <w:rsid w:val="007B23D6"/>
    <w:rsid w:val="007D79AE"/>
    <w:rsid w:val="007E059E"/>
    <w:rsid w:val="008032DD"/>
    <w:rsid w:val="00832DD4"/>
    <w:rsid w:val="00855763"/>
    <w:rsid w:val="00865D78"/>
    <w:rsid w:val="00871367"/>
    <w:rsid w:val="008866AE"/>
    <w:rsid w:val="00893838"/>
    <w:rsid w:val="008A45E4"/>
    <w:rsid w:val="008D3E5B"/>
    <w:rsid w:val="008D6C6C"/>
    <w:rsid w:val="008E6688"/>
    <w:rsid w:val="008F07E6"/>
    <w:rsid w:val="009017D9"/>
    <w:rsid w:val="00914B98"/>
    <w:rsid w:val="00917C15"/>
    <w:rsid w:val="00922709"/>
    <w:rsid w:val="00956289"/>
    <w:rsid w:val="00963F58"/>
    <w:rsid w:val="009A0E59"/>
    <w:rsid w:val="009B5897"/>
    <w:rsid w:val="009C19D7"/>
    <w:rsid w:val="009C4A3C"/>
    <w:rsid w:val="009D0146"/>
    <w:rsid w:val="009D2906"/>
    <w:rsid w:val="009D54EB"/>
    <w:rsid w:val="009E573D"/>
    <w:rsid w:val="009E6491"/>
    <w:rsid w:val="00A07D44"/>
    <w:rsid w:val="00A24255"/>
    <w:rsid w:val="00A35E9C"/>
    <w:rsid w:val="00A35FE9"/>
    <w:rsid w:val="00A60218"/>
    <w:rsid w:val="00A61AA0"/>
    <w:rsid w:val="00A717F9"/>
    <w:rsid w:val="00A869FD"/>
    <w:rsid w:val="00AA7DBB"/>
    <w:rsid w:val="00AC08B4"/>
    <w:rsid w:val="00AC133C"/>
    <w:rsid w:val="00AD0677"/>
    <w:rsid w:val="00AD7EB3"/>
    <w:rsid w:val="00AE26E3"/>
    <w:rsid w:val="00B00329"/>
    <w:rsid w:val="00B20497"/>
    <w:rsid w:val="00B555F5"/>
    <w:rsid w:val="00B56E63"/>
    <w:rsid w:val="00B66272"/>
    <w:rsid w:val="00B72B8F"/>
    <w:rsid w:val="00BA7C97"/>
    <w:rsid w:val="00BB756A"/>
    <w:rsid w:val="00BB7B2E"/>
    <w:rsid w:val="00BD5962"/>
    <w:rsid w:val="00C1064F"/>
    <w:rsid w:val="00C25B5F"/>
    <w:rsid w:val="00C56315"/>
    <w:rsid w:val="00C56A72"/>
    <w:rsid w:val="00C60E96"/>
    <w:rsid w:val="00CA4DEF"/>
    <w:rsid w:val="00CC380F"/>
    <w:rsid w:val="00CD4EAF"/>
    <w:rsid w:val="00CE38DB"/>
    <w:rsid w:val="00CE58EC"/>
    <w:rsid w:val="00CF36DD"/>
    <w:rsid w:val="00D03CE5"/>
    <w:rsid w:val="00D07971"/>
    <w:rsid w:val="00D4273A"/>
    <w:rsid w:val="00D44D84"/>
    <w:rsid w:val="00D53229"/>
    <w:rsid w:val="00D667E2"/>
    <w:rsid w:val="00D70F11"/>
    <w:rsid w:val="00D74DA4"/>
    <w:rsid w:val="00D90708"/>
    <w:rsid w:val="00D95980"/>
    <w:rsid w:val="00D95E85"/>
    <w:rsid w:val="00DA1004"/>
    <w:rsid w:val="00DA62AA"/>
    <w:rsid w:val="00DA7DC2"/>
    <w:rsid w:val="00DB2F62"/>
    <w:rsid w:val="00DC23B5"/>
    <w:rsid w:val="00DE1EC7"/>
    <w:rsid w:val="00DF746B"/>
    <w:rsid w:val="00DF7FAF"/>
    <w:rsid w:val="00E04B1E"/>
    <w:rsid w:val="00E05D05"/>
    <w:rsid w:val="00E36D6F"/>
    <w:rsid w:val="00E4455F"/>
    <w:rsid w:val="00E452BE"/>
    <w:rsid w:val="00E655D2"/>
    <w:rsid w:val="00E70C90"/>
    <w:rsid w:val="00E72C0E"/>
    <w:rsid w:val="00E74B65"/>
    <w:rsid w:val="00E86B5F"/>
    <w:rsid w:val="00E87C5A"/>
    <w:rsid w:val="00E968D3"/>
    <w:rsid w:val="00EA1438"/>
    <w:rsid w:val="00EA181C"/>
    <w:rsid w:val="00EC77C4"/>
    <w:rsid w:val="00ED35FC"/>
    <w:rsid w:val="00ED3F70"/>
    <w:rsid w:val="00ED46EA"/>
    <w:rsid w:val="00ED592D"/>
    <w:rsid w:val="00EE49E8"/>
    <w:rsid w:val="00EE6034"/>
    <w:rsid w:val="00EE7080"/>
    <w:rsid w:val="00F231E5"/>
    <w:rsid w:val="00F406D3"/>
    <w:rsid w:val="00F53E5A"/>
    <w:rsid w:val="00F6250B"/>
    <w:rsid w:val="00F71B77"/>
    <w:rsid w:val="00F71E52"/>
    <w:rsid w:val="00F82AA3"/>
    <w:rsid w:val="00F934C8"/>
    <w:rsid w:val="00F936E3"/>
    <w:rsid w:val="00FA18D9"/>
    <w:rsid w:val="00FB1B58"/>
    <w:rsid w:val="00FC3A73"/>
    <w:rsid w:val="00FD22B7"/>
    <w:rsid w:val="00FD5813"/>
    <w:rsid w:val="00FD6B28"/>
    <w:rsid w:val="00FE1A46"/>
    <w:rsid w:val="00FF15A8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6C1"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b">
    <w:name w:val="annotation reference"/>
    <w:basedOn w:val="a0"/>
    <w:rsid w:val="00914B98"/>
    <w:rPr>
      <w:sz w:val="16"/>
      <w:szCs w:val="16"/>
    </w:rPr>
  </w:style>
  <w:style w:type="paragraph" w:styleId="ac">
    <w:name w:val="annotation text"/>
    <w:basedOn w:val="a"/>
    <w:link w:val="ad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d">
    <w:name w:val="Текст примечания Знак"/>
    <w:basedOn w:val="a0"/>
    <w:link w:val="ac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0">
    <w:name w:val="Тема примечания Знак"/>
    <w:basedOn w:val="ad"/>
    <w:link w:val="af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1">
    <w:name w:val="List Paragraph"/>
    <w:basedOn w:val="a"/>
    <w:uiPriority w:val="99"/>
    <w:qFormat/>
    <w:rsid w:val="003108CC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F53E5A"/>
    <w:rPr>
      <w:rFonts w:eastAsia="Times New Roman"/>
      <w:color w:val="000000"/>
      <w:sz w:val="28"/>
      <w:szCs w:val="22"/>
    </w:rPr>
  </w:style>
  <w:style w:type="character" w:styleId="af2">
    <w:name w:val="FollowedHyperlink"/>
    <w:basedOn w:val="a0"/>
    <w:uiPriority w:val="99"/>
    <w:semiHidden/>
    <w:unhideWhenUsed/>
    <w:rsid w:val="00390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microsoft.com/office/2016/09/relationships/commentsIds" Target="commentsIds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uml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github.com/kurocha/teapo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9AF92B3-6C2C-4AEC-AD68-2D66B289DE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1933</Words>
  <Characters>11020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32</cp:revision>
  <dcterms:created xsi:type="dcterms:W3CDTF">2025-10-20T22:24:00Z</dcterms:created>
  <dcterms:modified xsi:type="dcterms:W3CDTF">2025-10-28T04:51:00Z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