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16BBE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Python 技术管理文档</w:t>
      </w:r>
    </w:p>
    <w:p w14:paraId="188F59F4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一、命名规范</w:t>
      </w:r>
    </w:p>
    <w:p w14:paraId="4E7A97EB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a. 强制</w:t>
      </w:r>
    </w:p>
    <w:p w14:paraId="5022E7A4" w14:textId="77777777" w:rsidR="0077113A" w:rsidRPr="0077113A" w:rsidRDefault="0077113A" w:rsidP="0077113A">
      <w:pPr>
        <w:numPr>
          <w:ilvl w:val="0"/>
          <w:numId w:val="1"/>
        </w:numPr>
      </w:pPr>
      <w:r w:rsidRPr="0077113A">
        <w:t>模块名必须使用小写字母，可使用下划线（如：my_module.py）。</w:t>
      </w:r>
    </w:p>
    <w:p w14:paraId="661D4D2D" w14:textId="77777777" w:rsidR="0077113A" w:rsidRPr="0077113A" w:rsidRDefault="0077113A" w:rsidP="0077113A">
      <w:pPr>
        <w:numPr>
          <w:ilvl w:val="0"/>
          <w:numId w:val="1"/>
        </w:numPr>
      </w:pPr>
      <w:r w:rsidRPr="0077113A">
        <w:t>类名必须使用驼峰式命名法（如：</w:t>
      </w:r>
      <w:proofErr w:type="spellStart"/>
      <w:r w:rsidRPr="0077113A">
        <w:t>MyClass</w:t>
      </w:r>
      <w:proofErr w:type="spellEnd"/>
      <w:r w:rsidRPr="0077113A">
        <w:t>）。</w:t>
      </w:r>
    </w:p>
    <w:p w14:paraId="0D26A5F2" w14:textId="77777777" w:rsidR="0077113A" w:rsidRPr="0077113A" w:rsidRDefault="0077113A" w:rsidP="0077113A">
      <w:pPr>
        <w:numPr>
          <w:ilvl w:val="0"/>
          <w:numId w:val="1"/>
        </w:numPr>
      </w:pPr>
      <w:r w:rsidRPr="0077113A">
        <w:t>函数名必须使用小写字母+下划线（如：</w:t>
      </w:r>
      <w:proofErr w:type="spellStart"/>
      <w:r w:rsidRPr="0077113A">
        <w:t>compute_sum</w:t>
      </w:r>
      <w:proofErr w:type="spellEnd"/>
      <w:r w:rsidRPr="0077113A">
        <w:t>）。</w:t>
      </w:r>
    </w:p>
    <w:p w14:paraId="1EB8EC4A" w14:textId="77777777" w:rsidR="0077113A" w:rsidRPr="0077113A" w:rsidRDefault="0077113A" w:rsidP="0077113A">
      <w:pPr>
        <w:numPr>
          <w:ilvl w:val="0"/>
          <w:numId w:val="1"/>
        </w:numPr>
      </w:pPr>
      <w:r w:rsidRPr="0077113A">
        <w:t>常量名必须使用全大写字母+下划线（如：MAX_RETRY）。</w:t>
      </w:r>
    </w:p>
    <w:p w14:paraId="374D8F47" w14:textId="77777777" w:rsidR="0077113A" w:rsidRPr="0077113A" w:rsidRDefault="0077113A" w:rsidP="0077113A">
      <w:pPr>
        <w:numPr>
          <w:ilvl w:val="0"/>
          <w:numId w:val="1"/>
        </w:numPr>
      </w:pPr>
      <w:r w:rsidRPr="0077113A">
        <w:t>私有变量必须以下划线开头（如：_</w:t>
      </w:r>
      <w:proofErr w:type="spellStart"/>
      <w:r w:rsidRPr="0077113A">
        <w:t>internal_var</w:t>
      </w:r>
      <w:proofErr w:type="spellEnd"/>
      <w:r w:rsidRPr="0077113A">
        <w:t>）。</w:t>
      </w:r>
    </w:p>
    <w:p w14:paraId="357E59B4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b. 推荐</w:t>
      </w:r>
    </w:p>
    <w:p w14:paraId="4B443019" w14:textId="77777777" w:rsidR="0077113A" w:rsidRPr="0077113A" w:rsidRDefault="0077113A" w:rsidP="0077113A">
      <w:pPr>
        <w:numPr>
          <w:ilvl w:val="0"/>
          <w:numId w:val="2"/>
        </w:numPr>
      </w:pPr>
      <w:r w:rsidRPr="0077113A">
        <w:t xml:space="preserve">尽量避免使用单字符变量名，除非在短小的上下文中（如：循环索引 </w:t>
      </w:r>
      <w:proofErr w:type="spellStart"/>
      <w:r w:rsidRPr="0077113A">
        <w:t>i</w:t>
      </w:r>
      <w:proofErr w:type="spellEnd"/>
      <w:r w:rsidRPr="0077113A">
        <w:t>, j）。</w:t>
      </w:r>
    </w:p>
    <w:p w14:paraId="11F60388" w14:textId="77777777" w:rsidR="0077113A" w:rsidRPr="0077113A" w:rsidRDefault="0077113A" w:rsidP="0077113A">
      <w:pPr>
        <w:numPr>
          <w:ilvl w:val="0"/>
          <w:numId w:val="2"/>
        </w:numPr>
      </w:pPr>
      <w:r w:rsidRPr="0077113A">
        <w:t xml:space="preserve">使用具意义的变量名，如 </w:t>
      </w:r>
      <w:proofErr w:type="spellStart"/>
      <w:r w:rsidRPr="0077113A">
        <w:t>data_list</w:t>
      </w:r>
      <w:proofErr w:type="spellEnd"/>
      <w:r w:rsidRPr="0077113A">
        <w:t xml:space="preserve"> 优于 dl。</w:t>
      </w:r>
    </w:p>
    <w:p w14:paraId="25F220B8" w14:textId="77777777" w:rsidR="0077113A" w:rsidRPr="0077113A" w:rsidRDefault="0077113A" w:rsidP="0077113A">
      <w:pPr>
        <w:numPr>
          <w:ilvl w:val="0"/>
          <w:numId w:val="2"/>
        </w:numPr>
      </w:pPr>
      <w:r w:rsidRPr="0077113A">
        <w:t>异常类应以 Error 结尾（如：</w:t>
      </w:r>
      <w:proofErr w:type="spellStart"/>
      <w:r w:rsidRPr="0077113A">
        <w:t>InputFormatError</w:t>
      </w:r>
      <w:proofErr w:type="spellEnd"/>
      <w:r w:rsidRPr="0077113A">
        <w:t>）。</w:t>
      </w:r>
    </w:p>
    <w:p w14:paraId="54DE020B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c. 允许</w:t>
      </w:r>
    </w:p>
    <w:p w14:paraId="6401399C" w14:textId="77777777" w:rsidR="0077113A" w:rsidRPr="0077113A" w:rsidRDefault="0077113A" w:rsidP="0077113A">
      <w:pPr>
        <w:numPr>
          <w:ilvl w:val="0"/>
          <w:numId w:val="3"/>
        </w:numPr>
      </w:pPr>
      <w:r w:rsidRPr="0077113A">
        <w:t>可以在函数中临时使用单字符变量（如 x, y）用于数学操作。</w:t>
      </w:r>
    </w:p>
    <w:p w14:paraId="1E0BF8CE" w14:textId="77777777" w:rsidR="0077113A" w:rsidRPr="0077113A" w:rsidRDefault="0077113A" w:rsidP="0077113A">
      <w:pPr>
        <w:numPr>
          <w:ilvl w:val="0"/>
          <w:numId w:val="3"/>
        </w:numPr>
      </w:pPr>
      <w:r w:rsidRPr="0077113A">
        <w:t>模块名可</w:t>
      </w:r>
      <w:proofErr w:type="gramStart"/>
      <w:r w:rsidRPr="0077113A">
        <w:t>与主类名</w:t>
      </w:r>
      <w:proofErr w:type="gramEnd"/>
      <w:r w:rsidRPr="0077113A">
        <w:t>一致（如：logger.py 中包含 Logger 类）。</w:t>
      </w:r>
    </w:p>
    <w:p w14:paraId="4C54B63A" w14:textId="77777777" w:rsidR="0077113A" w:rsidRPr="0077113A" w:rsidRDefault="0077113A" w:rsidP="0077113A">
      <w:r w:rsidRPr="0077113A">
        <w:pict w14:anchorId="6746ECAD">
          <v:rect id="_x0000_i1055" style="width:0;height:1.5pt" o:hralign="center" o:hrstd="t" o:hr="t" fillcolor="#a0a0a0" stroked="f"/>
        </w:pict>
      </w:r>
    </w:p>
    <w:p w14:paraId="68DF9C2B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二、代码格式</w:t>
      </w:r>
    </w:p>
    <w:p w14:paraId="65771A4D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a. 强制</w:t>
      </w:r>
    </w:p>
    <w:p w14:paraId="2538DF68" w14:textId="77777777" w:rsidR="0077113A" w:rsidRPr="0077113A" w:rsidRDefault="0077113A" w:rsidP="0077113A">
      <w:pPr>
        <w:numPr>
          <w:ilvl w:val="0"/>
          <w:numId w:val="4"/>
        </w:numPr>
      </w:pPr>
      <w:r w:rsidRPr="0077113A">
        <w:t xml:space="preserve">每行代码不得超过 100 </w:t>
      </w:r>
      <w:proofErr w:type="gramStart"/>
      <w:r w:rsidRPr="0077113A">
        <w:t>个</w:t>
      </w:r>
      <w:proofErr w:type="gramEnd"/>
      <w:r w:rsidRPr="0077113A">
        <w:t>字符。</w:t>
      </w:r>
    </w:p>
    <w:p w14:paraId="11DF4DAF" w14:textId="77777777" w:rsidR="0077113A" w:rsidRPr="0077113A" w:rsidRDefault="0077113A" w:rsidP="0077113A">
      <w:pPr>
        <w:numPr>
          <w:ilvl w:val="0"/>
          <w:numId w:val="4"/>
        </w:numPr>
      </w:pPr>
      <w:r w:rsidRPr="0077113A">
        <w:t xml:space="preserve">须使用 4 </w:t>
      </w:r>
      <w:proofErr w:type="gramStart"/>
      <w:r w:rsidRPr="0077113A">
        <w:t>个</w:t>
      </w:r>
      <w:proofErr w:type="gramEnd"/>
      <w:r w:rsidRPr="0077113A">
        <w:t>空格缩进（禁止使用制表符 Tab）。</w:t>
      </w:r>
    </w:p>
    <w:p w14:paraId="3EB3EF31" w14:textId="77777777" w:rsidR="0077113A" w:rsidRPr="0077113A" w:rsidRDefault="0077113A" w:rsidP="0077113A">
      <w:pPr>
        <w:numPr>
          <w:ilvl w:val="0"/>
          <w:numId w:val="4"/>
        </w:numPr>
      </w:pPr>
      <w:r w:rsidRPr="0077113A">
        <w:t>所有文件必须以空行结尾。</w:t>
      </w:r>
    </w:p>
    <w:p w14:paraId="17EC029F" w14:textId="77777777" w:rsidR="0077113A" w:rsidRPr="0077113A" w:rsidRDefault="0077113A" w:rsidP="0077113A">
      <w:pPr>
        <w:numPr>
          <w:ilvl w:val="0"/>
          <w:numId w:val="4"/>
        </w:numPr>
      </w:pPr>
      <w:r w:rsidRPr="0077113A">
        <w:t>运算符两边必须有空格（如：a + b）。</w:t>
      </w:r>
    </w:p>
    <w:p w14:paraId="542D3CBE" w14:textId="77777777" w:rsidR="0077113A" w:rsidRPr="0077113A" w:rsidRDefault="0077113A" w:rsidP="0077113A">
      <w:pPr>
        <w:numPr>
          <w:ilvl w:val="0"/>
          <w:numId w:val="4"/>
        </w:numPr>
      </w:pPr>
      <w:r w:rsidRPr="0077113A">
        <w:t>函数之间必须用一个空行隔开，类之间用两个空行。</w:t>
      </w:r>
    </w:p>
    <w:p w14:paraId="66801A97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b. 推荐</w:t>
      </w:r>
    </w:p>
    <w:p w14:paraId="5B88FD54" w14:textId="77777777" w:rsidR="0077113A" w:rsidRPr="0077113A" w:rsidRDefault="0077113A" w:rsidP="0077113A">
      <w:pPr>
        <w:numPr>
          <w:ilvl w:val="0"/>
          <w:numId w:val="5"/>
        </w:numPr>
      </w:pPr>
      <w:r w:rsidRPr="0077113A">
        <w:t xml:space="preserve">使用黑色或 </w:t>
      </w:r>
      <w:proofErr w:type="spellStart"/>
      <w:r w:rsidRPr="0077113A">
        <w:t>Pylint</w:t>
      </w:r>
      <w:proofErr w:type="spellEnd"/>
      <w:r w:rsidRPr="0077113A">
        <w:t xml:space="preserve"> 自动检查工具进行格式化。</w:t>
      </w:r>
    </w:p>
    <w:p w14:paraId="316B5DA0" w14:textId="77777777" w:rsidR="0077113A" w:rsidRPr="0077113A" w:rsidRDefault="0077113A" w:rsidP="0077113A">
      <w:pPr>
        <w:numPr>
          <w:ilvl w:val="0"/>
          <w:numId w:val="5"/>
        </w:numPr>
      </w:pPr>
      <w:r w:rsidRPr="0077113A">
        <w:t>函数参数较多时，建议一行一个参数对齐。</w:t>
      </w:r>
    </w:p>
    <w:p w14:paraId="7EF3A25B" w14:textId="77777777" w:rsidR="0077113A" w:rsidRPr="0077113A" w:rsidRDefault="0077113A" w:rsidP="0077113A">
      <w:pPr>
        <w:numPr>
          <w:ilvl w:val="0"/>
          <w:numId w:val="5"/>
        </w:numPr>
      </w:pPr>
      <w:r w:rsidRPr="0077113A">
        <w:t>用括号自动折行，而不是使用反斜杠。</w:t>
      </w:r>
    </w:p>
    <w:p w14:paraId="63A87817" w14:textId="77777777" w:rsidR="0077113A" w:rsidRPr="0077113A" w:rsidRDefault="0077113A" w:rsidP="0077113A">
      <w:pPr>
        <w:numPr>
          <w:ilvl w:val="0"/>
          <w:numId w:val="5"/>
        </w:numPr>
      </w:pPr>
      <w:r w:rsidRPr="0077113A">
        <w:t>逻辑块之间使用空行增强可读性。</w:t>
      </w:r>
    </w:p>
    <w:p w14:paraId="5113EE16" w14:textId="77777777" w:rsidR="0077113A" w:rsidRPr="0077113A" w:rsidRDefault="0077113A" w:rsidP="0077113A">
      <w:pPr>
        <w:numPr>
          <w:ilvl w:val="0"/>
          <w:numId w:val="5"/>
        </w:numPr>
      </w:pPr>
      <w:r w:rsidRPr="0077113A">
        <w:t>单行注释前后需保留一个空格（如：# 注释内容）。</w:t>
      </w:r>
    </w:p>
    <w:p w14:paraId="04A192C5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c. 允许</w:t>
      </w:r>
    </w:p>
    <w:p w14:paraId="45883BB3" w14:textId="77777777" w:rsidR="0077113A" w:rsidRPr="0077113A" w:rsidRDefault="0077113A" w:rsidP="0077113A">
      <w:pPr>
        <w:numPr>
          <w:ilvl w:val="0"/>
          <w:numId w:val="6"/>
        </w:numPr>
      </w:pPr>
      <w:r w:rsidRPr="0077113A">
        <w:t>可以临时违反缩进规则用于演示性代码，但不得提交。</w:t>
      </w:r>
    </w:p>
    <w:p w14:paraId="16671B58" w14:textId="77777777" w:rsidR="0077113A" w:rsidRPr="0077113A" w:rsidRDefault="0077113A" w:rsidP="0077113A">
      <w:pPr>
        <w:numPr>
          <w:ilvl w:val="0"/>
          <w:numId w:val="6"/>
        </w:numPr>
      </w:pPr>
      <w:r w:rsidRPr="0077113A">
        <w:t>可使用多行字符串作为段落注释（不推荐用于单行注释）。</w:t>
      </w:r>
    </w:p>
    <w:p w14:paraId="0C90C63B" w14:textId="77777777" w:rsidR="0077113A" w:rsidRPr="0077113A" w:rsidRDefault="0077113A" w:rsidP="0077113A">
      <w:r w:rsidRPr="0077113A">
        <w:pict w14:anchorId="26F29366">
          <v:rect id="_x0000_i1056" style="width:0;height:1.5pt" o:hralign="center" o:hrstd="t" o:hr="t" fillcolor="#a0a0a0" stroked="f"/>
        </w:pict>
      </w:r>
    </w:p>
    <w:p w14:paraId="29116EF2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三、文档与注释</w:t>
      </w:r>
    </w:p>
    <w:p w14:paraId="1CDA0585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a. 强制</w:t>
      </w:r>
    </w:p>
    <w:p w14:paraId="73127D5B" w14:textId="77777777" w:rsidR="0077113A" w:rsidRPr="0077113A" w:rsidRDefault="0077113A" w:rsidP="0077113A">
      <w:pPr>
        <w:numPr>
          <w:ilvl w:val="0"/>
          <w:numId w:val="7"/>
        </w:numPr>
      </w:pPr>
      <w:r w:rsidRPr="0077113A">
        <w:t>所有公共函数/类必须添加 docstring，遵循 Google 风格：</w:t>
      </w:r>
    </w:p>
    <w:p w14:paraId="71941E06" w14:textId="77777777" w:rsidR="0077113A" w:rsidRPr="0077113A" w:rsidRDefault="0077113A" w:rsidP="0077113A">
      <w:r w:rsidRPr="0077113A">
        <w:t>def foo(bar):</w:t>
      </w:r>
    </w:p>
    <w:p w14:paraId="5A50BC59" w14:textId="77777777" w:rsidR="0077113A" w:rsidRPr="0077113A" w:rsidRDefault="0077113A" w:rsidP="0077113A">
      <w:r w:rsidRPr="0077113A">
        <w:t xml:space="preserve">    """简要说明.</w:t>
      </w:r>
    </w:p>
    <w:p w14:paraId="66567906" w14:textId="77777777" w:rsidR="0077113A" w:rsidRPr="0077113A" w:rsidRDefault="0077113A" w:rsidP="0077113A">
      <w:r w:rsidRPr="0077113A">
        <w:t xml:space="preserve">    </w:t>
      </w:r>
    </w:p>
    <w:p w14:paraId="1E6DBB17" w14:textId="77777777" w:rsidR="0077113A" w:rsidRPr="0077113A" w:rsidRDefault="0077113A" w:rsidP="0077113A">
      <w:r w:rsidRPr="0077113A">
        <w:t xml:space="preserve">    </w:t>
      </w:r>
      <w:proofErr w:type="spellStart"/>
      <w:r w:rsidRPr="0077113A">
        <w:t>Args</w:t>
      </w:r>
      <w:proofErr w:type="spellEnd"/>
      <w:r w:rsidRPr="0077113A">
        <w:t>:</w:t>
      </w:r>
    </w:p>
    <w:p w14:paraId="72AF2803" w14:textId="77777777" w:rsidR="0077113A" w:rsidRPr="0077113A" w:rsidRDefault="0077113A" w:rsidP="0077113A">
      <w:r w:rsidRPr="0077113A">
        <w:t xml:space="preserve">        bar (int): 参数说明.</w:t>
      </w:r>
    </w:p>
    <w:p w14:paraId="449EDFF2" w14:textId="77777777" w:rsidR="0077113A" w:rsidRPr="0077113A" w:rsidRDefault="0077113A" w:rsidP="0077113A">
      <w:r w:rsidRPr="0077113A">
        <w:t xml:space="preserve">    </w:t>
      </w:r>
    </w:p>
    <w:p w14:paraId="1E020D46" w14:textId="77777777" w:rsidR="0077113A" w:rsidRPr="0077113A" w:rsidRDefault="0077113A" w:rsidP="0077113A">
      <w:r w:rsidRPr="0077113A">
        <w:t xml:space="preserve">    Returns:</w:t>
      </w:r>
    </w:p>
    <w:p w14:paraId="4FC3FF69" w14:textId="77777777" w:rsidR="0077113A" w:rsidRPr="0077113A" w:rsidRDefault="0077113A" w:rsidP="0077113A">
      <w:r w:rsidRPr="0077113A">
        <w:t xml:space="preserve">        bool: 返回说明.</w:t>
      </w:r>
    </w:p>
    <w:p w14:paraId="2D2A35D7" w14:textId="77777777" w:rsidR="0077113A" w:rsidRPr="0077113A" w:rsidRDefault="0077113A" w:rsidP="0077113A">
      <w:r w:rsidRPr="0077113A">
        <w:lastRenderedPageBreak/>
        <w:t xml:space="preserve">    """</w:t>
      </w:r>
    </w:p>
    <w:p w14:paraId="476032A6" w14:textId="77777777" w:rsidR="0077113A" w:rsidRPr="0077113A" w:rsidRDefault="0077113A" w:rsidP="0077113A">
      <w:pPr>
        <w:numPr>
          <w:ilvl w:val="0"/>
          <w:numId w:val="8"/>
        </w:numPr>
      </w:pPr>
      <w:r w:rsidRPr="0077113A">
        <w:t>注释必须与代码保持同步，过时注释需及时删除。</w:t>
      </w:r>
    </w:p>
    <w:p w14:paraId="5083F753" w14:textId="77777777" w:rsidR="0077113A" w:rsidRPr="0077113A" w:rsidRDefault="0077113A" w:rsidP="0077113A">
      <w:pPr>
        <w:numPr>
          <w:ilvl w:val="0"/>
          <w:numId w:val="8"/>
        </w:numPr>
      </w:pPr>
      <w:r w:rsidRPr="0077113A">
        <w:t>所有 TODO 必须包含责任人标识（如：# TODO(</w:t>
      </w:r>
      <w:proofErr w:type="spellStart"/>
      <w:r w:rsidRPr="0077113A">
        <w:t>junjie</w:t>
      </w:r>
      <w:proofErr w:type="spellEnd"/>
      <w:r w:rsidRPr="0077113A">
        <w:t>): 添加测试逻辑）。</w:t>
      </w:r>
    </w:p>
    <w:p w14:paraId="71B41001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b. 推荐</w:t>
      </w:r>
    </w:p>
    <w:p w14:paraId="23D6E2F0" w14:textId="77777777" w:rsidR="0077113A" w:rsidRPr="0077113A" w:rsidRDefault="0077113A" w:rsidP="0077113A">
      <w:pPr>
        <w:numPr>
          <w:ilvl w:val="0"/>
          <w:numId w:val="9"/>
        </w:numPr>
      </w:pPr>
      <w:r w:rsidRPr="0077113A">
        <w:t>使用英文注释为主，适当添加中文解释用于复杂逻辑。</w:t>
      </w:r>
    </w:p>
    <w:p w14:paraId="05CCCC4F" w14:textId="77777777" w:rsidR="0077113A" w:rsidRPr="0077113A" w:rsidRDefault="0077113A" w:rsidP="0077113A">
      <w:pPr>
        <w:numPr>
          <w:ilvl w:val="0"/>
          <w:numId w:val="9"/>
        </w:numPr>
      </w:pPr>
      <w:r w:rsidRPr="0077113A">
        <w:t>注释应描述 “为什么” 而不是 “做什么”。</w:t>
      </w:r>
    </w:p>
    <w:p w14:paraId="1CC6B23E" w14:textId="77777777" w:rsidR="0077113A" w:rsidRPr="0077113A" w:rsidRDefault="0077113A" w:rsidP="0077113A">
      <w:pPr>
        <w:numPr>
          <w:ilvl w:val="0"/>
          <w:numId w:val="9"/>
        </w:numPr>
      </w:pPr>
      <w:r w:rsidRPr="0077113A">
        <w:t>对于复杂函数，应描述输入/输出的边界条件。</w:t>
      </w:r>
    </w:p>
    <w:p w14:paraId="0DB0A934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c. 允许</w:t>
      </w:r>
    </w:p>
    <w:p w14:paraId="4D57D79A" w14:textId="77777777" w:rsidR="0077113A" w:rsidRPr="0077113A" w:rsidRDefault="0077113A" w:rsidP="0077113A">
      <w:pPr>
        <w:numPr>
          <w:ilvl w:val="0"/>
          <w:numId w:val="10"/>
        </w:numPr>
      </w:pPr>
      <w:r w:rsidRPr="0077113A">
        <w:t>小型脚本可以使用中文 docstring，但不得混用中英文标点。</w:t>
      </w:r>
    </w:p>
    <w:p w14:paraId="3DF71320" w14:textId="77777777" w:rsidR="0077113A" w:rsidRPr="0077113A" w:rsidRDefault="0077113A" w:rsidP="0077113A">
      <w:r w:rsidRPr="0077113A">
        <w:pict w14:anchorId="430D6EC5">
          <v:rect id="_x0000_i1057" style="width:0;height:1.5pt" o:hralign="center" o:hrstd="t" o:hr="t" fillcolor="#a0a0a0" stroked="f"/>
        </w:pict>
      </w:r>
    </w:p>
    <w:p w14:paraId="4AA586D8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四、异常与日志处理</w:t>
      </w:r>
    </w:p>
    <w:p w14:paraId="4B32EC9A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a. 强制</w:t>
      </w:r>
    </w:p>
    <w:p w14:paraId="7BABAB81" w14:textId="77777777" w:rsidR="0077113A" w:rsidRPr="0077113A" w:rsidRDefault="0077113A" w:rsidP="0077113A">
      <w:pPr>
        <w:numPr>
          <w:ilvl w:val="0"/>
          <w:numId w:val="11"/>
        </w:numPr>
      </w:pPr>
      <w:r w:rsidRPr="0077113A">
        <w:t>不允许使用裸 except: 捕获所有异常，必须指定异常类型。</w:t>
      </w:r>
    </w:p>
    <w:p w14:paraId="03DF72B9" w14:textId="77777777" w:rsidR="0077113A" w:rsidRPr="0077113A" w:rsidRDefault="0077113A" w:rsidP="0077113A">
      <w:pPr>
        <w:numPr>
          <w:ilvl w:val="0"/>
          <w:numId w:val="11"/>
        </w:numPr>
      </w:pPr>
      <w:r w:rsidRPr="0077113A">
        <w:t>不允许在捕获异常后不作处理（如 pass）。</w:t>
      </w:r>
    </w:p>
    <w:p w14:paraId="2E40C440" w14:textId="77777777" w:rsidR="0077113A" w:rsidRPr="0077113A" w:rsidRDefault="0077113A" w:rsidP="0077113A">
      <w:pPr>
        <w:numPr>
          <w:ilvl w:val="0"/>
          <w:numId w:val="11"/>
        </w:numPr>
      </w:pPr>
      <w:r w:rsidRPr="0077113A">
        <w:t>日志输出必须使用 logging 模块，不得使用 print。</w:t>
      </w:r>
    </w:p>
    <w:p w14:paraId="05B5A910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b. 推荐</w:t>
      </w:r>
    </w:p>
    <w:p w14:paraId="25238E2D" w14:textId="77777777" w:rsidR="0077113A" w:rsidRPr="0077113A" w:rsidRDefault="0077113A" w:rsidP="0077113A">
      <w:pPr>
        <w:numPr>
          <w:ilvl w:val="0"/>
          <w:numId w:val="12"/>
        </w:numPr>
      </w:pPr>
      <w:r w:rsidRPr="0077113A">
        <w:t>日志应区分级别（DEBUG/INFO/WARNING/ERROR）。</w:t>
      </w:r>
    </w:p>
    <w:p w14:paraId="60121323" w14:textId="77777777" w:rsidR="0077113A" w:rsidRPr="0077113A" w:rsidRDefault="0077113A" w:rsidP="0077113A">
      <w:pPr>
        <w:numPr>
          <w:ilvl w:val="0"/>
          <w:numId w:val="12"/>
        </w:numPr>
      </w:pPr>
      <w:r w:rsidRPr="0077113A">
        <w:t xml:space="preserve">异常信息可通过 </w:t>
      </w:r>
      <w:proofErr w:type="spellStart"/>
      <w:r w:rsidRPr="0077113A">
        <w:t>logger.exception</w:t>
      </w:r>
      <w:proofErr w:type="spellEnd"/>
      <w:r w:rsidRPr="0077113A">
        <w:t>() 自动附带 traceback。</w:t>
      </w:r>
    </w:p>
    <w:p w14:paraId="307507CC" w14:textId="77777777" w:rsidR="0077113A" w:rsidRPr="0077113A" w:rsidRDefault="0077113A" w:rsidP="0077113A">
      <w:pPr>
        <w:numPr>
          <w:ilvl w:val="0"/>
          <w:numId w:val="12"/>
        </w:numPr>
      </w:pPr>
      <w:r w:rsidRPr="0077113A">
        <w:t>自定义异常类应继承自 Exception。</w:t>
      </w:r>
    </w:p>
    <w:p w14:paraId="14B8EE09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c. 允许</w:t>
      </w:r>
    </w:p>
    <w:p w14:paraId="15908958" w14:textId="77777777" w:rsidR="0077113A" w:rsidRPr="0077113A" w:rsidRDefault="0077113A" w:rsidP="0077113A">
      <w:pPr>
        <w:numPr>
          <w:ilvl w:val="0"/>
          <w:numId w:val="13"/>
        </w:numPr>
      </w:pPr>
      <w:r w:rsidRPr="0077113A">
        <w:t>在调试阶段允许使用 print()，提交代码前必须清除。</w:t>
      </w:r>
    </w:p>
    <w:p w14:paraId="64F19FAD" w14:textId="77777777" w:rsidR="0077113A" w:rsidRPr="0077113A" w:rsidRDefault="0077113A" w:rsidP="0077113A">
      <w:r w:rsidRPr="0077113A">
        <w:pict w14:anchorId="755F56AD">
          <v:rect id="_x0000_i1058" style="width:0;height:1.5pt" o:hralign="center" o:hrstd="t" o:hr="t" fillcolor="#a0a0a0" stroked="f"/>
        </w:pict>
      </w:r>
    </w:p>
    <w:p w14:paraId="24879E38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五、函数与结构设计</w:t>
      </w:r>
    </w:p>
    <w:p w14:paraId="01CD932E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a. 强制</w:t>
      </w:r>
    </w:p>
    <w:p w14:paraId="4693EE1A" w14:textId="77777777" w:rsidR="0077113A" w:rsidRPr="0077113A" w:rsidRDefault="0077113A" w:rsidP="0077113A">
      <w:pPr>
        <w:numPr>
          <w:ilvl w:val="0"/>
          <w:numId w:val="14"/>
        </w:numPr>
      </w:pPr>
      <w:r w:rsidRPr="0077113A">
        <w:t>每个函数长度不得超过 50 行，复杂函数需拆分。</w:t>
      </w:r>
    </w:p>
    <w:p w14:paraId="34224399" w14:textId="77777777" w:rsidR="0077113A" w:rsidRPr="0077113A" w:rsidRDefault="0077113A" w:rsidP="0077113A">
      <w:pPr>
        <w:numPr>
          <w:ilvl w:val="0"/>
          <w:numId w:val="14"/>
        </w:numPr>
      </w:pPr>
      <w:r w:rsidRPr="0077113A">
        <w:t>单个文件中不应包含多个无关类。</w:t>
      </w:r>
    </w:p>
    <w:p w14:paraId="2188217F" w14:textId="77777777" w:rsidR="0077113A" w:rsidRPr="0077113A" w:rsidRDefault="0077113A" w:rsidP="0077113A">
      <w:pPr>
        <w:numPr>
          <w:ilvl w:val="0"/>
          <w:numId w:val="14"/>
        </w:numPr>
      </w:pPr>
      <w:r w:rsidRPr="0077113A">
        <w:t>模块必须可被导入执行（避免使用过多全局变量）。</w:t>
      </w:r>
    </w:p>
    <w:p w14:paraId="7E79C19A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b. 推荐</w:t>
      </w:r>
    </w:p>
    <w:p w14:paraId="20052131" w14:textId="77777777" w:rsidR="0077113A" w:rsidRPr="0077113A" w:rsidRDefault="0077113A" w:rsidP="0077113A">
      <w:pPr>
        <w:numPr>
          <w:ilvl w:val="0"/>
          <w:numId w:val="15"/>
        </w:numPr>
      </w:pPr>
      <w:r w:rsidRPr="0077113A">
        <w:t>函数应具备单一职责，避免多个逻辑混杂。</w:t>
      </w:r>
    </w:p>
    <w:p w14:paraId="7FD70C2B" w14:textId="77777777" w:rsidR="0077113A" w:rsidRPr="0077113A" w:rsidRDefault="0077113A" w:rsidP="0077113A">
      <w:pPr>
        <w:numPr>
          <w:ilvl w:val="0"/>
          <w:numId w:val="15"/>
        </w:numPr>
      </w:pPr>
      <w:r w:rsidRPr="0077113A">
        <w:t>使用类型注解（Type Hints）提升代码可读性：</w:t>
      </w:r>
    </w:p>
    <w:p w14:paraId="25E2E759" w14:textId="77777777" w:rsidR="0077113A" w:rsidRPr="0077113A" w:rsidRDefault="0077113A" w:rsidP="0077113A">
      <w:r w:rsidRPr="0077113A">
        <w:t xml:space="preserve">def </w:t>
      </w:r>
      <w:proofErr w:type="gramStart"/>
      <w:r w:rsidRPr="0077113A">
        <w:t>add(</w:t>
      </w:r>
      <w:proofErr w:type="gramEnd"/>
      <w:r w:rsidRPr="0077113A">
        <w:t>x: int, y: int) -&gt; int:</w:t>
      </w:r>
    </w:p>
    <w:p w14:paraId="0CD21495" w14:textId="77777777" w:rsidR="0077113A" w:rsidRPr="0077113A" w:rsidRDefault="0077113A" w:rsidP="0077113A">
      <w:r w:rsidRPr="0077113A">
        <w:t xml:space="preserve">    return x + y</w:t>
      </w:r>
    </w:p>
    <w:p w14:paraId="726C4409" w14:textId="77777777" w:rsidR="0077113A" w:rsidRPr="0077113A" w:rsidRDefault="0077113A" w:rsidP="0077113A">
      <w:pPr>
        <w:numPr>
          <w:ilvl w:val="0"/>
          <w:numId w:val="16"/>
        </w:numPr>
      </w:pPr>
      <w:r w:rsidRPr="0077113A">
        <w:t>尽量避免使用全局变量。</w:t>
      </w:r>
    </w:p>
    <w:p w14:paraId="3E7AF80B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c. 允许</w:t>
      </w:r>
    </w:p>
    <w:p w14:paraId="0E8A91B2" w14:textId="77777777" w:rsidR="0077113A" w:rsidRPr="0077113A" w:rsidRDefault="0077113A" w:rsidP="0077113A">
      <w:pPr>
        <w:numPr>
          <w:ilvl w:val="0"/>
          <w:numId w:val="17"/>
        </w:numPr>
      </w:pPr>
      <w:r w:rsidRPr="0077113A">
        <w:t>可使用 Lambda 表达式用于短小回调或排序逻辑。</w:t>
      </w:r>
    </w:p>
    <w:p w14:paraId="75040904" w14:textId="77777777" w:rsidR="0077113A" w:rsidRPr="0077113A" w:rsidRDefault="0077113A" w:rsidP="0077113A">
      <w:pPr>
        <w:numPr>
          <w:ilvl w:val="0"/>
          <w:numId w:val="17"/>
        </w:numPr>
      </w:pPr>
      <w:r w:rsidRPr="0077113A">
        <w:t xml:space="preserve">在性能要求极高的场景中，可使用 </w:t>
      </w:r>
      <w:proofErr w:type="spellStart"/>
      <w:r w:rsidRPr="0077113A">
        <w:t>Cython</w:t>
      </w:r>
      <w:proofErr w:type="spellEnd"/>
      <w:r w:rsidRPr="0077113A">
        <w:t xml:space="preserve"> 或 </w:t>
      </w:r>
      <w:proofErr w:type="spellStart"/>
      <w:r w:rsidRPr="0077113A">
        <w:t>Numba</w:t>
      </w:r>
      <w:proofErr w:type="spellEnd"/>
      <w:r w:rsidRPr="0077113A">
        <w:t xml:space="preserve"> 优化性能。</w:t>
      </w:r>
    </w:p>
    <w:p w14:paraId="36DAD6DD" w14:textId="77777777" w:rsidR="0077113A" w:rsidRPr="0077113A" w:rsidRDefault="0077113A" w:rsidP="0077113A">
      <w:r w:rsidRPr="0077113A">
        <w:pict w14:anchorId="658D2641">
          <v:rect id="_x0000_i1059" style="width:0;height:1.5pt" o:hralign="center" o:hrstd="t" o:hr="t" fillcolor="#a0a0a0" stroked="f"/>
        </w:pict>
      </w:r>
    </w:p>
    <w:p w14:paraId="0471B23B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六、版本控制与提交</w:t>
      </w:r>
    </w:p>
    <w:p w14:paraId="18CF4206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a. 强制</w:t>
      </w:r>
    </w:p>
    <w:p w14:paraId="6224A9AF" w14:textId="77777777" w:rsidR="0077113A" w:rsidRPr="0077113A" w:rsidRDefault="0077113A" w:rsidP="0077113A">
      <w:pPr>
        <w:numPr>
          <w:ilvl w:val="0"/>
          <w:numId w:val="18"/>
        </w:numPr>
      </w:pPr>
      <w:r w:rsidRPr="0077113A">
        <w:t>所有代码需提交至 Git，禁止保存于本地不做版本管理。</w:t>
      </w:r>
    </w:p>
    <w:p w14:paraId="338E7FAF" w14:textId="77777777" w:rsidR="0077113A" w:rsidRPr="0077113A" w:rsidRDefault="0077113A" w:rsidP="0077113A">
      <w:pPr>
        <w:numPr>
          <w:ilvl w:val="0"/>
          <w:numId w:val="18"/>
        </w:numPr>
      </w:pPr>
      <w:r w:rsidRPr="0077113A">
        <w:t>提交信息需使用英文并简洁说明改动内容：</w:t>
      </w:r>
    </w:p>
    <w:p w14:paraId="1D50C97E" w14:textId="77777777" w:rsidR="0077113A" w:rsidRPr="0077113A" w:rsidRDefault="0077113A" w:rsidP="0077113A">
      <w:r w:rsidRPr="0077113A">
        <w:t>feat: add batch processing support</w:t>
      </w:r>
    </w:p>
    <w:p w14:paraId="3F4E9DC5" w14:textId="77777777" w:rsidR="0077113A" w:rsidRPr="0077113A" w:rsidRDefault="0077113A" w:rsidP="0077113A">
      <w:r w:rsidRPr="0077113A">
        <w:t>fix: correct typo in error message</w:t>
      </w:r>
    </w:p>
    <w:p w14:paraId="460774D8" w14:textId="77777777" w:rsidR="0077113A" w:rsidRPr="0077113A" w:rsidRDefault="0077113A" w:rsidP="0077113A">
      <w:pPr>
        <w:numPr>
          <w:ilvl w:val="0"/>
          <w:numId w:val="19"/>
        </w:numPr>
      </w:pPr>
      <w:r w:rsidRPr="0077113A">
        <w:t>不得将敏感信息（如密码、密钥）写入代码。</w:t>
      </w:r>
    </w:p>
    <w:p w14:paraId="271A59FD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lastRenderedPageBreak/>
        <w:t>b. 推荐</w:t>
      </w:r>
    </w:p>
    <w:p w14:paraId="38FAF862" w14:textId="77777777" w:rsidR="0077113A" w:rsidRPr="0077113A" w:rsidRDefault="0077113A" w:rsidP="0077113A">
      <w:pPr>
        <w:numPr>
          <w:ilvl w:val="0"/>
          <w:numId w:val="20"/>
        </w:numPr>
      </w:pPr>
      <w:r w:rsidRPr="0077113A">
        <w:t>提交前运行所有测试用例通过。</w:t>
      </w:r>
    </w:p>
    <w:p w14:paraId="0F17874B" w14:textId="77777777" w:rsidR="0077113A" w:rsidRPr="0077113A" w:rsidRDefault="0077113A" w:rsidP="0077113A">
      <w:pPr>
        <w:numPr>
          <w:ilvl w:val="0"/>
          <w:numId w:val="20"/>
        </w:numPr>
      </w:pPr>
      <w:r w:rsidRPr="0077113A">
        <w:t>使用 .</w:t>
      </w:r>
      <w:proofErr w:type="spellStart"/>
      <w:r w:rsidRPr="0077113A">
        <w:t>gitignore</w:t>
      </w:r>
      <w:proofErr w:type="spellEnd"/>
      <w:r w:rsidRPr="0077113A">
        <w:t xml:space="preserve"> 排除 .</w:t>
      </w:r>
      <w:proofErr w:type="spellStart"/>
      <w:r w:rsidRPr="0077113A">
        <w:t>pyc</w:t>
      </w:r>
      <w:proofErr w:type="spellEnd"/>
      <w:r w:rsidRPr="0077113A">
        <w:t>、临时数据等无关文件。</w:t>
      </w:r>
    </w:p>
    <w:p w14:paraId="14AE0ADC" w14:textId="77777777" w:rsidR="0077113A" w:rsidRPr="0077113A" w:rsidRDefault="0077113A" w:rsidP="0077113A">
      <w:pPr>
        <w:rPr>
          <w:b/>
          <w:bCs/>
        </w:rPr>
      </w:pPr>
      <w:r w:rsidRPr="0077113A">
        <w:rPr>
          <w:b/>
          <w:bCs/>
        </w:rPr>
        <w:t>c. 允许</w:t>
      </w:r>
    </w:p>
    <w:p w14:paraId="56BC2554" w14:textId="736119FE" w:rsidR="001E7276" w:rsidRPr="0077113A" w:rsidRDefault="0077113A" w:rsidP="00583FAC">
      <w:pPr>
        <w:numPr>
          <w:ilvl w:val="0"/>
          <w:numId w:val="21"/>
        </w:numPr>
        <w:rPr>
          <w:rFonts w:hint="eastAsia"/>
        </w:rPr>
      </w:pPr>
      <w:r w:rsidRPr="0077113A">
        <w:t>开发阶段可使用 draft 分支自由尝试，合并需代码审查。</w:t>
      </w:r>
    </w:p>
    <w:sectPr w:rsidR="001E7276" w:rsidRPr="00771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93903"/>
    <w:multiLevelType w:val="multilevel"/>
    <w:tmpl w:val="EC8E863A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97F6C"/>
    <w:multiLevelType w:val="multilevel"/>
    <w:tmpl w:val="2D7C575A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DD22D1"/>
    <w:multiLevelType w:val="multilevel"/>
    <w:tmpl w:val="DD6C2BF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35D7E"/>
    <w:multiLevelType w:val="multilevel"/>
    <w:tmpl w:val="0FD00E6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C62DF"/>
    <w:multiLevelType w:val="multilevel"/>
    <w:tmpl w:val="B038C048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7C3CA4"/>
    <w:multiLevelType w:val="multilevel"/>
    <w:tmpl w:val="277AFEF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16B67"/>
    <w:multiLevelType w:val="multilevel"/>
    <w:tmpl w:val="284E94B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0C3002"/>
    <w:multiLevelType w:val="multilevel"/>
    <w:tmpl w:val="03B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7107DE"/>
    <w:multiLevelType w:val="multilevel"/>
    <w:tmpl w:val="173A647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5078C"/>
    <w:multiLevelType w:val="multilevel"/>
    <w:tmpl w:val="7518874C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76EED"/>
    <w:multiLevelType w:val="multilevel"/>
    <w:tmpl w:val="B1B0251E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8B5D13"/>
    <w:multiLevelType w:val="multilevel"/>
    <w:tmpl w:val="EAFC76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E72C5E"/>
    <w:multiLevelType w:val="multilevel"/>
    <w:tmpl w:val="A0CC524A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B174E6"/>
    <w:multiLevelType w:val="multilevel"/>
    <w:tmpl w:val="C8284A3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F75BBC"/>
    <w:multiLevelType w:val="multilevel"/>
    <w:tmpl w:val="1C10EA7A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4453E9"/>
    <w:multiLevelType w:val="multilevel"/>
    <w:tmpl w:val="B9C65D34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D84789"/>
    <w:multiLevelType w:val="multilevel"/>
    <w:tmpl w:val="08D635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D4512"/>
    <w:multiLevelType w:val="multilevel"/>
    <w:tmpl w:val="F8709AF6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F22580"/>
    <w:multiLevelType w:val="multilevel"/>
    <w:tmpl w:val="A058FE5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0D0530"/>
    <w:multiLevelType w:val="multilevel"/>
    <w:tmpl w:val="6BF88DD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5C02691"/>
    <w:multiLevelType w:val="multilevel"/>
    <w:tmpl w:val="6BBEBE1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947492">
    <w:abstractNumId w:val="7"/>
  </w:num>
  <w:num w:numId="2" w16cid:durableId="1162623937">
    <w:abstractNumId w:val="19"/>
  </w:num>
  <w:num w:numId="3" w16cid:durableId="1244990679">
    <w:abstractNumId w:val="8"/>
  </w:num>
  <w:num w:numId="4" w16cid:durableId="840893673">
    <w:abstractNumId w:val="16"/>
  </w:num>
  <w:num w:numId="5" w16cid:durableId="1312060591">
    <w:abstractNumId w:val="2"/>
  </w:num>
  <w:num w:numId="6" w16cid:durableId="23363283">
    <w:abstractNumId w:val="11"/>
  </w:num>
  <w:num w:numId="7" w16cid:durableId="1124151175">
    <w:abstractNumId w:val="13"/>
  </w:num>
  <w:num w:numId="8" w16cid:durableId="1755666904">
    <w:abstractNumId w:val="18"/>
  </w:num>
  <w:num w:numId="9" w16cid:durableId="1808085522">
    <w:abstractNumId w:val="20"/>
  </w:num>
  <w:num w:numId="10" w16cid:durableId="1870677314">
    <w:abstractNumId w:val="5"/>
  </w:num>
  <w:num w:numId="11" w16cid:durableId="1215236045">
    <w:abstractNumId w:val="6"/>
  </w:num>
  <w:num w:numId="12" w16cid:durableId="1741252395">
    <w:abstractNumId w:val="0"/>
  </w:num>
  <w:num w:numId="13" w16cid:durableId="1804814053">
    <w:abstractNumId w:val="9"/>
  </w:num>
  <w:num w:numId="14" w16cid:durableId="110326760">
    <w:abstractNumId w:val="3"/>
  </w:num>
  <w:num w:numId="15" w16cid:durableId="386801969">
    <w:abstractNumId w:val="15"/>
  </w:num>
  <w:num w:numId="16" w16cid:durableId="556670325">
    <w:abstractNumId w:val="4"/>
  </w:num>
  <w:num w:numId="17" w16cid:durableId="150607875">
    <w:abstractNumId w:val="14"/>
  </w:num>
  <w:num w:numId="18" w16cid:durableId="908199823">
    <w:abstractNumId w:val="17"/>
  </w:num>
  <w:num w:numId="19" w16cid:durableId="722826546">
    <w:abstractNumId w:val="10"/>
  </w:num>
  <w:num w:numId="20" w16cid:durableId="776951553">
    <w:abstractNumId w:val="12"/>
  </w:num>
  <w:num w:numId="21" w16cid:durableId="876354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77"/>
    <w:rsid w:val="001E7276"/>
    <w:rsid w:val="004C378F"/>
    <w:rsid w:val="00583FAC"/>
    <w:rsid w:val="0077113A"/>
    <w:rsid w:val="00B73415"/>
    <w:rsid w:val="00F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B7DF83"/>
  <w15:chartTrackingRefBased/>
  <w15:docId w15:val="{C3A1F318-2D54-465D-953E-04C6A9A6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87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5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87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87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587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587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587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587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587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587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058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58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587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587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0587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587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587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587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587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587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587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58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587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587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587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58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587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58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5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8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7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范俊杰</dc:creator>
  <cp:keywords/>
  <dc:description/>
  <cp:lastModifiedBy>范俊杰</cp:lastModifiedBy>
  <cp:revision>3</cp:revision>
  <dcterms:created xsi:type="dcterms:W3CDTF">2025-06-11T04:02:00Z</dcterms:created>
  <dcterms:modified xsi:type="dcterms:W3CDTF">2025-06-11T04:04:00Z</dcterms:modified>
</cp:coreProperties>
</file>