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4E14" w14:textId="20B8E68D" w:rsidR="00AF0FED" w:rsidRPr="009A6E4D" w:rsidRDefault="00AF0FED" w:rsidP="009A6E4D">
      <w:pPr>
        <w:spacing w:after="240"/>
        <w:rPr>
          <w:rFonts w:ascii="Courier New" w:hAnsi="Courier New" w:cs="Courier New"/>
          <w:b/>
          <w:bCs/>
          <w:sz w:val="72"/>
          <w:szCs w:val="72"/>
        </w:rPr>
      </w:pPr>
      <w:r w:rsidRPr="009A6E4D">
        <w:rPr>
          <w:rFonts w:ascii="Courier New" w:hAnsi="Courier New" w:cs="Courier New"/>
          <w:b/>
          <w:bCs/>
          <w:sz w:val="72"/>
          <w:szCs w:val="72"/>
        </w:rPr>
        <w:t>Progetto Industry 4.0</w:t>
      </w:r>
    </w:p>
    <w:p w14:paraId="6F954A69" w14:textId="4375A2A6" w:rsidR="00962F1D" w:rsidRPr="00FB1DD2" w:rsidRDefault="00962F1D" w:rsidP="00962F1D">
      <w:pPr>
        <w:spacing w:after="720"/>
        <w:jc w:val="center"/>
        <w:rPr>
          <w:rFonts w:ascii="Garamond" w:hAnsi="Garamond" w:cs="Courier New"/>
          <w:b/>
          <w:bCs/>
          <w:sz w:val="72"/>
          <w:szCs w:val="72"/>
        </w:rPr>
      </w:pPr>
      <w:r w:rsidRPr="00FB1DD2">
        <w:rPr>
          <w:rFonts w:ascii="Garamond" w:hAnsi="Garamond"/>
          <w:b/>
          <w:bCs/>
          <w:noProof/>
          <w:sz w:val="40"/>
          <w:szCs w:val="40"/>
        </w:rPr>
        <w:drawing>
          <wp:inline distT="0" distB="0" distL="0" distR="0" wp14:anchorId="12ED9E56" wp14:editId="73441C1A">
            <wp:extent cx="5928360" cy="4869180"/>
            <wp:effectExtent l="19050" t="0" r="15240" b="1398270"/>
            <wp:docPr id="2" name="Immagine 2" descr="Immagine che contiene giocattolo, ruota, macchina, Modello in sca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iocattolo, ruota, macchina, Modello in scal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928360" cy="4869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ABE44FB" w14:textId="6892D288" w:rsidR="00AF0FED" w:rsidRPr="00FB1DD2" w:rsidRDefault="00AF0FED" w:rsidP="006724A1">
      <w:pPr>
        <w:spacing w:after="120"/>
        <w:jc w:val="center"/>
        <w:rPr>
          <w:rFonts w:ascii="Garamond" w:hAnsi="Garamond" w:cs="Courier New"/>
          <w:b/>
          <w:bCs/>
          <w:sz w:val="44"/>
          <w:szCs w:val="44"/>
        </w:rPr>
      </w:pPr>
      <w:r w:rsidRPr="00FB1DD2">
        <w:rPr>
          <w:rFonts w:ascii="Garamond" w:hAnsi="Garamond" w:cs="Courier New"/>
          <w:b/>
          <w:bCs/>
          <w:sz w:val="44"/>
          <w:szCs w:val="44"/>
        </w:rPr>
        <w:t>Autori</w:t>
      </w:r>
      <w:r w:rsidR="00962F1D" w:rsidRPr="00FB1DD2">
        <w:rPr>
          <w:rFonts w:ascii="Garamond" w:hAnsi="Garamond" w:cs="Courier New"/>
          <w:b/>
          <w:bCs/>
          <w:sz w:val="44"/>
          <w:szCs w:val="44"/>
        </w:rPr>
        <w:t>:</w:t>
      </w:r>
    </w:p>
    <w:p w14:paraId="53E4E120" w14:textId="139DF764" w:rsidR="00A856D8" w:rsidRPr="006724A1" w:rsidRDefault="00AF0FED" w:rsidP="006724A1">
      <w:pPr>
        <w:spacing w:after="120"/>
        <w:jc w:val="center"/>
        <w:rPr>
          <w:rFonts w:ascii="Garamond" w:hAnsi="Garamond" w:cs="Courier New"/>
          <w:sz w:val="36"/>
          <w:szCs w:val="36"/>
        </w:rPr>
      </w:pPr>
      <w:r w:rsidRPr="00FB1DD2">
        <w:rPr>
          <w:rFonts w:ascii="Garamond" w:hAnsi="Garamond" w:cs="Courier New"/>
          <w:sz w:val="36"/>
          <w:szCs w:val="36"/>
        </w:rPr>
        <w:t>Kristian Boldini, Jonathan Casadei</w:t>
      </w:r>
      <w:r w:rsidR="006724A1">
        <w:rPr>
          <w:rFonts w:ascii="Garamond" w:hAnsi="Garamond" w:cs="Courier New"/>
          <w:sz w:val="36"/>
          <w:szCs w:val="36"/>
        </w:rPr>
        <w:t xml:space="preserve"> e </w:t>
      </w:r>
      <w:r w:rsidRPr="00FB1DD2">
        <w:rPr>
          <w:rFonts w:ascii="Garamond" w:hAnsi="Garamond" w:cs="Courier New"/>
          <w:sz w:val="36"/>
          <w:szCs w:val="36"/>
        </w:rPr>
        <w:t>Cristofer Erbetta</w:t>
      </w:r>
    </w:p>
    <w:p w14:paraId="477DF967" w14:textId="63A3A4DD" w:rsidR="00A856D8" w:rsidRPr="00FB1DD2" w:rsidRDefault="00A856D8" w:rsidP="009A6E4D">
      <w:pPr>
        <w:jc w:val="center"/>
        <w:rPr>
          <w:rFonts w:ascii="Garamond" w:hAnsi="Garamond" w:cs="Courier New"/>
          <w:b/>
          <w:bCs/>
          <w:sz w:val="44"/>
          <w:szCs w:val="44"/>
        </w:rPr>
      </w:pPr>
      <w:r w:rsidRPr="00FB1DD2">
        <w:rPr>
          <w:rFonts w:ascii="Garamond" w:hAnsi="Garamond" w:cs="Courier New"/>
          <w:b/>
          <w:bCs/>
          <w:sz w:val="44"/>
          <w:szCs w:val="44"/>
        </w:rPr>
        <w:t>Relatore</w:t>
      </w:r>
      <w:r w:rsidR="00962F1D" w:rsidRPr="00FB1DD2">
        <w:rPr>
          <w:rFonts w:ascii="Garamond" w:hAnsi="Garamond" w:cs="Courier New"/>
          <w:b/>
          <w:bCs/>
          <w:sz w:val="44"/>
          <w:szCs w:val="44"/>
        </w:rPr>
        <w:t>:</w:t>
      </w:r>
    </w:p>
    <w:p w14:paraId="239E13D9" w14:textId="16F6FB79" w:rsidR="00962F1D" w:rsidRPr="006724A1" w:rsidRDefault="00A856D8" w:rsidP="006724A1">
      <w:pPr>
        <w:jc w:val="center"/>
        <w:rPr>
          <w:rFonts w:ascii="Garamond" w:hAnsi="Garamond" w:cs="Courier New"/>
          <w:sz w:val="36"/>
          <w:szCs w:val="36"/>
        </w:rPr>
      </w:pPr>
      <w:r w:rsidRPr="00FB1DD2">
        <w:rPr>
          <w:rFonts w:ascii="Garamond" w:hAnsi="Garamond" w:cs="Courier New"/>
          <w:sz w:val="36"/>
          <w:szCs w:val="36"/>
        </w:rPr>
        <w:t>Giuseppe Landolfi</w:t>
      </w:r>
      <w:r w:rsidR="00962F1D" w:rsidRPr="00FB1DD2">
        <w:rPr>
          <w:rFonts w:ascii="Garamond" w:hAnsi="Garamond" w:cs="Courier New"/>
          <w:b/>
          <w:bCs/>
          <w:sz w:val="44"/>
          <w:szCs w:val="44"/>
        </w:rPr>
        <w:br w:type="page"/>
      </w:r>
    </w:p>
    <w:sdt>
      <w:sdtPr>
        <w:rPr>
          <w:rFonts w:ascii="Garamond" w:eastAsiaTheme="minorHAnsi" w:hAnsi="Garamond" w:cstheme="minorBidi"/>
          <w:b w:val="0"/>
          <w:caps w:val="0"/>
          <w:color w:val="auto"/>
          <w:kern w:val="2"/>
          <w:sz w:val="22"/>
          <w:szCs w:val="22"/>
          <w:lang w:val="it-IT" w:eastAsia="en-US"/>
          <w14:ligatures w14:val="standardContextual"/>
        </w:rPr>
        <w:id w:val="1303500468"/>
        <w:docPartObj>
          <w:docPartGallery w:val="Table of Contents"/>
          <w:docPartUnique/>
        </w:docPartObj>
      </w:sdtPr>
      <w:sdtEndPr>
        <w:rPr>
          <w:bCs/>
        </w:rPr>
      </w:sdtEndPr>
      <w:sdtContent>
        <w:p w14:paraId="08E5999B" w14:textId="473FCA32" w:rsidR="00AF0FED" w:rsidRPr="00FB1DD2" w:rsidRDefault="00CB1C5C" w:rsidP="00962F1D">
          <w:pPr>
            <w:pStyle w:val="Titolosommario"/>
            <w:spacing w:before="0"/>
            <w:jc w:val="both"/>
            <w:rPr>
              <w:rFonts w:ascii="Garamond" w:hAnsi="Garamond" w:cs="Courier New"/>
            </w:rPr>
          </w:pPr>
          <w:r w:rsidRPr="00FB1DD2">
            <w:rPr>
              <w:rFonts w:ascii="Garamond" w:hAnsi="Garamond" w:cs="Courier New"/>
              <w:lang w:val="it-IT"/>
            </w:rPr>
            <w:t>Indice</w:t>
          </w:r>
        </w:p>
        <w:p w14:paraId="786EEFF4" w14:textId="1FA14CA7" w:rsidR="00C07EFD" w:rsidRDefault="00AF0FED">
          <w:pPr>
            <w:pStyle w:val="Sommario1"/>
            <w:tabs>
              <w:tab w:val="right" w:leader="dot" w:pos="9628"/>
            </w:tabs>
            <w:rPr>
              <w:rFonts w:cstheme="minorBidi"/>
              <w:noProof/>
              <w:kern w:val="2"/>
              <w14:ligatures w14:val="standardContextual"/>
            </w:rPr>
          </w:pPr>
          <w:r w:rsidRPr="00FB1DD2">
            <w:rPr>
              <w:rFonts w:ascii="Garamond" w:hAnsi="Garamond" w:cs="Courier New"/>
            </w:rPr>
            <w:fldChar w:fldCharType="begin"/>
          </w:r>
          <w:r w:rsidRPr="00FB1DD2">
            <w:rPr>
              <w:rFonts w:ascii="Garamond" w:hAnsi="Garamond" w:cs="Courier New"/>
            </w:rPr>
            <w:instrText xml:space="preserve"> TOC \o "1-3" \h \z \u </w:instrText>
          </w:r>
          <w:r w:rsidRPr="00FB1DD2">
            <w:rPr>
              <w:rFonts w:ascii="Garamond" w:hAnsi="Garamond" w:cs="Courier New"/>
            </w:rPr>
            <w:fldChar w:fldCharType="separate"/>
          </w:r>
          <w:hyperlink w:anchor="_Toc137832264" w:history="1">
            <w:r w:rsidR="00C07EFD" w:rsidRPr="0039387D">
              <w:rPr>
                <w:rStyle w:val="Collegamentoipertestuale"/>
                <w:rFonts w:ascii="Garamond" w:hAnsi="Garamond"/>
                <w:noProof/>
              </w:rPr>
              <w:t>Introduzione</w:t>
            </w:r>
            <w:r w:rsidR="00C07EFD">
              <w:rPr>
                <w:noProof/>
                <w:webHidden/>
              </w:rPr>
              <w:tab/>
            </w:r>
            <w:r w:rsidR="00C07EFD">
              <w:rPr>
                <w:noProof/>
                <w:webHidden/>
              </w:rPr>
              <w:fldChar w:fldCharType="begin"/>
            </w:r>
            <w:r w:rsidR="00C07EFD">
              <w:rPr>
                <w:noProof/>
                <w:webHidden/>
              </w:rPr>
              <w:instrText xml:space="preserve"> PAGEREF _Toc137832264 \h </w:instrText>
            </w:r>
            <w:r w:rsidR="00C07EFD">
              <w:rPr>
                <w:noProof/>
                <w:webHidden/>
              </w:rPr>
            </w:r>
            <w:r w:rsidR="00C07EFD">
              <w:rPr>
                <w:noProof/>
                <w:webHidden/>
              </w:rPr>
              <w:fldChar w:fldCharType="separate"/>
            </w:r>
            <w:r w:rsidR="00C07EFD">
              <w:rPr>
                <w:noProof/>
                <w:webHidden/>
              </w:rPr>
              <w:t>1</w:t>
            </w:r>
            <w:r w:rsidR="00C07EFD">
              <w:rPr>
                <w:noProof/>
                <w:webHidden/>
              </w:rPr>
              <w:fldChar w:fldCharType="end"/>
            </w:r>
          </w:hyperlink>
        </w:p>
        <w:p w14:paraId="52F855E8" w14:textId="0C305A82" w:rsidR="00C07EFD" w:rsidRDefault="00000000">
          <w:pPr>
            <w:pStyle w:val="Sommario2"/>
            <w:tabs>
              <w:tab w:val="right" w:leader="dot" w:pos="9628"/>
            </w:tabs>
            <w:rPr>
              <w:rFonts w:cstheme="minorBidi"/>
              <w:noProof/>
              <w:kern w:val="2"/>
              <w14:ligatures w14:val="standardContextual"/>
            </w:rPr>
          </w:pPr>
          <w:hyperlink w:anchor="_Toc137832265" w:history="1">
            <w:r w:rsidR="00C07EFD" w:rsidRPr="0039387D">
              <w:rPr>
                <w:rStyle w:val="Collegamentoipertestuale"/>
                <w:rFonts w:ascii="Garamond" w:hAnsi="Garamond"/>
                <w:noProof/>
              </w:rPr>
              <w:t>Scheda Progetto</w:t>
            </w:r>
            <w:r w:rsidR="00C07EFD">
              <w:rPr>
                <w:noProof/>
                <w:webHidden/>
              </w:rPr>
              <w:tab/>
            </w:r>
            <w:r w:rsidR="00C07EFD">
              <w:rPr>
                <w:noProof/>
                <w:webHidden/>
              </w:rPr>
              <w:fldChar w:fldCharType="begin"/>
            </w:r>
            <w:r w:rsidR="00C07EFD">
              <w:rPr>
                <w:noProof/>
                <w:webHidden/>
              </w:rPr>
              <w:instrText xml:space="preserve"> PAGEREF _Toc137832265 \h </w:instrText>
            </w:r>
            <w:r w:rsidR="00C07EFD">
              <w:rPr>
                <w:noProof/>
                <w:webHidden/>
              </w:rPr>
            </w:r>
            <w:r w:rsidR="00C07EFD">
              <w:rPr>
                <w:noProof/>
                <w:webHidden/>
              </w:rPr>
              <w:fldChar w:fldCharType="separate"/>
            </w:r>
            <w:r w:rsidR="00C07EFD">
              <w:rPr>
                <w:noProof/>
                <w:webHidden/>
              </w:rPr>
              <w:t>1</w:t>
            </w:r>
            <w:r w:rsidR="00C07EFD">
              <w:rPr>
                <w:noProof/>
                <w:webHidden/>
              </w:rPr>
              <w:fldChar w:fldCharType="end"/>
            </w:r>
          </w:hyperlink>
        </w:p>
        <w:p w14:paraId="1C047F46" w14:textId="0565010F" w:rsidR="00C07EFD" w:rsidRDefault="00000000">
          <w:pPr>
            <w:pStyle w:val="Sommario2"/>
            <w:tabs>
              <w:tab w:val="right" w:leader="dot" w:pos="9628"/>
            </w:tabs>
            <w:rPr>
              <w:rFonts w:cstheme="minorBidi"/>
              <w:noProof/>
              <w:kern w:val="2"/>
              <w14:ligatures w14:val="standardContextual"/>
            </w:rPr>
          </w:pPr>
          <w:hyperlink w:anchor="_Toc137832266" w:history="1">
            <w:r w:rsidR="00C07EFD" w:rsidRPr="0039387D">
              <w:rPr>
                <w:rStyle w:val="Collegamentoipertestuale"/>
                <w:rFonts w:ascii="Garamond" w:hAnsi="Garamond"/>
                <w:noProof/>
              </w:rPr>
              <w:t>Pianificazione</w:t>
            </w:r>
            <w:r w:rsidR="00C07EFD">
              <w:rPr>
                <w:noProof/>
                <w:webHidden/>
              </w:rPr>
              <w:tab/>
            </w:r>
            <w:r w:rsidR="00C07EFD">
              <w:rPr>
                <w:noProof/>
                <w:webHidden/>
              </w:rPr>
              <w:fldChar w:fldCharType="begin"/>
            </w:r>
            <w:r w:rsidR="00C07EFD">
              <w:rPr>
                <w:noProof/>
                <w:webHidden/>
              </w:rPr>
              <w:instrText xml:space="preserve"> PAGEREF _Toc137832266 \h </w:instrText>
            </w:r>
            <w:r w:rsidR="00C07EFD">
              <w:rPr>
                <w:noProof/>
                <w:webHidden/>
              </w:rPr>
            </w:r>
            <w:r w:rsidR="00C07EFD">
              <w:rPr>
                <w:noProof/>
                <w:webHidden/>
              </w:rPr>
              <w:fldChar w:fldCharType="separate"/>
            </w:r>
            <w:r w:rsidR="00C07EFD">
              <w:rPr>
                <w:noProof/>
                <w:webHidden/>
              </w:rPr>
              <w:t>2</w:t>
            </w:r>
            <w:r w:rsidR="00C07EFD">
              <w:rPr>
                <w:noProof/>
                <w:webHidden/>
              </w:rPr>
              <w:fldChar w:fldCharType="end"/>
            </w:r>
          </w:hyperlink>
        </w:p>
        <w:p w14:paraId="739359AC" w14:textId="56844820" w:rsidR="00C07EFD" w:rsidRDefault="00000000">
          <w:pPr>
            <w:pStyle w:val="Sommario1"/>
            <w:tabs>
              <w:tab w:val="right" w:leader="dot" w:pos="9628"/>
            </w:tabs>
            <w:rPr>
              <w:rFonts w:cstheme="minorBidi"/>
              <w:noProof/>
              <w:kern w:val="2"/>
              <w14:ligatures w14:val="standardContextual"/>
            </w:rPr>
          </w:pPr>
          <w:hyperlink w:anchor="_Toc137832267" w:history="1">
            <w:r w:rsidR="00C07EFD" w:rsidRPr="0039387D">
              <w:rPr>
                <w:rStyle w:val="Collegamentoipertestuale"/>
                <w:rFonts w:ascii="Garamond" w:hAnsi="Garamond"/>
                <w:noProof/>
              </w:rPr>
              <w:t>Descrizione del sistema di acquisizione</w:t>
            </w:r>
            <w:r w:rsidR="00C07EFD">
              <w:rPr>
                <w:noProof/>
                <w:webHidden/>
              </w:rPr>
              <w:tab/>
            </w:r>
            <w:r w:rsidR="00C07EFD">
              <w:rPr>
                <w:noProof/>
                <w:webHidden/>
              </w:rPr>
              <w:fldChar w:fldCharType="begin"/>
            </w:r>
            <w:r w:rsidR="00C07EFD">
              <w:rPr>
                <w:noProof/>
                <w:webHidden/>
              </w:rPr>
              <w:instrText xml:space="preserve"> PAGEREF _Toc137832267 \h </w:instrText>
            </w:r>
            <w:r w:rsidR="00C07EFD">
              <w:rPr>
                <w:noProof/>
                <w:webHidden/>
              </w:rPr>
            </w:r>
            <w:r w:rsidR="00C07EFD">
              <w:rPr>
                <w:noProof/>
                <w:webHidden/>
              </w:rPr>
              <w:fldChar w:fldCharType="separate"/>
            </w:r>
            <w:r w:rsidR="00C07EFD">
              <w:rPr>
                <w:noProof/>
                <w:webHidden/>
              </w:rPr>
              <w:t>3</w:t>
            </w:r>
            <w:r w:rsidR="00C07EFD">
              <w:rPr>
                <w:noProof/>
                <w:webHidden/>
              </w:rPr>
              <w:fldChar w:fldCharType="end"/>
            </w:r>
          </w:hyperlink>
        </w:p>
        <w:p w14:paraId="76E412FE" w14:textId="17C66B21" w:rsidR="00C07EFD" w:rsidRDefault="00000000">
          <w:pPr>
            <w:pStyle w:val="Sommario1"/>
            <w:tabs>
              <w:tab w:val="right" w:leader="dot" w:pos="9628"/>
            </w:tabs>
            <w:rPr>
              <w:rFonts w:cstheme="minorBidi"/>
              <w:noProof/>
              <w:kern w:val="2"/>
              <w14:ligatures w14:val="standardContextual"/>
            </w:rPr>
          </w:pPr>
          <w:hyperlink w:anchor="_Toc137832268" w:history="1">
            <w:r w:rsidR="00C07EFD" w:rsidRPr="0039387D">
              <w:rPr>
                <w:rStyle w:val="Collegamentoipertestuale"/>
                <w:rFonts w:ascii="Garamond" w:hAnsi="Garamond"/>
                <w:noProof/>
              </w:rPr>
              <w:t>Diagramma</w:t>
            </w:r>
            <w:r w:rsidR="00C07EFD">
              <w:rPr>
                <w:noProof/>
                <w:webHidden/>
              </w:rPr>
              <w:tab/>
            </w:r>
            <w:r w:rsidR="00C07EFD">
              <w:rPr>
                <w:noProof/>
                <w:webHidden/>
              </w:rPr>
              <w:fldChar w:fldCharType="begin"/>
            </w:r>
            <w:r w:rsidR="00C07EFD">
              <w:rPr>
                <w:noProof/>
                <w:webHidden/>
              </w:rPr>
              <w:instrText xml:space="preserve"> PAGEREF _Toc137832268 \h </w:instrText>
            </w:r>
            <w:r w:rsidR="00C07EFD">
              <w:rPr>
                <w:noProof/>
                <w:webHidden/>
              </w:rPr>
            </w:r>
            <w:r w:rsidR="00C07EFD">
              <w:rPr>
                <w:noProof/>
                <w:webHidden/>
              </w:rPr>
              <w:fldChar w:fldCharType="separate"/>
            </w:r>
            <w:r w:rsidR="00C07EFD">
              <w:rPr>
                <w:noProof/>
                <w:webHidden/>
              </w:rPr>
              <w:t>5</w:t>
            </w:r>
            <w:r w:rsidR="00C07EFD">
              <w:rPr>
                <w:noProof/>
                <w:webHidden/>
              </w:rPr>
              <w:fldChar w:fldCharType="end"/>
            </w:r>
          </w:hyperlink>
        </w:p>
        <w:p w14:paraId="26B98FB0" w14:textId="5A31F856" w:rsidR="00C07EFD" w:rsidRDefault="00000000">
          <w:pPr>
            <w:pStyle w:val="Sommario1"/>
            <w:tabs>
              <w:tab w:val="right" w:leader="dot" w:pos="9628"/>
            </w:tabs>
            <w:rPr>
              <w:rFonts w:cstheme="minorBidi"/>
              <w:noProof/>
              <w:kern w:val="2"/>
              <w14:ligatures w14:val="standardContextual"/>
            </w:rPr>
          </w:pPr>
          <w:hyperlink w:anchor="_Toc137832269" w:history="1">
            <w:r w:rsidR="00C07EFD" w:rsidRPr="0039387D">
              <w:rPr>
                <w:rStyle w:val="Collegamentoipertestuale"/>
                <w:rFonts w:ascii="Garamond" w:hAnsi="Garamond"/>
                <w:noProof/>
              </w:rPr>
              <w:t>Database</w:t>
            </w:r>
            <w:r w:rsidR="00C07EFD">
              <w:rPr>
                <w:noProof/>
                <w:webHidden/>
              </w:rPr>
              <w:tab/>
            </w:r>
            <w:r w:rsidR="00C07EFD">
              <w:rPr>
                <w:noProof/>
                <w:webHidden/>
              </w:rPr>
              <w:fldChar w:fldCharType="begin"/>
            </w:r>
            <w:r w:rsidR="00C07EFD">
              <w:rPr>
                <w:noProof/>
                <w:webHidden/>
              </w:rPr>
              <w:instrText xml:space="preserve"> PAGEREF _Toc137832269 \h </w:instrText>
            </w:r>
            <w:r w:rsidR="00C07EFD">
              <w:rPr>
                <w:noProof/>
                <w:webHidden/>
              </w:rPr>
            </w:r>
            <w:r w:rsidR="00C07EFD">
              <w:rPr>
                <w:noProof/>
                <w:webHidden/>
              </w:rPr>
              <w:fldChar w:fldCharType="separate"/>
            </w:r>
            <w:r w:rsidR="00C07EFD">
              <w:rPr>
                <w:noProof/>
                <w:webHidden/>
              </w:rPr>
              <w:t>5</w:t>
            </w:r>
            <w:r w:rsidR="00C07EFD">
              <w:rPr>
                <w:noProof/>
                <w:webHidden/>
              </w:rPr>
              <w:fldChar w:fldCharType="end"/>
            </w:r>
          </w:hyperlink>
        </w:p>
        <w:p w14:paraId="37CA1EB1" w14:textId="5564B167" w:rsidR="00C07EFD" w:rsidRDefault="00000000">
          <w:pPr>
            <w:pStyle w:val="Sommario1"/>
            <w:tabs>
              <w:tab w:val="right" w:leader="dot" w:pos="9628"/>
            </w:tabs>
            <w:rPr>
              <w:rFonts w:cstheme="minorBidi"/>
              <w:noProof/>
              <w:kern w:val="2"/>
              <w14:ligatures w14:val="standardContextual"/>
            </w:rPr>
          </w:pPr>
          <w:hyperlink w:anchor="_Toc137832270" w:history="1">
            <w:r w:rsidR="00C07EFD" w:rsidRPr="0039387D">
              <w:rPr>
                <w:rStyle w:val="Collegamentoipertestuale"/>
                <w:rFonts w:ascii="Garamond" w:hAnsi="Garamond"/>
                <w:noProof/>
              </w:rPr>
              <w:t>Conclusioni</w:t>
            </w:r>
            <w:r w:rsidR="00C07EFD">
              <w:rPr>
                <w:noProof/>
                <w:webHidden/>
              </w:rPr>
              <w:tab/>
            </w:r>
            <w:r w:rsidR="00C07EFD">
              <w:rPr>
                <w:noProof/>
                <w:webHidden/>
              </w:rPr>
              <w:fldChar w:fldCharType="begin"/>
            </w:r>
            <w:r w:rsidR="00C07EFD">
              <w:rPr>
                <w:noProof/>
                <w:webHidden/>
              </w:rPr>
              <w:instrText xml:space="preserve"> PAGEREF _Toc137832270 \h </w:instrText>
            </w:r>
            <w:r w:rsidR="00C07EFD">
              <w:rPr>
                <w:noProof/>
                <w:webHidden/>
              </w:rPr>
            </w:r>
            <w:r w:rsidR="00C07EFD">
              <w:rPr>
                <w:noProof/>
                <w:webHidden/>
              </w:rPr>
              <w:fldChar w:fldCharType="separate"/>
            </w:r>
            <w:r w:rsidR="00C07EFD">
              <w:rPr>
                <w:noProof/>
                <w:webHidden/>
              </w:rPr>
              <w:t>6</w:t>
            </w:r>
            <w:r w:rsidR="00C07EFD">
              <w:rPr>
                <w:noProof/>
                <w:webHidden/>
              </w:rPr>
              <w:fldChar w:fldCharType="end"/>
            </w:r>
          </w:hyperlink>
        </w:p>
        <w:p w14:paraId="60083847" w14:textId="722641CF" w:rsidR="00C07EFD" w:rsidRDefault="00000000">
          <w:pPr>
            <w:pStyle w:val="Sommario2"/>
            <w:tabs>
              <w:tab w:val="right" w:leader="dot" w:pos="9628"/>
            </w:tabs>
            <w:rPr>
              <w:rFonts w:cstheme="minorBidi"/>
              <w:noProof/>
              <w:kern w:val="2"/>
              <w14:ligatures w14:val="standardContextual"/>
            </w:rPr>
          </w:pPr>
          <w:hyperlink w:anchor="_Toc137832271" w:history="1">
            <w:r w:rsidR="00C07EFD" w:rsidRPr="0039387D">
              <w:rPr>
                <w:rStyle w:val="Collegamentoipertestuale"/>
                <w:rFonts w:ascii="Garamond" w:hAnsi="Garamond"/>
                <w:noProof/>
              </w:rPr>
              <w:t>Problematiche relative</w:t>
            </w:r>
            <w:r w:rsidR="00C07EFD">
              <w:rPr>
                <w:noProof/>
                <w:webHidden/>
              </w:rPr>
              <w:tab/>
            </w:r>
            <w:r w:rsidR="00C07EFD">
              <w:rPr>
                <w:noProof/>
                <w:webHidden/>
              </w:rPr>
              <w:fldChar w:fldCharType="begin"/>
            </w:r>
            <w:r w:rsidR="00C07EFD">
              <w:rPr>
                <w:noProof/>
                <w:webHidden/>
              </w:rPr>
              <w:instrText xml:space="preserve"> PAGEREF _Toc137832271 \h </w:instrText>
            </w:r>
            <w:r w:rsidR="00C07EFD">
              <w:rPr>
                <w:noProof/>
                <w:webHidden/>
              </w:rPr>
            </w:r>
            <w:r w:rsidR="00C07EFD">
              <w:rPr>
                <w:noProof/>
                <w:webHidden/>
              </w:rPr>
              <w:fldChar w:fldCharType="separate"/>
            </w:r>
            <w:r w:rsidR="00C07EFD">
              <w:rPr>
                <w:noProof/>
                <w:webHidden/>
              </w:rPr>
              <w:t>6</w:t>
            </w:r>
            <w:r w:rsidR="00C07EFD">
              <w:rPr>
                <w:noProof/>
                <w:webHidden/>
              </w:rPr>
              <w:fldChar w:fldCharType="end"/>
            </w:r>
          </w:hyperlink>
        </w:p>
        <w:p w14:paraId="3663DCAD" w14:textId="6928531B" w:rsidR="00C07EFD" w:rsidRDefault="00000000">
          <w:pPr>
            <w:pStyle w:val="Sommario2"/>
            <w:tabs>
              <w:tab w:val="right" w:leader="dot" w:pos="9628"/>
            </w:tabs>
            <w:rPr>
              <w:rFonts w:cstheme="minorBidi"/>
              <w:noProof/>
              <w:kern w:val="2"/>
              <w14:ligatures w14:val="standardContextual"/>
            </w:rPr>
          </w:pPr>
          <w:hyperlink w:anchor="_Toc137832272" w:history="1">
            <w:r w:rsidR="00C07EFD" w:rsidRPr="0039387D">
              <w:rPr>
                <w:rStyle w:val="Collegamentoipertestuale"/>
                <w:rFonts w:ascii="Garamond" w:hAnsi="Garamond"/>
                <w:noProof/>
              </w:rPr>
              <w:t>Possibilità future</w:t>
            </w:r>
            <w:r w:rsidR="00C07EFD">
              <w:rPr>
                <w:noProof/>
                <w:webHidden/>
              </w:rPr>
              <w:tab/>
            </w:r>
            <w:r w:rsidR="00C07EFD">
              <w:rPr>
                <w:noProof/>
                <w:webHidden/>
              </w:rPr>
              <w:fldChar w:fldCharType="begin"/>
            </w:r>
            <w:r w:rsidR="00C07EFD">
              <w:rPr>
                <w:noProof/>
                <w:webHidden/>
              </w:rPr>
              <w:instrText xml:space="preserve"> PAGEREF _Toc137832272 \h </w:instrText>
            </w:r>
            <w:r w:rsidR="00C07EFD">
              <w:rPr>
                <w:noProof/>
                <w:webHidden/>
              </w:rPr>
            </w:r>
            <w:r w:rsidR="00C07EFD">
              <w:rPr>
                <w:noProof/>
                <w:webHidden/>
              </w:rPr>
              <w:fldChar w:fldCharType="separate"/>
            </w:r>
            <w:r w:rsidR="00C07EFD">
              <w:rPr>
                <w:noProof/>
                <w:webHidden/>
              </w:rPr>
              <w:t>6</w:t>
            </w:r>
            <w:r w:rsidR="00C07EFD">
              <w:rPr>
                <w:noProof/>
                <w:webHidden/>
              </w:rPr>
              <w:fldChar w:fldCharType="end"/>
            </w:r>
          </w:hyperlink>
        </w:p>
        <w:p w14:paraId="57D85943" w14:textId="3015AD5E" w:rsidR="00AF0FED" w:rsidRPr="00FB1DD2" w:rsidRDefault="00AF0FED" w:rsidP="00962F1D">
          <w:pPr>
            <w:jc w:val="both"/>
            <w:rPr>
              <w:rFonts w:ascii="Garamond" w:hAnsi="Garamond"/>
            </w:rPr>
            <w:sectPr w:rsidR="00AF0FED" w:rsidRPr="00FB1DD2">
              <w:headerReference w:type="default" r:id="rId12"/>
              <w:pgSz w:w="11906" w:h="16838"/>
              <w:pgMar w:top="1417" w:right="1134" w:bottom="1134" w:left="1134" w:header="708" w:footer="708" w:gutter="0"/>
              <w:cols w:space="708"/>
              <w:docGrid w:linePitch="360"/>
            </w:sectPr>
          </w:pPr>
          <w:r w:rsidRPr="00FB1DD2">
            <w:rPr>
              <w:rFonts w:ascii="Garamond" w:hAnsi="Garamond" w:cs="Courier New"/>
              <w:b/>
              <w:bCs/>
              <w:lang w:val="it-IT"/>
            </w:rPr>
            <w:fldChar w:fldCharType="end"/>
          </w:r>
        </w:p>
      </w:sdtContent>
    </w:sdt>
    <w:p w14:paraId="21E54565" w14:textId="77777777" w:rsidR="00AF0FED" w:rsidRPr="00FB1DD2" w:rsidRDefault="00AF0FED" w:rsidP="00962F1D">
      <w:pPr>
        <w:pStyle w:val="Titolo1"/>
        <w:rPr>
          <w:rFonts w:ascii="Garamond" w:hAnsi="Garamond"/>
        </w:rPr>
      </w:pPr>
      <w:bookmarkStart w:id="0" w:name="_Toc137832264"/>
      <w:r w:rsidRPr="00FB1DD2">
        <w:rPr>
          <w:rFonts w:ascii="Garamond" w:hAnsi="Garamond"/>
        </w:rPr>
        <w:lastRenderedPageBreak/>
        <w:t>Introduzione</w:t>
      </w:r>
      <w:bookmarkEnd w:id="0"/>
    </w:p>
    <w:p w14:paraId="46935E2A" w14:textId="77777777" w:rsidR="008C454E" w:rsidRPr="00FB1DD2" w:rsidRDefault="008C454E" w:rsidP="00962F1D">
      <w:pPr>
        <w:jc w:val="both"/>
        <w:rPr>
          <w:rFonts w:ascii="Garamond" w:hAnsi="Garamond"/>
        </w:rPr>
      </w:pPr>
    </w:p>
    <w:p w14:paraId="14EE8DAC" w14:textId="45F9A773" w:rsidR="008C454E" w:rsidRPr="00FB1DD2" w:rsidRDefault="00662F97" w:rsidP="00962F1D">
      <w:pPr>
        <w:pStyle w:val="Titolo2"/>
        <w:spacing w:before="0" w:after="120"/>
        <w:jc w:val="both"/>
        <w:rPr>
          <w:rFonts w:ascii="Garamond" w:hAnsi="Garamond"/>
        </w:rPr>
      </w:pPr>
      <w:bookmarkStart w:id="1" w:name="_Toc137832265"/>
      <w:r w:rsidRPr="00FB1DD2">
        <w:rPr>
          <w:rFonts w:ascii="Garamond" w:hAnsi="Garamond"/>
        </w:rPr>
        <w:t>Scheda Progetto</w:t>
      </w:r>
      <w:bookmarkEnd w:id="1"/>
      <w:r w:rsidRPr="00FB1DD2">
        <w:rPr>
          <w:rFonts w:ascii="Garamond" w:hAnsi="Garamond"/>
        </w:rP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Layout w:type="fixed"/>
        <w:tblCellMar>
          <w:top w:w="2835" w:type="dxa"/>
          <w:left w:w="2835" w:type="dxa"/>
          <w:bottom w:w="2835" w:type="dxa"/>
          <w:right w:w="2835" w:type="dxa"/>
        </w:tblCellMar>
        <w:tblLook w:val="04A0" w:firstRow="1" w:lastRow="0" w:firstColumn="1" w:lastColumn="0" w:noHBand="0" w:noVBand="1"/>
      </w:tblPr>
      <w:tblGrid>
        <w:gridCol w:w="2390"/>
        <w:gridCol w:w="7232"/>
      </w:tblGrid>
      <w:tr w:rsidR="008C454E" w:rsidRPr="00FB1DD2" w14:paraId="0E9C705B"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DB2BD"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Titolo</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7EB96D" w14:textId="77777777" w:rsidR="008C454E" w:rsidRPr="00FB1DD2" w:rsidRDefault="008C454E" w:rsidP="00962F1D">
            <w:pPr>
              <w:spacing w:before="100" w:beforeAutospacing="1" w:after="100" w:afterAutospacing="1" w:line="240" w:lineRule="auto"/>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NanoFactory</w:t>
            </w:r>
          </w:p>
        </w:tc>
      </w:tr>
      <w:tr w:rsidR="008C454E" w:rsidRPr="00FB1DD2" w14:paraId="3EF555CF" w14:textId="77777777" w:rsidTr="00FB1DD2">
        <w:trPr>
          <w:cantSplit/>
          <w:trHeight w:val="1134"/>
        </w:trPr>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28EF9F3"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Descrizione</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2179D2B" w14:textId="77777777" w:rsidR="008C454E" w:rsidRPr="00FB1DD2" w:rsidRDefault="008C454E" w:rsidP="00FB1DD2">
            <w:pPr>
              <w:pStyle w:val="Testonormale"/>
              <w:jc w:val="both"/>
              <w:rPr>
                <w:rFonts w:ascii="Garamond" w:hAnsi="Garamond"/>
                <w:sz w:val="24"/>
                <w:szCs w:val="32"/>
              </w:rPr>
            </w:pPr>
            <w:r w:rsidRPr="00FB1DD2">
              <w:rPr>
                <w:rFonts w:ascii="Garamond" w:hAnsi="Garamond"/>
                <w:sz w:val="24"/>
                <w:szCs w:val="32"/>
              </w:rPr>
              <w:t>Grazie al modulo a scelta del quarto semestre, Industry 4.0, ci è stato consegnato un progetto che ci consente di mettere in pratica ciò che ci è stato insegnato durante le lezioni teoriche. Ci è stato richiesto di monitorare una linea produttiva con lo scopo di gestire la produzione nel modo più efficiente possibile.</w:t>
            </w:r>
          </w:p>
        </w:tc>
      </w:tr>
      <w:tr w:rsidR="008C454E" w:rsidRPr="00FB1DD2" w14:paraId="45EC424E"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4E9C236"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Partecipanti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6CC6D8D" w14:textId="77777777" w:rsidR="008C454E" w:rsidRPr="00FB1DD2" w:rsidRDefault="008C454E" w:rsidP="00962F1D">
            <w:pPr>
              <w:pStyle w:val="Paragrafoelenco"/>
              <w:numPr>
                <w:ilvl w:val="0"/>
                <w:numId w:val="2"/>
              </w:numPr>
              <w:jc w:val="both"/>
              <w:rPr>
                <w:rFonts w:ascii="Garamond" w:hAnsi="Garamond"/>
                <w:sz w:val="24"/>
                <w:szCs w:val="24"/>
                <w:lang w:val="it-IT"/>
              </w:rPr>
            </w:pPr>
            <w:r w:rsidRPr="00FB1DD2">
              <w:rPr>
                <w:rFonts w:ascii="Garamond" w:hAnsi="Garamond"/>
                <w:b/>
                <w:bCs/>
                <w:sz w:val="24"/>
                <w:szCs w:val="24"/>
                <w:lang w:val="it-IT"/>
              </w:rPr>
              <w:t>Componenti progetto:</w:t>
            </w:r>
            <w:r w:rsidRPr="00FB1DD2">
              <w:rPr>
                <w:rFonts w:ascii="Garamond" w:hAnsi="Garamond"/>
                <w:sz w:val="24"/>
                <w:szCs w:val="24"/>
                <w:lang w:val="it-IT"/>
              </w:rPr>
              <w:t xml:space="preserve"> Kristian Boldini, Jonathan Casadei e Cristofer Erbetta</w:t>
            </w:r>
          </w:p>
          <w:p w14:paraId="1B93B58F" w14:textId="77777777" w:rsidR="008C454E" w:rsidRPr="00FB1DD2" w:rsidRDefault="008C454E" w:rsidP="00962F1D">
            <w:pPr>
              <w:pStyle w:val="Paragrafoelenco"/>
              <w:jc w:val="both"/>
              <w:rPr>
                <w:rFonts w:ascii="Garamond" w:hAnsi="Garamond"/>
                <w:sz w:val="24"/>
                <w:szCs w:val="24"/>
                <w:lang w:val="it-IT"/>
              </w:rPr>
            </w:pPr>
          </w:p>
          <w:p w14:paraId="0CA8E1D4" w14:textId="77777777" w:rsidR="008C454E" w:rsidRPr="00FB1DD2" w:rsidRDefault="008C454E" w:rsidP="00962F1D">
            <w:pPr>
              <w:pStyle w:val="Paragrafoelenco"/>
              <w:numPr>
                <w:ilvl w:val="0"/>
                <w:numId w:val="2"/>
              </w:numPr>
              <w:spacing w:before="100" w:beforeAutospacing="1" w:after="100" w:afterAutospacing="1" w:line="240" w:lineRule="auto"/>
              <w:jc w:val="both"/>
              <w:rPr>
                <w:rFonts w:ascii="Garamond" w:eastAsia="Times New Roman" w:hAnsi="Garamond" w:cs="Times New Roman"/>
                <w:sz w:val="24"/>
                <w:szCs w:val="24"/>
                <w:lang w:val="it-IT" w:eastAsia="it-IT"/>
              </w:rPr>
            </w:pPr>
            <w:r w:rsidRPr="00FB1DD2">
              <w:rPr>
                <w:rFonts w:ascii="Garamond" w:eastAsia="Times New Roman" w:hAnsi="Garamond" w:cs="Times New Roman"/>
                <w:b/>
                <w:bCs/>
                <w:sz w:val="24"/>
                <w:szCs w:val="24"/>
                <w:lang w:val="it-IT" w:eastAsia="it-IT"/>
              </w:rPr>
              <w:t>Relatore:</w:t>
            </w:r>
            <w:r w:rsidRPr="00FB1DD2">
              <w:rPr>
                <w:rFonts w:ascii="Garamond" w:eastAsia="Times New Roman" w:hAnsi="Garamond" w:cs="Times New Roman"/>
                <w:sz w:val="24"/>
                <w:szCs w:val="24"/>
                <w:lang w:val="it-IT" w:eastAsia="it-IT"/>
              </w:rPr>
              <w:t xml:space="preserve"> Giuseppe Landolfi</w:t>
            </w:r>
          </w:p>
        </w:tc>
      </w:tr>
      <w:tr w:rsidR="008C454E" w:rsidRPr="00FB1DD2" w14:paraId="6BE188A9"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3B87E55"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Scopi e opportunità</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7D34E1C" w14:textId="77777777" w:rsidR="008C454E" w:rsidRPr="00FB1DD2" w:rsidRDefault="008C454E" w:rsidP="00962F1D">
            <w:pPr>
              <w:pStyle w:val="Paragrafoelenco"/>
              <w:numPr>
                <w:ilvl w:val="0"/>
                <w:numId w:val="1"/>
              </w:numPr>
              <w:spacing w:after="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Acquisire competenze nell’utilizzo della sensoristica e programmazione</w:t>
            </w:r>
          </w:p>
          <w:p w14:paraId="706849BB" w14:textId="18CD9C87" w:rsidR="008C454E" w:rsidRPr="00FB1DD2" w:rsidRDefault="008C454E" w:rsidP="00962F1D">
            <w:pPr>
              <w:pStyle w:val="Paragrafoelenco"/>
              <w:numPr>
                <w:ilvl w:val="0"/>
                <w:numId w:val="1"/>
              </w:numPr>
              <w:spacing w:after="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 xml:space="preserve">Imparare a utilizzare software di memorizzazione dati come Influx, Grafana, linguaggio di </w:t>
            </w:r>
            <w:r w:rsidR="00962F1D" w:rsidRPr="00FB1DD2">
              <w:rPr>
                <w:rFonts w:ascii="Garamond" w:eastAsia="Times New Roman" w:hAnsi="Garamond" w:cs="Times New Roman"/>
                <w:sz w:val="24"/>
                <w:szCs w:val="24"/>
                <w:lang w:val="it-IT" w:eastAsia="it-IT"/>
              </w:rPr>
              <w:t>programmazione</w:t>
            </w:r>
            <w:r w:rsidRPr="00FB1DD2">
              <w:rPr>
                <w:rFonts w:ascii="Garamond" w:eastAsia="Times New Roman" w:hAnsi="Garamond" w:cs="Times New Roman"/>
                <w:sz w:val="24"/>
                <w:szCs w:val="24"/>
                <w:lang w:val="it-IT" w:eastAsia="it-IT"/>
              </w:rPr>
              <w:t xml:space="preserve"> come IntelliJ e Raspberry per poter programmare e installare la sensoristica </w:t>
            </w:r>
          </w:p>
        </w:tc>
      </w:tr>
      <w:tr w:rsidR="008C454E" w:rsidRPr="00FB1DD2" w14:paraId="0F80D770"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644B3CE"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Obiettivi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B2BBC7"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L’obbiettivo principale da noi richiesto è quello di raccogliere dati relativi alla linea di produzione come, per esempio, il tempo di attraversamento della linea, quanti prodotti A e B sono stati prodotti, ecc.</w:t>
            </w:r>
          </w:p>
          <w:p w14:paraId="67DAA83E"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Il sistema di sensoristica e grazie al programma da noi sviluppato utile a monitorare le variabili necessarie per tenere la linea di produzione sotto controllo.</w:t>
            </w:r>
          </w:p>
          <w:p w14:paraId="4A754264" w14:textId="77777777" w:rsidR="008C454E" w:rsidRPr="00FB1DD2" w:rsidRDefault="008C454E" w:rsidP="00962F1D">
            <w:pPr>
              <w:spacing w:before="100" w:after="100" w:line="240" w:lineRule="auto"/>
              <w:ind w:right="-82"/>
              <w:jc w:val="both"/>
              <w:rPr>
                <w:rFonts w:ascii="Garamond" w:eastAsia="Times New Roman" w:hAnsi="Garamond" w:cs="Times New Roman"/>
                <w:sz w:val="24"/>
                <w:szCs w:val="24"/>
                <w:lang w:val="it-IT" w:eastAsia="it-IT"/>
              </w:rPr>
            </w:pPr>
          </w:p>
        </w:tc>
      </w:tr>
      <w:tr w:rsidR="008C454E" w:rsidRPr="00FB1DD2" w14:paraId="27759ABD"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CD5A6BF"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Vincoli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B6ADD09"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Time</w:t>
            </w:r>
          </w:p>
          <w:p w14:paraId="1DAE481C"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Linea di produzione</w:t>
            </w:r>
          </w:p>
          <w:p w14:paraId="42112999" w14:textId="77777777" w:rsidR="008C454E" w:rsidRPr="00FB1DD2" w:rsidRDefault="008C454E" w:rsidP="00962F1D">
            <w:pPr>
              <w:pStyle w:val="Paragrafoelenco"/>
              <w:numPr>
                <w:ilvl w:val="0"/>
                <w:numId w:val="3"/>
              </w:numPr>
              <w:spacing w:before="100" w:after="100" w:line="240" w:lineRule="auto"/>
              <w:ind w:right="-82"/>
              <w:jc w:val="both"/>
              <w:rPr>
                <w:rFonts w:ascii="Garamond" w:eastAsia="Times New Roman" w:hAnsi="Garamond" w:cs="Times New Roman"/>
                <w:sz w:val="24"/>
                <w:szCs w:val="24"/>
                <w:lang w:val="it-IT" w:eastAsia="it-IT"/>
              </w:rPr>
            </w:pPr>
            <w:r w:rsidRPr="00FB1DD2">
              <w:rPr>
                <w:rFonts w:ascii="Garamond" w:eastAsia="Times New Roman" w:hAnsi="Garamond" w:cs="Times New Roman"/>
                <w:sz w:val="24"/>
                <w:szCs w:val="24"/>
                <w:lang w:val="it-IT" w:eastAsia="it-IT"/>
              </w:rPr>
              <w:t>Sensoristica</w:t>
            </w:r>
          </w:p>
        </w:tc>
      </w:tr>
      <w:tr w:rsidR="008C454E" w:rsidRPr="00FB1DD2" w14:paraId="76FEFBC9" w14:textId="77777777" w:rsidTr="00FB1DD2">
        <w:tc>
          <w:tcPr>
            <w:tcW w:w="123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5BE1B6D" w14:textId="77777777" w:rsidR="008C454E" w:rsidRPr="00FB1DD2" w:rsidRDefault="008C454E" w:rsidP="00962F1D">
            <w:pPr>
              <w:spacing w:before="100" w:beforeAutospacing="1" w:after="100" w:afterAutospacing="1" w:line="240" w:lineRule="auto"/>
              <w:ind w:left="75"/>
              <w:jc w:val="both"/>
              <w:rPr>
                <w:rFonts w:ascii="Garamond" w:eastAsia="Times New Roman" w:hAnsi="Garamond" w:cs="Times New Roman"/>
                <w:b/>
                <w:sz w:val="24"/>
                <w:szCs w:val="24"/>
                <w:lang w:val="it-IT" w:eastAsia="it-IT"/>
              </w:rPr>
            </w:pPr>
            <w:r w:rsidRPr="00FB1DD2">
              <w:rPr>
                <w:rFonts w:ascii="Garamond" w:eastAsia="Times New Roman" w:hAnsi="Garamond" w:cs="Arial"/>
                <w:b/>
                <w:sz w:val="27"/>
                <w:szCs w:val="27"/>
                <w:lang w:val="it-IT" w:eastAsia="it-IT"/>
              </w:rPr>
              <w:t>Rischi</w:t>
            </w:r>
          </w:p>
        </w:tc>
        <w:tc>
          <w:tcPr>
            <w:tcW w:w="374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2F0B79" w14:textId="77777777" w:rsidR="008C454E" w:rsidRPr="00FB1DD2" w:rsidRDefault="008C454E" w:rsidP="00962F1D">
            <w:pPr>
              <w:pStyle w:val="Paragrafoelenco"/>
              <w:numPr>
                <w:ilvl w:val="0"/>
                <w:numId w:val="4"/>
              </w:numPr>
              <w:spacing w:before="100" w:after="100" w:line="240" w:lineRule="auto"/>
              <w:ind w:right="-82"/>
              <w:jc w:val="both"/>
              <w:rPr>
                <w:rFonts w:ascii="Garamond" w:eastAsia="Times New Roman" w:hAnsi="Garamond" w:cs="Times New Roman"/>
                <w:iCs/>
                <w:sz w:val="24"/>
                <w:szCs w:val="24"/>
                <w:lang w:val="it-IT" w:eastAsia="it-IT"/>
              </w:rPr>
            </w:pPr>
            <w:r w:rsidRPr="00FB1DD2">
              <w:rPr>
                <w:rFonts w:ascii="Garamond" w:eastAsia="Times New Roman" w:hAnsi="Garamond" w:cs="Times New Roman"/>
                <w:iCs/>
                <w:sz w:val="24"/>
                <w:szCs w:val="24"/>
                <w:lang w:val="it-IT" w:eastAsia="it-IT"/>
              </w:rPr>
              <w:t>Incomprensioni nel gruppo</w:t>
            </w:r>
          </w:p>
          <w:p w14:paraId="2CD809DC" w14:textId="77777777" w:rsidR="008C454E" w:rsidRPr="00FB1DD2" w:rsidRDefault="008C454E" w:rsidP="00962F1D">
            <w:pPr>
              <w:pStyle w:val="Paragrafoelenco"/>
              <w:numPr>
                <w:ilvl w:val="0"/>
                <w:numId w:val="4"/>
              </w:numPr>
              <w:spacing w:before="100" w:after="100" w:line="240" w:lineRule="auto"/>
              <w:ind w:right="-82"/>
              <w:jc w:val="both"/>
              <w:rPr>
                <w:rFonts w:ascii="Garamond" w:eastAsia="Times New Roman" w:hAnsi="Garamond" w:cs="Times New Roman"/>
                <w:iCs/>
                <w:sz w:val="24"/>
                <w:szCs w:val="24"/>
                <w:lang w:val="it-IT" w:eastAsia="it-IT"/>
              </w:rPr>
            </w:pPr>
            <w:r w:rsidRPr="00FB1DD2">
              <w:rPr>
                <w:rFonts w:ascii="Garamond" w:eastAsia="Times New Roman" w:hAnsi="Garamond" w:cs="Times New Roman"/>
                <w:iCs/>
                <w:sz w:val="24"/>
                <w:szCs w:val="24"/>
                <w:lang w:val="it-IT" w:eastAsia="it-IT"/>
              </w:rPr>
              <w:t>Assenza di uno o più partecipanti</w:t>
            </w:r>
          </w:p>
        </w:tc>
      </w:tr>
    </w:tbl>
    <w:p w14:paraId="3D0DE937" w14:textId="5DAC68B5" w:rsidR="006724A1" w:rsidRDefault="006724A1" w:rsidP="00962F1D">
      <w:pPr>
        <w:jc w:val="both"/>
        <w:rPr>
          <w:rFonts w:ascii="Garamond" w:hAnsi="Garamond"/>
          <w:lang w:val="it-IT"/>
        </w:rPr>
      </w:pPr>
    </w:p>
    <w:p w14:paraId="6B6D5D97" w14:textId="57C1537D" w:rsidR="00A75CC9" w:rsidRPr="006724A1" w:rsidRDefault="006724A1" w:rsidP="006724A1">
      <w:pPr>
        <w:rPr>
          <w:rFonts w:ascii="Garamond" w:hAnsi="Garamond"/>
          <w:lang w:val="it-IT"/>
        </w:rPr>
      </w:pPr>
      <w:r>
        <w:rPr>
          <w:rFonts w:ascii="Garamond" w:hAnsi="Garamond"/>
          <w:lang w:val="it-IT"/>
        </w:rPr>
        <w:br w:type="page"/>
      </w:r>
    </w:p>
    <w:p w14:paraId="4403F20E" w14:textId="6E5C57D9" w:rsidR="00A75CC9" w:rsidRPr="00FB1DD2" w:rsidRDefault="000770F1" w:rsidP="00962F1D">
      <w:pPr>
        <w:pStyle w:val="Titolo2"/>
        <w:jc w:val="both"/>
        <w:rPr>
          <w:rFonts w:ascii="Garamond" w:hAnsi="Garamond"/>
        </w:rPr>
      </w:pPr>
      <w:bookmarkStart w:id="2" w:name="_Toc137832266"/>
      <w:r w:rsidRPr="00FB1DD2">
        <w:rPr>
          <w:rFonts w:ascii="Garamond" w:hAnsi="Garamond"/>
        </w:rPr>
        <w:lastRenderedPageBreak/>
        <w:t>Pianificazione</w:t>
      </w:r>
      <w:bookmarkEnd w:id="2"/>
      <w:r w:rsidRPr="00FB1DD2">
        <w:rPr>
          <w:rFonts w:ascii="Garamond" w:hAnsi="Garamond"/>
        </w:rPr>
        <w:t xml:space="preserve"> </w:t>
      </w:r>
    </w:p>
    <w:p w14:paraId="13882D5E"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Durante lo sviluppo del progetto, abbiamo seguito un'approccio metodico basato sulla pianificazione per garantire una gestione efficace dei lavori e il rispetto delle tempistiche previste. Abbiamo applicato le competenze acquisite in altre materie, riconoscendo l'importanza di una pianificazione accurata per gestire i potenziali problemi e difetti che potrebbero emergere lungo il percorso.</w:t>
      </w:r>
    </w:p>
    <w:p w14:paraId="6A4134E8"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Abbiamo utilizzato il metodo del diagramma di Gantt per creare una pianificazione dettagliata delle attività da svolgere e delle relative scadenze. Questo ci ha permesso di tenere sotto controllo il progresso del progetto, identificare le dipendenze tra le attività e assegnare risorse in modo ottimale.</w:t>
      </w:r>
    </w:p>
    <w:p w14:paraId="6297863D"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La pianificazione del progetto è stata svolta utilizzando Project, uno strumento di gestione dei progetti ampiamente utilizzato nell'ambito industriale. Attraverso Project, siamo stati in grado di definire le diverse fasi del progetto, assegnare le risorse necessarie e stabilire le tempistiche per ogni attività. Inoltre, il software ci ha consentito di visualizzare graficamente il nostro piano di lavoro attraverso il diagramma di Gantt, facilitando la comprensione delle dipendenze tra le attività e il monitoraggio del progresso complessivo.</w:t>
      </w:r>
    </w:p>
    <w:p w14:paraId="6A05C9D2" w14:textId="77777777" w:rsidR="00146CD0" w:rsidRPr="00146CD0" w:rsidRDefault="00146CD0" w:rsidP="00146CD0">
      <w:pPr>
        <w:jc w:val="both"/>
        <w:rPr>
          <w:rFonts w:ascii="Garamond" w:hAnsi="Garamond" w:cs="Courier New"/>
          <w:sz w:val="24"/>
          <w:szCs w:val="24"/>
        </w:rPr>
      </w:pPr>
      <w:r w:rsidRPr="00146CD0">
        <w:rPr>
          <w:rFonts w:ascii="Garamond" w:hAnsi="Garamond" w:cs="Courier New"/>
          <w:sz w:val="24"/>
          <w:szCs w:val="24"/>
        </w:rPr>
        <w:t>La pianificazione accurata ci ha permesso di rimanere allineati con gli obiettivi del professore e di gestire efficacemente i possibili problemi o difetti che si sono presentati lungo il percorso. La nostra tabella di marcia ci ha fornito una guida chiara su quali attività fossero prioritarie e su come allocare le risorse in modo efficace, consentendoci di rispettare le scadenze prefissate.</w:t>
      </w:r>
    </w:p>
    <w:p w14:paraId="0D24CCA5" w14:textId="77777777" w:rsidR="00CF6E1C" w:rsidRPr="00FB1DD2" w:rsidRDefault="00350592" w:rsidP="00962F1D">
      <w:pPr>
        <w:jc w:val="both"/>
        <w:rPr>
          <w:rFonts w:ascii="Garamond" w:hAnsi="Garamond" w:cs="Courier New"/>
          <w:sz w:val="24"/>
          <w:szCs w:val="24"/>
        </w:rPr>
      </w:pPr>
      <w:r w:rsidRPr="00FB1DD2">
        <w:rPr>
          <w:rFonts w:ascii="Garamond" w:hAnsi="Garamond" w:cs="Courier New"/>
          <w:sz w:val="24"/>
          <w:szCs w:val="24"/>
        </w:rPr>
        <w:t xml:space="preserve">Qui di seguito la nostra pianificazione </w:t>
      </w:r>
      <w:r w:rsidR="00CF6E1C" w:rsidRPr="00FB1DD2">
        <w:rPr>
          <w:rFonts w:ascii="Garamond" w:hAnsi="Garamond" w:cs="Courier New"/>
          <w:sz w:val="24"/>
          <w:szCs w:val="24"/>
        </w:rPr>
        <w:t>svolto con Project:</w:t>
      </w:r>
    </w:p>
    <w:p w14:paraId="7E972DF2" w14:textId="45209B8A" w:rsidR="00A707E9" w:rsidRPr="00FB1DD2" w:rsidRDefault="00AB66F6" w:rsidP="00FB1DD2">
      <w:pPr>
        <w:spacing w:after="480"/>
        <w:jc w:val="both"/>
        <w:rPr>
          <w:rFonts w:ascii="Garamond" w:hAnsi="Garamond"/>
        </w:rPr>
      </w:pPr>
      <w:r w:rsidRPr="00FB1DD2">
        <w:rPr>
          <w:rFonts w:ascii="Garamond" w:hAnsi="Garamond"/>
          <w:noProof/>
        </w:rPr>
        <w:drawing>
          <wp:inline distT="0" distB="0" distL="0" distR="0" wp14:anchorId="0EFBE8E2" wp14:editId="259BC033">
            <wp:extent cx="6118860" cy="3436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391" cy="3436918"/>
                    </a:xfrm>
                    <a:prstGeom prst="rect">
                      <a:avLst/>
                    </a:prstGeom>
                  </pic:spPr>
                </pic:pic>
              </a:graphicData>
            </a:graphic>
          </wp:inline>
        </w:drawing>
      </w:r>
      <w:r w:rsidR="000A473C" w:rsidRPr="00FB1DD2">
        <w:rPr>
          <w:rFonts w:ascii="Garamond" w:hAnsi="Garamond"/>
        </w:rPr>
        <w:t xml:space="preserve"> </w:t>
      </w:r>
    </w:p>
    <w:p w14:paraId="73A3F64D" w14:textId="5870189A" w:rsidR="00AF0FED" w:rsidRPr="00FB1DD2" w:rsidRDefault="00AF0FED" w:rsidP="00962F1D">
      <w:pPr>
        <w:pStyle w:val="Titolo1"/>
        <w:jc w:val="both"/>
        <w:rPr>
          <w:rFonts w:ascii="Garamond" w:hAnsi="Garamond"/>
          <w:sz w:val="40"/>
          <w:szCs w:val="22"/>
        </w:rPr>
      </w:pPr>
      <w:bookmarkStart w:id="3" w:name="_Toc137832267"/>
      <w:r w:rsidRPr="00FB1DD2">
        <w:rPr>
          <w:rFonts w:ascii="Garamond" w:hAnsi="Garamond"/>
          <w:sz w:val="40"/>
          <w:szCs w:val="22"/>
        </w:rPr>
        <w:lastRenderedPageBreak/>
        <w:t>Descrizione del sistema d</w:t>
      </w:r>
      <w:r w:rsidR="00A61656" w:rsidRPr="00FB1DD2">
        <w:rPr>
          <w:rFonts w:ascii="Garamond" w:hAnsi="Garamond"/>
          <w:sz w:val="40"/>
          <w:szCs w:val="22"/>
        </w:rPr>
        <w:t xml:space="preserve">i </w:t>
      </w:r>
      <w:r w:rsidRPr="00FB1DD2">
        <w:rPr>
          <w:rFonts w:ascii="Garamond" w:hAnsi="Garamond"/>
          <w:sz w:val="40"/>
          <w:szCs w:val="22"/>
        </w:rPr>
        <w:t>acquisizione</w:t>
      </w:r>
      <w:bookmarkEnd w:id="3"/>
    </w:p>
    <w:p w14:paraId="58DF7ED3" w14:textId="77777777" w:rsidR="00D27763" w:rsidRDefault="00FB1DD2" w:rsidP="00D27763">
      <w:pPr>
        <w:jc w:val="both"/>
        <w:rPr>
          <w:rFonts w:ascii="Garamond" w:hAnsi="Garamond" w:cs="Courier New"/>
          <w:sz w:val="24"/>
          <w:szCs w:val="24"/>
        </w:rPr>
      </w:pPr>
      <w:r w:rsidRPr="00FB1DD2">
        <w:rPr>
          <w:rFonts w:ascii="Garamond" w:hAnsi="Garamond" w:cs="Courier New"/>
          <w:noProof/>
        </w:rPr>
        <w:drawing>
          <wp:inline distT="0" distB="0" distL="0" distR="0" wp14:anchorId="0B49C626" wp14:editId="2647DA1C">
            <wp:extent cx="6027420" cy="5989320"/>
            <wp:effectExtent l="0" t="0" r="0" b="0"/>
            <wp:docPr id="3" name="Immagine 3" descr="Immagine che contiene diagramma, Disegno tecnico, Pian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diagramma, Disegno tecnico, Piano,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027970" cy="5989867"/>
                    </a:xfrm>
                    <a:prstGeom prst="rect">
                      <a:avLst/>
                    </a:prstGeom>
                  </pic:spPr>
                </pic:pic>
              </a:graphicData>
            </a:graphic>
          </wp:inline>
        </w:drawing>
      </w:r>
      <w:r w:rsidR="00D27763" w:rsidRPr="00D27763">
        <w:rPr>
          <w:rFonts w:ascii="Garamond" w:hAnsi="Garamond" w:cs="Courier New"/>
          <w:sz w:val="24"/>
          <w:szCs w:val="24"/>
        </w:rPr>
        <w:t>Dopo un'attenta analisi del sistema di produzione della nostra linea industriale, abbiamo identificato i dati rilevanti necessari per soddisfare le richieste del professore e per monitorare in modo accurato le operazioni chiave all'interno della linea di produzione. Al fine di acquisire e gestire tali dati in modo efficiente, abbiamo selezionato attentamente quattro sensori (tre sensori ad ultrasuoni e un sensore rotatorio) e tre attuatori (due LED e un monitor).</w:t>
      </w:r>
    </w:p>
    <w:p w14:paraId="700AA766" w14:textId="3BA49A60" w:rsidR="00D27763" w:rsidRDefault="00D27763" w:rsidP="00D27763">
      <w:pPr>
        <w:jc w:val="both"/>
        <w:rPr>
          <w:rFonts w:ascii="Garamond" w:hAnsi="Garamond" w:cs="Courier New"/>
          <w:sz w:val="24"/>
          <w:szCs w:val="24"/>
        </w:rPr>
      </w:pPr>
      <w:r w:rsidRPr="00D27763">
        <w:rPr>
          <w:rFonts w:ascii="Garamond" w:hAnsi="Garamond" w:cs="Courier New"/>
          <w:sz w:val="24"/>
          <w:szCs w:val="24"/>
        </w:rPr>
        <w:t>I sensori ad ultrasuoni sono stati scelti per misurare e rilevare diversi parametri critici nel processo di produzione. In particolare, il primo sensore ad ultrasuoni è posizionato all'</w:t>
      </w:r>
      <w:r>
        <w:rPr>
          <w:rFonts w:ascii="Garamond" w:hAnsi="Garamond" w:cs="Courier New"/>
          <w:sz w:val="24"/>
          <w:szCs w:val="24"/>
        </w:rPr>
        <w:t>entrata</w:t>
      </w:r>
      <w:r w:rsidRPr="00D27763">
        <w:rPr>
          <w:rFonts w:ascii="Garamond" w:hAnsi="Garamond" w:cs="Courier New"/>
          <w:sz w:val="24"/>
          <w:szCs w:val="24"/>
        </w:rPr>
        <w:t xml:space="preserve"> del nostro "magazzino" (punto di partenza), consentendo di individuare il momento in cui le palline vengono rilasciate per avviare il processo di produzione. I restanti due sensori ad ultrasuoni sono posizionati lungo le due piste di uscita delle palline, consentendo di determinare con precisione da quale pista e quando le palline vengono rilasciate. Questa informazione è fondamentale per il conteggio accurato delle palline rosse e blu elaborate dalla linea di produzione.</w:t>
      </w:r>
    </w:p>
    <w:p w14:paraId="60DF5AFA" w14:textId="77777777" w:rsidR="00D27763" w:rsidRDefault="00D27763" w:rsidP="00D27763">
      <w:pPr>
        <w:jc w:val="both"/>
        <w:rPr>
          <w:rFonts w:ascii="Garamond" w:hAnsi="Garamond" w:cs="Courier New"/>
          <w:sz w:val="24"/>
          <w:szCs w:val="24"/>
        </w:rPr>
      </w:pPr>
      <w:r w:rsidRPr="00D27763">
        <w:rPr>
          <w:rFonts w:ascii="Garamond" w:hAnsi="Garamond" w:cs="Courier New"/>
          <w:sz w:val="24"/>
          <w:szCs w:val="24"/>
        </w:rPr>
        <w:lastRenderedPageBreak/>
        <w:t>Inoltre, abbiamo incluso un sensore rotatorio per monitorare la velocità di rotazione della nostra carrucola, che solleva e distribuisce le palline lungo il percorso di produzione. Questo sensore ci fornisce informazioni dettagliate sulla velocità di trasporto delle palline, consentendoci di distinguere tra palline rosse e blu in base alla differenza di velocità. Questo dato è fondamentale per il conteggio e la classificazione corretta delle palline durante il processo di produzione.</w:t>
      </w:r>
      <w:r>
        <w:rPr>
          <w:rFonts w:ascii="Garamond" w:hAnsi="Garamond" w:cs="Courier New"/>
          <w:sz w:val="24"/>
          <w:szCs w:val="24"/>
        </w:rPr>
        <w:t xml:space="preserve">  </w:t>
      </w:r>
      <w:r w:rsidRPr="00D27763">
        <w:rPr>
          <w:rFonts w:ascii="Garamond" w:hAnsi="Garamond" w:cs="Courier New"/>
          <w:sz w:val="24"/>
          <w:szCs w:val="24"/>
        </w:rPr>
        <w:t>Tuttavia, durante l'implementazione del progetto, ci siamo trovati di fronte a una problematica riguardante il sensore rotatorio pianificato per monitorare la velocità di rotazione della carrucola. Purtroppo, il sensore non era funzionante e non è stato possibile montarlo come inizialmente previsto.</w:t>
      </w:r>
    </w:p>
    <w:p w14:paraId="1A336446" w14:textId="4977A5FC" w:rsidR="00D27763" w:rsidRPr="00D27763" w:rsidRDefault="00D27763" w:rsidP="00D27763">
      <w:pPr>
        <w:jc w:val="both"/>
        <w:rPr>
          <w:rFonts w:ascii="Garamond" w:hAnsi="Garamond" w:cs="Courier New"/>
          <w:sz w:val="24"/>
          <w:szCs w:val="24"/>
        </w:rPr>
      </w:pPr>
      <w:r w:rsidRPr="00D27763">
        <w:rPr>
          <w:rFonts w:ascii="Garamond" w:hAnsi="Garamond" w:cs="Courier New"/>
          <w:sz w:val="24"/>
          <w:szCs w:val="24"/>
        </w:rPr>
        <w:t>Per consentire una facile visualizzazione e monitoraggio dei dati acquisiti, abbiamo implementato due LED come attuatori. Il LED verde indica quando una pallina viene inviata alla linea di produzione, segnalando l'inizio del processo di lavorazione. Il LED rosso, invece, si illumina quando il processamento della pallina è completato.</w:t>
      </w:r>
    </w:p>
    <w:p w14:paraId="0772D5B6" w14:textId="25FAFA65" w:rsidR="00D27763" w:rsidRPr="005A5F5C" w:rsidRDefault="00D27763" w:rsidP="005A5F5C">
      <w:pPr>
        <w:rPr>
          <w:rFonts w:ascii="Garamond" w:hAnsi="Garamond" w:cs="Courier New"/>
          <w:sz w:val="24"/>
          <w:szCs w:val="24"/>
        </w:rPr>
      </w:pPr>
      <w:r w:rsidRPr="005A5F5C">
        <w:rPr>
          <w:rFonts w:ascii="Garamond" w:hAnsi="Garamond" w:cs="Courier New"/>
          <w:sz w:val="24"/>
          <w:szCs w:val="24"/>
        </w:rPr>
        <w:t>Infine, abbiamo incluso un monitor che visualizza le informazioni essenziali riguardanti il conteggio delle palline elaborate durante il processo per una determinata uscita (destra o sinistra). Questo monitor offre una chiara rappresentazione visiva dei dati, consentendo al personale di monitorare l'andamento della produzione in tempo reale e prendere decisioni informate sulla base delle informazioni presentate.</w:t>
      </w:r>
    </w:p>
    <w:p w14:paraId="0A3824DD" w14:textId="26F48A20" w:rsidR="006724A1" w:rsidRDefault="00146CD0" w:rsidP="005A5F5C">
      <w:pPr>
        <w:rPr>
          <w:rFonts w:ascii="Garamond" w:hAnsi="Garamond" w:cs="Courier New"/>
          <w:sz w:val="24"/>
          <w:szCs w:val="24"/>
        </w:rPr>
      </w:pPr>
      <w:r w:rsidRPr="005A5F5C">
        <w:rPr>
          <w:rFonts w:ascii="Garamond" w:hAnsi="Garamond" w:cs="Courier New"/>
          <w:sz w:val="24"/>
          <w:szCs w:val="24"/>
        </w:rPr>
        <w:t>Questo approccio</w:t>
      </w:r>
      <w:r w:rsidR="00D27763" w:rsidRPr="005A5F5C">
        <w:rPr>
          <w:rFonts w:ascii="Garamond" w:hAnsi="Garamond" w:cs="Courier New"/>
          <w:sz w:val="24"/>
          <w:szCs w:val="24"/>
        </w:rPr>
        <w:t xml:space="preserve"> ci fornisce una panoramica dettagliata del processo produttivo e ci permette di raccogliere dati di qualità, fornendo una base solida per l'analisi e l'ottimizzazione continua delle prestazioni della linea industriale.</w:t>
      </w:r>
    </w:p>
    <w:p w14:paraId="61A235BD" w14:textId="19F19328" w:rsidR="00146CD0" w:rsidRPr="005A5F5C" w:rsidRDefault="006724A1" w:rsidP="005A5F5C">
      <w:pPr>
        <w:rPr>
          <w:rFonts w:ascii="Garamond" w:hAnsi="Garamond" w:cs="Courier New"/>
          <w:sz w:val="24"/>
          <w:szCs w:val="24"/>
        </w:rPr>
      </w:pPr>
      <w:r>
        <w:rPr>
          <w:rFonts w:ascii="Garamond" w:hAnsi="Garamond" w:cs="Courier New"/>
          <w:sz w:val="24"/>
          <w:szCs w:val="24"/>
        </w:rPr>
        <w:br w:type="page"/>
      </w:r>
    </w:p>
    <w:p w14:paraId="742CD42B" w14:textId="69319123" w:rsidR="00AF0FED" w:rsidRDefault="00AF0FED" w:rsidP="00D27763">
      <w:pPr>
        <w:pStyle w:val="Titolo1"/>
        <w:jc w:val="both"/>
        <w:rPr>
          <w:rFonts w:ascii="Garamond" w:hAnsi="Garamond"/>
        </w:rPr>
      </w:pPr>
      <w:bookmarkStart w:id="4" w:name="_Toc137832268"/>
      <w:r w:rsidRPr="00FB1DD2">
        <w:rPr>
          <w:rFonts w:ascii="Garamond" w:hAnsi="Garamond"/>
        </w:rPr>
        <w:lastRenderedPageBreak/>
        <w:t>Diagramm</w:t>
      </w:r>
      <w:bookmarkEnd w:id="4"/>
      <w:r w:rsidR="009D53D6">
        <w:rPr>
          <w:rFonts w:ascii="Garamond" w:hAnsi="Garamond"/>
        </w:rPr>
        <w:t>I</w:t>
      </w:r>
    </w:p>
    <w:p w14:paraId="0FAE9075" w14:textId="7D67B627" w:rsidR="009D53D6" w:rsidRDefault="009D53D6" w:rsidP="009D53D6">
      <w:r w:rsidRPr="009D53D6">
        <w:drawing>
          <wp:inline distT="0" distB="0" distL="0" distR="0" wp14:anchorId="0EC3E4FE" wp14:editId="14EB2A28">
            <wp:extent cx="6120130" cy="1958340"/>
            <wp:effectExtent l="0" t="0" r="0" b="3810"/>
            <wp:docPr id="1970215612" name="Immagine 1"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15612" name="Immagine 1" descr="Immagine che contiene schermata, testo, Carattere&#10;&#10;Descrizione generata automaticamente"/>
                    <pic:cNvPicPr/>
                  </pic:nvPicPr>
                  <pic:blipFill>
                    <a:blip r:embed="rId15"/>
                    <a:stretch>
                      <a:fillRect/>
                    </a:stretch>
                  </pic:blipFill>
                  <pic:spPr>
                    <a:xfrm>
                      <a:off x="0" y="0"/>
                      <a:ext cx="6123244" cy="1959336"/>
                    </a:xfrm>
                    <a:prstGeom prst="rect">
                      <a:avLst/>
                    </a:prstGeom>
                  </pic:spPr>
                </pic:pic>
              </a:graphicData>
            </a:graphic>
          </wp:inline>
        </w:drawing>
      </w:r>
    </w:p>
    <w:p w14:paraId="0C14FFE6" w14:textId="29CC2F32" w:rsidR="009D53D6" w:rsidRDefault="009D53D6" w:rsidP="009D53D6">
      <w:r w:rsidRPr="009D53D6">
        <w:drawing>
          <wp:inline distT="0" distB="0" distL="0" distR="0" wp14:anchorId="193B49E3" wp14:editId="26D091AC">
            <wp:extent cx="6120130" cy="1962149"/>
            <wp:effectExtent l="0" t="0" r="0" b="635"/>
            <wp:docPr id="1020015539"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5539" name="Immagine 1" descr="Immagine che contiene schermata&#10;&#10;Descrizione generata automaticamente"/>
                    <pic:cNvPicPr/>
                  </pic:nvPicPr>
                  <pic:blipFill>
                    <a:blip r:embed="rId16"/>
                    <a:stretch>
                      <a:fillRect/>
                    </a:stretch>
                  </pic:blipFill>
                  <pic:spPr>
                    <a:xfrm>
                      <a:off x="0" y="0"/>
                      <a:ext cx="6149780" cy="1971655"/>
                    </a:xfrm>
                    <a:prstGeom prst="rect">
                      <a:avLst/>
                    </a:prstGeom>
                  </pic:spPr>
                </pic:pic>
              </a:graphicData>
            </a:graphic>
          </wp:inline>
        </w:drawing>
      </w:r>
    </w:p>
    <w:p w14:paraId="27CF5ADB" w14:textId="48F4BF7F" w:rsidR="009D53D6" w:rsidRPr="009D53D6" w:rsidRDefault="009D53D6" w:rsidP="009D53D6">
      <w:pPr>
        <w:jc w:val="center"/>
      </w:pPr>
      <w:r w:rsidRPr="009D53D6">
        <w:drawing>
          <wp:inline distT="0" distB="0" distL="0" distR="0" wp14:anchorId="70635575" wp14:editId="34BDD3CE">
            <wp:extent cx="6096000" cy="3992930"/>
            <wp:effectExtent l="0" t="0" r="0" b="7620"/>
            <wp:docPr id="1608359866" name="Immagine 1" descr="Immagine che contiene schermata, testo,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9866" name="Immagine 1" descr="Immagine che contiene schermata, testo, diagramma, Elementi grafici&#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02937" cy="3997474"/>
                    </a:xfrm>
                    <a:prstGeom prst="rect">
                      <a:avLst/>
                    </a:prstGeom>
                  </pic:spPr>
                </pic:pic>
              </a:graphicData>
            </a:graphic>
          </wp:inline>
        </w:drawing>
      </w:r>
    </w:p>
    <w:p w14:paraId="15A7C7DB" w14:textId="77777777" w:rsidR="00736A0A" w:rsidRDefault="00736A0A" w:rsidP="00736A0A">
      <w:bookmarkStart w:id="5" w:name="_Toc137832269"/>
    </w:p>
    <w:p w14:paraId="10413C42" w14:textId="2C97CB7C" w:rsidR="00736A0A" w:rsidRDefault="00736A0A" w:rsidP="00736A0A">
      <w:pPr>
        <w:pStyle w:val="Titolo2"/>
      </w:pPr>
      <w:r>
        <w:lastRenderedPageBreak/>
        <w:t xml:space="preserve">Simulazione </w:t>
      </w:r>
      <w:proofErr w:type="spellStart"/>
      <w:r>
        <w:t>rotatory</w:t>
      </w:r>
      <w:proofErr w:type="spellEnd"/>
      <w:r>
        <w:t xml:space="preserve"> </w:t>
      </w:r>
      <w:proofErr w:type="spellStart"/>
      <w:r>
        <w:t>sensor</w:t>
      </w:r>
      <w:proofErr w:type="spellEnd"/>
    </w:p>
    <w:p w14:paraId="24394DBA" w14:textId="12971060" w:rsidR="00736A0A" w:rsidRPr="00736A0A" w:rsidRDefault="00864F8B" w:rsidP="00736A0A">
      <w:r w:rsidRPr="00864F8B">
        <w:drawing>
          <wp:inline distT="0" distB="0" distL="0" distR="0" wp14:anchorId="485BE467" wp14:editId="68F3B4BA">
            <wp:extent cx="6120130" cy="5311775"/>
            <wp:effectExtent l="0" t="0" r="0" b="3175"/>
            <wp:docPr id="417352068"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2068" name="Immagine 1" descr="Immagine che contiene schermata&#10;&#10;Descrizione generata automaticamente"/>
                    <pic:cNvPicPr/>
                  </pic:nvPicPr>
                  <pic:blipFill>
                    <a:blip r:embed="rId18"/>
                    <a:stretch>
                      <a:fillRect/>
                    </a:stretch>
                  </pic:blipFill>
                  <pic:spPr>
                    <a:xfrm>
                      <a:off x="0" y="0"/>
                      <a:ext cx="6120130" cy="5311775"/>
                    </a:xfrm>
                    <a:prstGeom prst="rect">
                      <a:avLst/>
                    </a:prstGeom>
                  </pic:spPr>
                </pic:pic>
              </a:graphicData>
            </a:graphic>
          </wp:inline>
        </w:drawing>
      </w:r>
    </w:p>
    <w:p w14:paraId="133563DE" w14:textId="77777777" w:rsidR="00736A0A" w:rsidRDefault="00736A0A" w:rsidP="00736A0A">
      <w:pPr>
        <w:rPr>
          <w:rFonts w:ascii="Garamond" w:hAnsi="Garamond"/>
        </w:rPr>
      </w:pPr>
    </w:p>
    <w:p w14:paraId="61FC6329" w14:textId="77777777" w:rsidR="00736A0A" w:rsidRDefault="00736A0A" w:rsidP="00736A0A">
      <w:pPr>
        <w:rPr>
          <w:rFonts w:ascii="Garamond" w:hAnsi="Garamond"/>
        </w:rPr>
      </w:pPr>
    </w:p>
    <w:p w14:paraId="0803749F" w14:textId="77777777" w:rsidR="00736A0A" w:rsidRDefault="00736A0A" w:rsidP="00736A0A"/>
    <w:p w14:paraId="4879C0EA" w14:textId="77777777" w:rsidR="00736A0A" w:rsidRDefault="00736A0A" w:rsidP="00736A0A"/>
    <w:p w14:paraId="25387B05" w14:textId="77777777" w:rsidR="00736A0A" w:rsidRDefault="00736A0A" w:rsidP="00736A0A"/>
    <w:p w14:paraId="220E9F13" w14:textId="77777777" w:rsidR="00736A0A" w:rsidRDefault="00736A0A" w:rsidP="00736A0A"/>
    <w:p w14:paraId="6B162600" w14:textId="77777777" w:rsidR="00736A0A" w:rsidRDefault="00736A0A" w:rsidP="00736A0A"/>
    <w:p w14:paraId="25B26D77" w14:textId="77777777" w:rsidR="00736A0A" w:rsidRDefault="00736A0A" w:rsidP="00736A0A"/>
    <w:p w14:paraId="2904D49E" w14:textId="77777777" w:rsidR="00736A0A" w:rsidRDefault="00736A0A" w:rsidP="00736A0A"/>
    <w:p w14:paraId="548856C5" w14:textId="77777777" w:rsidR="00736A0A" w:rsidRDefault="00736A0A" w:rsidP="00736A0A"/>
    <w:p w14:paraId="76D45A8C" w14:textId="7BD09648" w:rsidR="00AF0FED" w:rsidRDefault="00AF0FED" w:rsidP="00962F1D">
      <w:pPr>
        <w:pStyle w:val="Titolo1"/>
        <w:jc w:val="both"/>
        <w:rPr>
          <w:rFonts w:ascii="Garamond" w:hAnsi="Garamond"/>
        </w:rPr>
      </w:pPr>
      <w:r w:rsidRPr="00FB1DD2">
        <w:rPr>
          <w:rFonts w:ascii="Garamond" w:hAnsi="Garamond"/>
        </w:rPr>
        <w:lastRenderedPageBreak/>
        <w:t>D</w:t>
      </w:r>
      <w:r w:rsidR="009441A1" w:rsidRPr="00FB1DD2">
        <w:rPr>
          <w:rFonts w:ascii="Garamond" w:hAnsi="Garamond"/>
        </w:rPr>
        <w:t>atabase</w:t>
      </w:r>
      <w:bookmarkEnd w:id="5"/>
    </w:p>
    <w:p w14:paraId="707B14EA" w14:textId="7E5CF11A" w:rsidR="009D53D6" w:rsidRDefault="009D53D6" w:rsidP="009D53D6">
      <w:pPr>
        <w:spacing w:after="120"/>
        <w:jc w:val="both"/>
        <w:rPr>
          <w:rFonts w:ascii="Garamond" w:hAnsi="Garamond" w:cstheme="majorHAnsi"/>
          <w:sz w:val="24"/>
          <w:szCs w:val="24"/>
        </w:rPr>
      </w:pPr>
      <w:r w:rsidRPr="00FB1DD2">
        <w:rPr>
          <w:rFonts w:ascii="Garamond" w:hAnsi="Garamond" w:cstheme="majorHAnsi"/>
          <w:color w:val="FF0000"/>
          <w:sz w:val="24"/>
          <w:szCs w:val="24"/>
        </w:rPr>
        <w:t>Tempo di partenza</w:t>
      </w:r>
      <w:r w:rsidRPr="00FB1DD2">
        <w:rPr>
          <w:rFonts w:ascii="Garamond" w:hAnsi="Garamond" w:cstheme="majorHAnsi"/>
          <w:sz w:val="24"/>
          <w:szCs w:val="24"/>
        </w:rPr>
        <w:t>: Indica il momento iniziale a partire dal quale vengono registrate le altre metriche di tempo. Questo dato può essere utile per calcolare il tempo totale trascorso sulla linea di produzion</w:t>
      </w:r>
      <w:r>
        <w:rPr>
          <w:rFonts w:ascii="Garamond" w:hAnsi="Garamond" w:cstheme="majorHAnsi"/>
          <w:sz w:val="24"/>
          <w:szCs w:val="24"/>
        </w:rPr>
        <w:t>e. Viene utilizzato come asse x dei nostri grafici.</w:t>
      </w:r>
    </w:p>
    <w:p w14:paraId="5BE82CD7" w14:textId="1485E46E" w:rsidR="009D53D6" w:rsidRPr="009D53D6" w:rsidRDefault="009D53D6" w:rsidP="009D53D6">
      <w:pPr>
        <w:spacing w:after="120"/>
        <w:jc w:val="both"/>
        <w:rPr>
          <w:rFonts w:ascii="Garamond" w:hAnsi="Garamond" w:cstheme="majorHAnsi"/>
          <w:sz w:val="24"/>
          <w:szCs w:val="24"/>
        </w:rPr>
      </w:pPr>
      <w:r>
        <w:rPr>
          <w:rFonts w:ascii="Garamond" w:hAnsi="Garamond" w:cstheme="majorHAnsi"/>
          <w:color w:val="FF0000"/>
          <w:sz w:val="24"/>
          <w:szCs w:val="24"/>
        </w:rPr>
        <w:t xml:space="preserve">Total time of </w:t>
      </w:r>
      <w:proofErr w:type="spellStart"/>
      <w:r>
        <w:rPr>
          <w:rFonts w:ascii="Garamond" w:hAnsi="Garamond" w:cstheme="majorHAnsi"/>
          <w:color w:val="FF0000"/>
          <w:sz w:val="24"/>
          <w:szCs w:val="24"/>
        </w:rPr>
        <w:t>lot</w:t>
      </w:r>
      <w:proofErr w:type="spellEnd"/>
      <w:r w:rsidRPr="00FB1DD2">
        <w:rPr>
          <w:rFonts w:ascii="Garamond" w:hAnsi="Garamond" w:cstheme="majorHAnsi"/>
          <w:sz w:val="24"/>
          <w:szCs w:val="24"/>
        </w:rPr>
        <w:t>: Rappresenta il tempo complessivo trascorso sulla linea di produzione per produrre un determinato numero di prodotti o completare un ciclo di produzione. Questo valore tiene conto di tutti i tempi trascorsi tra il tempo di partenza e il momento attuale.</w:t>
      </w:r>
    </w:p>
    <w:p w14:paraId="286BADE6" w14:textId="3994DE9C" w:rsidR="0087763F" w:rsidRPr="00FB1DD2" w:rsidRDefault="0087763F" w:rsidP="0087763F">
      <w:pPr>
        <w:spacing w:after="120"/>
        <w:jc w:val="both"/>
        <w:rPr>
          <w:rFonts w:ascii="Garamond" w:hAnsi="Garamond" w:cstheme="majorHAnsi"/>
          <w:sz w:val="24"/>
          <w:szCs w:val="24"/>
        </w:rPr>
      </w:pPr>
      <w:proofErr w:type="spellStart"/>
      <w:r w:rsidRPr="00FB1DD2">
        <w:rPr>
          <w:rFonts w:ascii="Garamond" w:hAnsi="Garamond" w:cstheme="majorHAnsi"/>
          <w:color w:val="FF0000"/>
          <w:sz w:val="24"/>
          <w:szCs w:val="24"/>
        </w:rPr>
        <w:t>Average</w:t>
      </w:r>
      <w:proofErr w:type="spellEnd"/>
      <w:r w:rsidRPr="00FB1DD2">
        <w:rPr>
          <w:rFonts w:ascii="Garamond" w:hAnsi="Garamond" w:cstheme="majorHAnsi"/>
          <w:color w:val="FF0000"/>
          <w:sz w:val="24"/>
          <w:szCs w:val="24"/>
        </w:rPr>
        <w:t xml:space="preserve"> </w:t>
      </w:r>
      <w:r w:rsidR="009D53D6">
        <w:rPr>
          <w:rFonts w:ascii="Garamond" w:hAnsi="Garamond" w:cstheme="majorHAnsi"/>
          <w:color w:val="FF0000"/>
          <w:sz w:val="24"/>
          <w:szCs w:val="24"/>
        </w:rPr>
        <w:t>t</w:t>
      </w:r>
      <w:r w:rsidRPr="00FB1DD2">
        <w:rPr>
          <w:rFonts w:ascii="Garamond" w:hAnsi="Garamond" w:cstheme="majorHAnsi"/>
          <w:color w:val="FF0000"/>
          <w:sz w:val="24"/>
          <w:szCs w:val="24"/>
        </w:rPr>
        <w:t>ime</w:t>
      </w:r>
      <w:r w:rsidR="009D53D6">
        <w:rPr>
          <w:rFonts w:ascii="Garamond" w:hAnsi="Garamond" w:cstheme="majorHAnsi"/>
          <w:color w:val="FF0000"/>
          <w:sz w:val="24"/>
          <w:szCs w:val="24"/>
        </w:rPr>
        <w:t xml:space="preserve"> for </w:t>
      </w:r>
      <w:proofErr w:type="spellStart"/>
      <w:r w:rsidR="009D53D6">
        <w:rPr>
          <w:rFonts w:ascii="Garamond" w:hAnsi="Garamond" w:cstheme="majorHAnsi"/>
          <w:color w:val="FF0000"/>
          <w:sz w:val="24"/>
          <w:szCs w:val="24"/>
        </w:rPr>
        <w:t>ball</w:t>
      </w:r>
      <w:proofErr w:type="spellEnd"/>
      <w:r w:rsidRPr="00FB1DD2">
        <w:rPr>
          <w:rFonts w:ascii="Garamond" w:hAnsi="Garamond" w:cstheme="majorHAnsi"/>
          <w:sz w:val="24"/>
          <w:szCs w:val="24"/>
        </w:rPr>
        <w:t>: Rappresenta il tempo medio richiesto per completare un ciclo di produzione. Questo dato fornisce un'indicazione delle prestazioni generali della linea di produzione, consentendo di valutare l'efficienza e l'ottimizzazione del processo.</w:t>
      </w:r>
    </w:p>
    <w:p w14:paraId="45FB18A3" w14:textId="2270E27E" w:rsidR="0087763F" w:rsidRPr="00FB1DD2" w:rsidRDefault="009D53D6" w:rsidP="0087763F">
      <w:pPr>
        <w:spacing w:after="120"/>
        <w:jc w:val="both"/>
        <w:rPr>
          <w:rFonts w:ascii="Garamond" w:hAnsi="Garamond" w:cstheme="majorHAnsi"/>
          <w:sz w:val="24"/>
          <w:szCs w:val="24"/>
        </w:rPr>
      </w:pPr>
      <w:proofErr w:type="spellStart"/>
      <w:r>
        <w:rPr>
          <w:rFonts w:ascii="Garamond" w:hAnsi="Garamond" w:cstheme="majorHAnsi"/>
          <w:color w:val="FF0000"/>
          <w:sz w:val="24"/>
          <w:szCs w:val="24"/>
        </w:rPr>
        <w:t>Valid</w:t>
      </w:r>
      <w:proofErr w:type="spellEnd"/>
      <w:r>
        <w:rPr>
          <w:rFonts w:ascii="Garamond" w:hAnsi="Garamond" w:cstheme="majorHAnsi"/>
          <w:color w:val="FF0000"/>
          <w:sz w:val="24"/>
          <w:szCs w:val="24"/>
        </w:rPr>
        <w:t xml:space="preserve"> </w:t>
      </w:r>
      <w:proofErr w:type="spellStart"/>
      <w:r>
        <w:rPr>
          <w:rFonts w:ascii="Garamond" w:hAnsi="Garamond" w:cstheme="majorHAnsi"/>
          <w:color w:val="FF0000"/>
          <w:sz w:val="24"/>
          <w:szCs w:val="24"/>
        </w:rPr>
        <w:t>balls</w:t>
      </w:r>
      <w:proofErr w:type="spellEnd"/>
      <w:r w:rsidR="0087763F" w:rsidRPr="00FB1DD2">
        <w:rPr>
          <w:rFonts w:ascii="Garamond" w:hAnsi="Garamond" w:cstheme="majorHAnsi"/>
          <w:sz w:val="24"/>
          <w:szCs w:val="24"/>
        </w:rPr>
        <w:t>: Indica il numero di prodotti o componenti prodotti correttamente sulla linea di produzione. Questo dato può rappresentare la quantità di prodotti conformi che soddisfano gli standard di qualità.</w:t>
      </w:r>
    </w:p>
    <w:p w14:paraId="1528B9CD" w14:textId="75309C50" w:rsidR="0087763F" w:rsidRDefault="009D53D6" w:rsidP="009D53D6">
      <w:pPr>
        <w:spacing w:after="120"/>
        <w:jc w:val="both"/>
        <w:rPr>
          <w:rFonts w:ascii="Garamond" w:hAnsi="Garamond" w:cstheme="majorHAnsi"/>
          <w:sz w:val="24"/>
          <w:szCs w:val="24"/>
        </w:rPr>
      </w:pPr>
      <w:r>
        <w:rPr>
          <w:rFonts w:ascii="Garamond" w:hAnsi="Garamond" w:cstheme="majorHAnsi"/>
          <w:color w:val="FF0000"/>
          <w:sz w:val="24"/>
          <w:szCs w:val="24"/>
        </w:rPr>
        <w:t xml:space="preserve">Non </w:t>
      </w:r>
      <w:proofErr w:type="spellStart"/>
      <w:r>
        <w:rPr>
          <w:rFonts w:ascii="Garamond" w:hAnsi="Garamond" w:cstheme="majorHAnsi"/>
          <w:color w:val="FF0000"/>
          <w:sz w:val="24"/>
          <w:szCs w:val="24"/>
        </w:rPr>
        <w:t>valid</w:t>
      </w:r>
      <w:proofErr w:type="spellEnd"/>
      <w:r>
        <w:rPr>
          <w:rFonts w:ascii="Garamond" w:hAnsi="Garamond" w:cstheme="majorHAnsi"/>
          <w:color w:val="FF0000"/>
          <w:sz w:val="24"/>
          <w:szCs w:val="24"/>
        </w:rPr>
        <w:t xml:space="preserve"> </w:t>
      </w:r>
      <w:proofErr w:type="spellStart"/>
      <w:r>
        <w:rPr>
          <w:rFonts w:ascii="Garamond" w:hAnsi="Garamond" w:cstheme="majorHAnsi"/>
          <w:color w:val="FF0000"/>
          <w:sz w:val="24"/>
          <w:szCs w:val="24"/>
        </w:rPr>
        <w:t>balls</w:t>
      </w:r>
      <w:proofErr w:type="spellEnd"/>
      <w:r w:rsidR="0087763F" w:rsidRPr="00FB1DD2">
        <w:rPr>
          <w:rFonts w:ascii="Garamond" w:hAnsi="Garamond" w:cstheme="majorHAnsi"/>
          <w:sz w:val="24"/>
          <w:szCs w:val="24"/>
        </w:rPr>
        <w:t>: Rappresenta il numero di prodotti o componenti scartati o non conformi prodotti sulla linea di produzione. Questa metrica evidenzia la quantità di prodotti difettosi o che non soddisfano gli standard di qualità.</w:t>
      </w:r>
    </w:p>
    <w:p w14:paraId="6F1B94F8" w14:textId="77777777" w:rsidR="009D53D6" w:rsidRDefault="009D53D6" w:rsidP="009D53D6">
      <w:pPr>
        <w:spacing w:after="120"/>
        <w:jc w:val="both"/>
        <w:rPr>
          <w:rFonts w:ascii="Garamond" w:hAnsi="Garamond" w:cstheme="majorHAnsi"/>
          <w:sz w:val="24"/>
          <w:szCs w:val="24"/>
        </w:rPr>
      </w:pPr>
    </w:p>
    <w:p w14:paraId="08C54532" w14:textId="77777777" w:rsidR="009D53D6" w:rsidRDefault="009D53D6" w:rsidP="009D53D6">
      <w:pPr>
        <w:spacing w:after="120"/>
        <w:jc w:val="both"/>
        <w:rPr>
          <w:rFonts w:ascii="Garamond" w:hAnsi="Garamond" w:cstheme="majorHAnsi"/>
          <w:sz w:val="24"/>
          <w:szCs w:val="24"/>
        </w:rPr>
      </w:pPr>
    </w:p>
    <w:p w14:paraId="5B314861" w14:textId="77777777" w:rsidR="009D53D6" w:rsidRDefault="009D53D6" w:rsidP="009D53D6">
      <w:pPr>
        <w:spacing w:after="120"/>
        <w:jc w:val="both"/>
        <w:rPr>
          <w:rFonts w:ascii="Garamond" w:hAnsi="Garamond" w:cstheme="majorHAnsi"/>
          <w:sz w:val="24"/>
          <w:szCs w:val="24"/>
        </w:rPr>
      </w:pPr>
    </w:p>
    <w:p w14:paraId="55AD8685" w14:textId="77777777" w:rsidR="009D53D6" w:rsidRDefault="009D53D6" w:rsidP="009D53D6">
      <w:pPr>
        <w:spacing w:after="120"/>
        <w:jc w:val="both"/>
        <w:rPr>
          <w:rFonts w:ascii="Garamond" w:hAnsi="Garamond" w:cstheme="majorHAnsi"/>
          <w:sz w:val="24"/>
          <w:szCs w:val="24"/>
        </w:rPr>
      </w:pPr>
    </w:p>
    <w:p w14:paraId="1887D5C7" w14:textId="77777777" w:rsidR="009D53D6" w:rsidRDefault="009D53D6" w:rsidP="009D53D6">
      <w:pPr>
        <w:spacing w:after="120"/>
        <w:jc w:val="both"/>
        <w:rPr>
          <w:rFonts w:ascii="Garamond" w:hAnsi="Garamond" w:cstheme="majorHAnsi"/>
          <w:sz w:val="24"/>
          <w:szCs w:val="24"/>
        </w:rPr>
      </w:pPr>
    </w:p>
    <w:p w14:paraId="4DB0C43B" w14:textId="77777777" w:rsidR="009D53D6" w:rsidRDefault="009D53D6" w:rsidP="009D53D6">
      <w:pPr>
        <w:spacing w:after="120"/>
        <w:jc w:val="both"/>
        <w:rPr>
          <w:rFonts w:ascii="Garamond" w:hAnsi="Garamond" w:cstheme="majorHAnsi"/>
          <w:sz w:val="24"/>
          <w:szCs w:val="24"/>
        </w:rPr>
      </w:pPr>
    </w:p>
    <w:p w14:paraId="76FBD906" w14:textId="77777777" w:rsidR="009D53D6" w:rsidRDefault="009D53D6" w:rsidP="009D53D6">
      <w:pPr>
        <w:spacing w:after="120"/>
        <w:jc w:val="both"/>
        <w:rPr>
          <w:rFonts w:ascii="Garamond" w:hAnsi="Garamond" w:cstheme="majorHAnsi"/>
          <w:sz w:val="24"/>
          <w:szCs w:val="24"/>
        </w:rPr>
      </w:pPr>
    </w:p>
    <w:p w14:paraId="40FF7ED0" w14:textId="77777777" w:rsidR="009D53D6" w:rsidRDefault="009D53D6" w:rsidP="009D53D6">
      <w:pPr>
        <w:spacing w:after="120"/>
        <w:jc w:val="both"/>
        <w:rPr>
          <w:rFonts w:ascii="Garamond" w:hAnsi="Garamond" w:cstheme="majorHAnsi"/>
          <w:sz w:val="24"/>
          <w:szCs w:val="24"/>
        </w:rPr>
      </w:pPr>
    </w:p>
    <w:p w14:paraId="182834A7" w14:textId="77777777" w:rsidR="009D53D6" w:rsidRDefault="009D53D6" w:rsidP="009D53D6">
      <w:pPr>
        <w:spacing w:after="120"/>
        <w:jc w:val="both"/>
        <w:rPr>
          <w:rFonts w:ascii="Garamond" w:hAnsi="Garamond" w:cstheme="majorHAnsi"/>
          <w:sz w:val="24"/>
          <w:szCs w:val="24"/>
        </w:rPr>
      </w:pPr>
    </w:p>
    <w:p w14:paraId="30CF3715" w14:textId="77777777" w:rsidR="009D53D6" w:rsidRDefault="009D53D6" w:rsidP="009D53D6">
      <w:pPr>
        <w:spacing w:after="120"/>
        <w:jc w:val="both"/>
        <w:rPr>
          <w:rFonts w:ascii="Garamond" w:hAnsi="Garamond" w:cstheme="majorHAnsi"/>
          <w:sz w:val="24"/>
          <w:szCs w:val="24"/>
        </w:rPr>
      </w:pPr>
    </w:p>
    <w:p w14:paraId="2FF84120" w14:textId="77777777" w:rsidR="009D53D6" w:rsidRDefault="009D53D6" w:rsidP="009D53D6">
      <w:pPr>
        <w:spacing w:after="120"/>
        <w:jc w:val="both"/>
        <w:rPr>
          <w:rFonts w:ascii="Garamond" w:hAnsi="Garamond" w:cstheme="majorHAnsi"/>
          <w:sz w:val="24"/>
          <w:szCs w:val="24"/>
        </w:rPr>
      </w:pPr>
    </w:p>
    <w:p w14:paraId="0C811504" w14:textId="77777777" w:rsidR="009D53D6" w:rsidRDefault="009D53D6" w:rsidP="009D53D6">
      <w:pPr>
        <w:spacing w:after="120"/>
        <w:jc w:val="both"/>
        <w:rPr>
          <w:rFonts w:ascii="Garamond" w:hAnsi="Garamond" w:cstheme="majorHAnsi"/>
          <w:sz w:val="24"/>
          <w:szCs w:val="24"/>
        </w:rPr>
      </w:pPr>
    </w:p>
    <w:p w14:paraId="6790FDD6" w14:textId="77777777" w:rsidR="009D53D6" w:rsidRDefault="009D53D6" w:rsidP="009D53D6">
      <w:pPr>
        <w:spacing w:after="120"/>
        <w:jc w:val="both"/>
        <w:rPr>
          <w:rFonts w:ascii="Garamond" w:hAnsi="Garamond" w:cstheme="majorHAnsi"/>
          <w:sz w:val="24"/>
          <w:szCs w:val="24"/>
        </w:rPr>
      </w:pPr>
    </w:p>
    <w:p w14:paraId="2D4D6217" w14:textId="77777777" w:rsidR="009D53D6" w:rsidRDefault="009D53D6" w:rsidP="009D53D6">
      <w:pPr>
        <w:spacing w:after="120"/>
        <w:jc w:val="both"/>
        <w:rPr>
          <w:rFonts w:ascii="Garamond" w:hAnsi="Garamond" w:cstheme="majorHAnsi"/>
          <w:sz w:val="24"/>
          <w:szCs w:val="24"/>
        </w:rPr>
      </w:pPr>
    </w:p>
    <w:p w14:paraId="06170A7D" w14:textId="77777777" w:rsidR="009D53D6" w:rsidRDefault="009D53D6" w:rsidP="009D53D6">
      <w:pPr>
        <w:spacing w:after="120"/>
        <w:jc w:val="both"/>
        <w:rPr>
          <w:rFonts w:ascii="Garamond" w:hAnsi="Garamond" w:cstheme="majorHAnsi"/>
          <w:sz w:val="24"/>
          <w:szCs w:val="24"/>
        </w:rPr>
      </w:pPr>
    </w:p>
    <w:p w14:paraId="3DF4ACE2" w14:textId="77777777" w:rsidR="009D53D6" w:rsidRDefault="009D53D6" w:rsidP="009D53D6">
      <w:pPr>
        <w:spacing w:after="120"/>
        <w:jc w:val="both"/>
        <w:rPr>
          <w:rFonts w:ascii="Garamond" w:hAnsi="Garamond" w:cstheme="majorHAnsi"/>
          <w:sz w:val="24"/>
          <w:szCs w:val="24"/>
        </w:rPr>
      </w:pPr>
    </w:p>
    <w:p w14:paraId="31CE5621" w14:textId="77777777" w:rsidR="009D53D6" w:rsidRDefault="009D53D6" w:rsidP="009D53D6">
      <w:pPr>
        <w:spacing w:after="120"/>
        <w:jc w:val="both"/>
        <w:rPr>
          <w:rFonts w:ascii="Garamond" w:hAnsi="Garamond" w:cstheme="majorHAnsi"/>
          <w:sz w:val="24"/>
          <w:szCs w:val="24"/>
        </w:rPr>
      </w:pPr>
    </w:p>
    <w:p w14:paraId="4273F79E" w14:textId="77777777" w:rsidR="009D53D6" w:rsidRDefault="009D53D6" w:rsidP="009D53D6">
      <w:pPr>
        <w:spacing w:after="120"/>
        <w:jc w:val="both"/>
        <w:rPr>
          <w:rFonts w:ascii="Garamond" w:hAnsi="Garamond" w:cstheme="majorHAnsi"/>
          <w:sz w:val="24"/>
          <w:szCs w:val="24"/>
        </w:rPr>
      </w:pPr>
    </w:p>
    <w:p w14:paraId="6D956E04" w14:textId="77777777" w:rsidR="009D53D6" w:rsidRPr="0087763F" w:rsidRDefault="009D53D6" w:rsidP="009D53D6">
      <w:pPr>
        <w:spacing w:after="120"/>
        <w:jc w:val="both"/>
        <w:rPr>
          <w:rFonts w:ascii="Garamond" w:hAnsi="Garamond" w:cstheme="majorHAnsi"/>
          <w:sz w:val="24"/>
          <w:szCs w:val="24"/>
        </w:rPr>
      </w:pPr>
    </w:p>
    <w:p w14:paraId="38F32649" w14:textId="77777777" w:rsidR="00547E1C" w:rsidRDefault="00547E1C" w:rsidP="00962F1D">
      <w:pPr>
        <w:pStyle w:val="Titolo1"/>
        <w:jc w:val="both"/>
        <w:rPr>
          <w:rFonts w:ascii="Garamond" w:hAnsi="Garamond"/>
        </w:rPr>
      </w:pPr>
      <w:bookmarkStart w:id="6" w:name="_Toc137832270"/>
      <w:r w:rsidRPr="00FB1DD2">
        <w:rPr>
          <w:rFonts w:ascii="Garamond" w:hAnsi="Garamond"/>
        </w:rPr>
        <w:lastRenderedPageBreak/>
        <w:t>Conclusioni</w:t>
      </w:r>
      <w:bookmarkEnd w:id="6"/>
    </w:p>
    <w:p w14:paraId="67316B1E" w14:textId="77777777" w:rsidR="00FB1DD2" w:rsidRPr="00FB1DD2" w:rsidRDefault="00FB1DD2" w:rsidP="00FB1DD2">
      <w:pPr>
        <w:jc w:val="both"/>
        <w:rPr>
          <w:rFonts w:ascii="Garamond" w:hAnsi="Garamond" w:cstheme="majorHAnsi"/>
          <w:sz w:val="24"/>
          <w:szCs w:val="24"/>
        </w:rPr>
      </w:pPr>
      <w:r w:rsidRPr="00FB1DD2">
        <w:rPr>
          <w:rFonts w:ascii="Garamond" w:hAnsi="Garamond" w:cstheme="majorHAnsi"/>
          <w:sz w:val="24"/>
          <w:szCs w:val="24"/>
        </w:rPr>
        <w:t>In conclusione, il progetto di linea Industry 4.0 basato su Raspberry Pi e sensori rappresenta un notevole passo avanti nell'ambito dell'automazione e dell'ottimizzazione dei processi industriali. L'integrazione di Raspberry Pi come piattaforma di controllo e dei sensori per il monitoraggio e la raccolta dei dati consente di creare un sistema intelligente e flessibile.</w:t>
      </w:r>
    </w:p>
    <w:p w14:paraId="6DE74991" w14:textId="77777777" w:rsidR="00FB1DD2" w:rsidRPr="00FB1DD2" w:rsidRDefault="00FB1DD2" w:rsidP="00FB1DD2">
      <w:pPr>
        <w:jc w:val="both"/>
        <w:rPr>
          <w:rFonts w:ascii="Garamond" w:hAnsi="Garamond" w:cstheme="majorHAnsi"/>
          <w:sz w:val="24"/>
          <w:szCs w:val="24"/>
        </w:rPr>
      </w:pPr>
      <w:r w:rsidRPr="00FB1DD2">
        <w:rPr>
          <w:rFonts w:ascii="Garamond" w:hAnsi="Garamond" w:cstheme="majorHAnsi"/>
          <w:sz w:val="24"/>
          <w:szCs w:val="24"/>
        </w:rPr>
        <w:t>Attraverso l'utilizzo dei sensori, è possibile acquisire informazioni in tempo reale sullo stato e le prestazioni delle macchine, consentendo un controllo più accurato e una rapida identificazione di eventuali anomalie. L'interazione tra i sensori e il Raspberry Pi permette di effettuare una valutazione in tempo reale delle condizioni operative, consentendo l'implementazione di logiche di controllo avanzate.</w:t>
      </w:r>
    </w:p>
    <w:p w14:paraId="2B198246" w14:textId="4904A1EB" w:rsidR="00FB1DD2" w:rsidRPr="00C07EFD" w:rsidRDefault="00FB1DD2" w:rsidP="00C07EFD">
      <w:pPr>
        <w:pStyle w:val="Titolo2"/>
        <w:rPr>
          <w:rFonts w:ascii="Garamond" w:hAnsi="Garamond"/>
        </w:rPr>
      </w:pPr>
      <w:bookmarkStart w:id="7" w:name="_Toc137832271"/>
      <w:r w:rsidRPr="00C07EFD">
        <w:rPr>
          <w:rFonts w:ascii="Garamond" w:hAnsi="Garamond"/>
        </w:rPr>
        <w:t>Problematiche relative</w:t>
      </w:r>
      <w:bookmarkEnd w:id="7"/>
    </w:p>
    <w:p w14:paraId="4925E4E1" w14:textId="2DBABD47" w:rsidR="0087763F" w:rsidRPr="0087763F" w:rsidRDefault="0087763F" w:rsidP="0087763F">
      <w:pPr>
        <w:jc w:val="both"/>
        <w:rPr>
          <w:rFonts w:ascii="Garamond" w:hAnsi="Garamond"/>
          <w:sz w:val="24"/>
          <w:szCs w:val="24"/>
        </w:rPr>
      </w:pPr>
      <w:r w:rsidRPr="0087763F">
        <w:rPr>
          <w:rFonts w:ascii="Garamond" w:hAnsi="Garamond"/>
          <w:sz w:val="24"/>
          <w:szCs w:val="24"/>
        </w:rPr>
        <w:t>Nel corso del progetto, si sono presentate alcune problematiche relative al testing e al funzionamento dei sensori. Queste problematiche hanno reso necessario ricorrere a una soluzione alternativa per garantire la continuità dello sviluppo e l'efficacia del sistema complessivo. Abbiamo quindi optato per la simulazione dei dati utilizzando un cronometro per calcolare tempi di ritardo e tempi utili per quanto riguarda la rilevazione di dati da trasferire su Influx.</w:t>
      </w:r>
    </w:p>
    <w:p w14:paraId="688AB795" w14:textId="26EAEC6E" w:rsidR="00D27763" w:rsidRDefault="0087763F" w:rsidP="0087763F">
      <w:pPr>
        <w:jc w:val="both"/>
        <w:rPr>
          <w:rFonts w:ascii="Garamond" w:hAnsi="Garamond"/>
          <w:sz w:val="24"/>
          <w:szCs w:val="24"/>
        </w:rPr>
      </w:pPr>
      <w:r w:rsidRPr="0087763F">
        <w:rPr>
          <w:rFonts w:ascii="Garamond" w:hAnsi="Garamond"/>
          <w:sz w:val="24"/>
          <w:szCs w:val="24"/>
        </w:rPr>
        <w:t>Una delle principali sfide affrontate riguardava il testing dei sensori. Nonostante gli sforzi per selezionare e utilizzare sensori di alta qualità, ci siamo trovati di fronte a casi in cui i sensori non funzionavano correttamente o fornivano letture inconsistenti. Ciò ha richiesto l'implementazione di un rigoroso processo di testing, che includeva la verifica delle specifiche dei sensori, la calibrazione e il monitoraggio continuo delle letture in modo da rilevare eventuali anomalie.</w:t>
      </w:r>
    </w:p>
    <w:p w14:paraId="394D9EF0" w14:textId="4B9AD085" w:rsidR="00D27763" w:rsidRPr="00C07EFD" w:rsidRDefault="00C07EFD" w:rsidP="00C07EFD">
      <w:pPr>
        <w:pStyle w:val="Titolo2"/>
        <w:rPr>
          <w:rFonts w:ascii="Garamond" w:hAnsi="Garamond"/>
        </w:rPr>
      </w:pPr>
      <w:bookmarkStart w:id="8" w:name="_Toc137832272"/>
      <w:r>
        <w:rPr>
          <w:rFonts w:ascii="Garamond" w:hAnsi="Garamond"/>
        </w:rPr>
        <w:t>Possibilità future</w:t>
      </w:r>
      <w:bookmarkEnd w:id="8"/>
    </w:p>
    <w:p w14:paraId="4E49576F" w14:textId="28E6CCDA" w:rsidR="0087763F" w:rsidRPr="00D27763" w:rsidRDefault="0087763F" w:rsidP="0087763F">
      <w:pPr>
        <w:jc w:val="both"/>
        <w:rPr>
          <w:rFonts w:ascii="Garamond" w:eastAsiaTheme="majorEastAsia" w:hAnsi="Garamond" w:cstheme="majorBidi"/>
          <w:caps/>
          <w:color w:val="2F5496" w:themeColor="accent1" w:themeShade="BF"/>
          <w:sz w:val="28"/>
          <w:szCs w:val="16"/>
        </w:rPr>
      </w:pPr>
      <w:r w:rsidRPr="0087763F">
        <w:rPr>
          <w:rFonts w:ascii="Garamond" w:hAnsi="Garamond"/>
          <w:sz w:val="24"/>
          <w:szCs w:val="24"/>
        </w:rPr>
        <w:t>Una delle possibilità future è quella di risolvere le problematiche legate ai sensori attraverso un'attenta selezione di fornitori affidabili e di alta qualità. Questo potrebbe comportare la ricerca e l'acquisizione di sensori più performanti e affidabili, in grado di garantire letture accurate e consistenti nel tempo. Ciò consentirebbe di eliminare la necessità di simulare i dati e di lavorare direttamente con le letture provenienti dai sensori reali.</w:t>
      </w:r>
    </w:p>
    <w:p w14:paraId="0F4F416D" w14:textId="72BD77F9" w:rsidR="0087763F" w:rsidRPr="0087763F" w:rsidRDefault="0087763F" w:rsidP="0087763F">
      <w:pPr>
        <w:jc w:val="both"/>
        <w:rPr>
          <w:rFonts w:ascii="Garamond" w:hAnsi="Garamond"/>
          <w:sz w:val="24"/>
          <w:szCs w:val="24"/>
        </w:rPr>
      </w:pPr>
      <w:r>
        <w:rPr>
          <w:rFonts w:ascii="Garamond" w:hAnsi="Garamond"/>
          <w:sz w:val="24"/>
          <w:szCs w:val="24"/>
        </w:rPr>
        <w:t>Inoltre, in futuro, si potrebbe integrare</w:t>
      </w:r>
      <w:r w:rsidRPr="0087763F">
        <w:rPr>
          <w:rFonts w:ascii="Garamond" w:hAnsi="Garamond"/>
          <w:sz w:val="24"/>
          <w:szCs w:val="24"/>
        </w:rPr>
        <w:t xml:space="preserve"> di ulteriori sensori o dispositivi per migliorare la precisione e l'efficienza del sistema. Ad esempio, potrebbe essere considerata l'aggiunta di sensori di controllo aggiuntivi per monitorare e verificare il corretto flusso delle palline lungo il percorso di produzione.</w:t>
      </w:r>
    </w:p>
    <w:p w14:paraId="7A267B17" w14:textId="77777777" w:rsidR="00FB1DD2" w:rsidRPr="00FB1DD2" w:rsidRDefault="00FB1DD2" w:rsidP="00FB1DD2"/>
    <w:sectPr w:rsidR="00FB1DD2" w:rsidRPr="00FB1DD2" w:rsidSect="00AF0FED">
      <w:footerReference w:type="default" r:id="rId1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BB00" w14:textId="77777777" w:rsidR="00A357A4" w:rsidRDefault="00A357A4" w:rsidP="00AF0FED">
      <w:pPr>
        <w:spacing w:after="0" w:line="240" w:lineRule="auto"/>
      </w:pPr>
      <w:r>
        <w:separator/>
      </w:r>
    </w:p>
  </w:endnote>
  <w:endnote w:type="continuationSeparator" w:id="0">
    <w:p w14:paraId="0A50BE32" w14:textId="77777777" w:rsidR="00A357A4" w:rsidRDefault="00A357A4" w:rsidP="00AF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581853"/>
      <w:docPartObj>
        <w:docPartGallery w:val="Page Numbers (Bottom of Page)"/>
        <w:docPartUnique/>
      </w:docPartObj>
    </w:sdtPr>
    <w:sdtContent>
      <w:p w14:paraId="5E74DF93" w14:textId="3A856228" w:rsidR="00AF0FED" w:rsidRDefault="00AF0FED" w:rsidP="006724A1">
        <w:pPr>
          <w:pStyle w:val="Pidipagina"/>
          <w:jc w:val="right"/>
        </w:pPr>
        <w:r>
          <w:fldChar w:fldCharType="begin"/>
        </w:r>
        <w:r>
          <w:instrText>PAGE   \* MERGEFORMAT</w:instrText>
        </w:r>
        <w:r>
          <w:fldChar w:fldCharType="separate"/>
        </w:r>
        <w:r>
          <w:rPr>
            <w:lang w:val="it-IT"/>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2B5B" w14:textId="77777777" w:rsidR="00A357A4" w:rsidRDefault="00A357A4" w:rsidP="00AF0FED">
      <w:pPr>
        <w:spacing w:after="0" w:line="240" w:lineRule="auto"/>
      </w:pPr>
      <w:r>
        <w:separator/>
      </w:r>
    </w:p>
  </w:footnote>
  <w:footnote w:type="continuationSeparator" w:id="0">
    <w:p w14:paraId="233DE760" w14:textId="77777777" w:rsidR="00A357A4" w:rsidRDefault="00A357A4" w:rsidP="00AF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CC34" w14:textId="6A907537" w:rsidR="006724A1" w:rsidRPr="00BB681C" w:rsidRDefault="006724A1">
    <w:pPr>
      <w:pStyle w:val="Intestazione"/>
      <w:rPr>
        <w:rFonts w:ascii="Garamond" w:hAnsi="Garamond"/>
        <w:sz w:val="24"/>
        <w:szCs w:val="24"/>
      </w:rPr>
    </w:pPr>
    <w:r w:rsidRPr="00BB681C">
      <w:rPr>
        <w:rFonts w:ascii="Garamond" w:hAnsi="Garamond"/>
        <w:sz w:val="24"/>
        <w:szCs w:val="24"/>
      </w:rPr>
      <w:t>NanoFactory</w:t>
    </w:r>
    <w:r w:rsidRPr="00BB681C">
      <w:rPr>
        <w:rFonts w:ascii="Garamond" w:hAnsi="Garamond"/>
        <w:sz w:val="24"/>
        <w:szCs w:val="24"/>
      </w:rPr>
      <w:tab/>
    </w:r>
    <w:r w:rsidRPr="00BB681C">
      <w:rPr>
        <w:rFonts w:ascii="Garamond" w:hAnsi="Garamond"/>
        <w:sz w:val="24"/>
        <w:szCs w:val="24"/>
      </w:rPr>
      <w:tab/>
      <w:t>SUPSI</w:t>
    </w:r>
    <w:r w:rsidR="00BB681C" w:rsidRPr="00BB681C">
      <w:rPr>
        <w:rFonts w:ascii="Garamond" w:hAnsi="Garamond"/>
        <w:sz w:val="24"/>
        <w:szCs w:val="24"/>
      </w:rPr>
      <w:t>-</w:t>
    </w:r>
    <w:r w:rsidRPr="00BB681C">
      <w:rPr>
        <w:rFonts w:ascii="Garamond" w:hAnsi="Garamond"/>
        <w:sz w:val="24"/>
        <w:szCs w:val="24"/>
      </w:rPr>
      <w:t>Industry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531D"/>
    <w:multiLevelType w:val="hybridMultilevel"/>
    <w:tmpl w:val="7BF263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3BC252C1"/>
    <w:multiLevelType w:val="hybridMultilevel"/>
    <w:tmpl w:val="07AA66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51BC7006"/>
    <w:multiLevelType w:val="hybridMultilevel"/>
    <w:tmpl w:val="B7D049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5AA95115"/>
    <w:multiLevelType w:val="hybridMultilevel"/>
    <w:tmpl w:val="9B1AB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1836510">
    <w:abstractNumId w:val="3"/>
  </w:num>
  <w:num w:numId="2" w16cid:durableId="1962610319">
    <w:abstractNumId w:val="2"/>
  </w:num>
  <w:num w:numId="3" w16cid:durableId="1016886307">
    <w:abstractNumId w:val="1"/>
  </w:num>
  <w:num w:numId="4" w16cid:durableId="97290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ED"/>
    <w:rsid w:val="0007603E"/>
    <w:rsid w:val="000770F1"/>
    <w:rsid w:val="000A473C"/>
    <w:rsid w:val="000E0AFB"/>
    <w:rsid w:val="00106DE4"/>
    <w:rsid w:val="00146CD0"/>
    <w:rsid w:val="0014758D"/>
    <w:rsid w:val="00174290"/>
    <w:rsid w:val="001F405F"/>
    <w:rsid w:val="00220BBA"/>
    <w:rsid w:val="00317B86"/>
    <w:rsid w:val="00350592"/>
    <w:rsid w:val="00396C23"/>
    <w:rsid w:val="003E693A"/>
    <w:rsid w:val="00426AAD"/>
    <w:rsid w:val="004A6018"/>
    <w:rsid w:val="005460D1"/>
    <w:rsid w:val="00547E1C"/>
    <w:rsid w:val="005A5F5C"/>
    <w:rsid w:val="005D0431"/>
    <w:rsid w:val="005D046E"/>
    <w:rsid w:val="005D513E"/>
    <w:rsid w:val="005E5C87"/>
    <w:rsid w:val="00661227"/>
    <w:rsid w:val="00662F97"/>
    <w:rsid w:val="006724A1"/>
    <w:rsid w:val="00692CD0"/>
    <w:rsid w:val="006A0EE9"/>
    <w:rsid w:val="00736A0A"/>
    <w:rsid w:val="00775A27"/>
    <w:rsid w:val="007D7F04"/>
    <w:rsid w:val="007E7D3E"/>
    <w:rsid w:val="007F175E"/>
    <w:rsid w:val="008520F6"/>
    <w:rsid w:val="00864F8B"/>
    <w:rsid w:val="0087763F"/>
    <w:rsid w:val="008C454E"/>
    <w:rsid w:val="009441A1"/>
    <w:rsid w:val="009551F1"/>
    <w:rsid w:val="00962F1D"/>
    <w:rsid w:val="009A6E4D"/>
    <w:rsid w:val="009C70A5"/>
    <w:rsid w:val="009D53D6"/>
    <w:rsid w:val="00A357A4"/>
    <w:rsid w:val="00A61656"/>
    <w:rsid w:val="00A707E9"/>
    <w:rsid w:val="00A75CC9"/>
    <w:rsid w:val="00A81ABE"/>
    <w:rsid w:val="00A856D8"/>
    <w:rsid w:val="00AB66F6"/>
    <w:rsid w:val="00AF0FED"/>
    <w:rsid w:val="00B570D0"/>
    <w:rsid w:val="00B72F89"/>
    <w:rsid w:val="00BB681C"/>
    <w:rsid w:val="00C07EFD"/>
    <w:rsid w:val="00C42731"/>
    <w:rsid w:val="00C62C99"/>
    <w:rsid w:val="00C75901"/>
    <w:rsid w:val="00C875F7"/>
    <w:rsid w:val="00C91B63"/>
    <w:rsid w:val="00CB1C5C"/>
    <w:rsid w:val="00CB7AD8"/>
    <w:rsid w:val="00CD6D33"/>
    <w:rsid w:val="00CF3283"/>
    <w:rsid w:val="00CF6E1C"/>
    <w:rsid w:val="00D27763"/>
    <w:rsid w:val="00DD0B02"/>
    <w:rsid w:val="00E31C2C"/>
    <w:rsid w:val="00F430EF"/>
    <w:rsid w:val="00FB1DD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CC4"/>
  <w15:chartTrackingRefBased/>
  <w15:docId w15:val="{6BA9D1BC-3DF2-4E39-824C-B048FF9B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24A1"/>
    <w:pPr>
      <w:keepNext/>
      <w:keepLines/>
      <w:spacing w:before="240" w:after="0"/>
      <w:outlineLvl w:val="0"/>
    </w:pPr>
    <w:rPr>
      <w:rFonts w:ascii="Courier New" w:eastAsiaTheme="majorEastAsia" w:hAnsi="Courier New" w:cstheme="majorBidi"/>
      <w:b/>
      <w:caps/>
      <w:color w:val="2F5496" w:themeColor="accent1" w:themeShade="BF"/>
      <w:sz w:val="50"/>
      <w:szCs w:val="32"/>
    </w:rPr>
  </w:style>
  <w:style w:type="paragraph" w:styleId="Titolo2">
    <w:name w:val="heading 2"/>
    <w:basedOn w:val="Normale"/>
    <w:next w:val="Normale"/>
    <w:link w:val="Titolo2Carattere"/>
    <w:uiPriority w:val="9"/>
    <w:unhideWhenUsed/>
    <w:qFormat/>
    <w:rsid w:val="00962F1D"/>
    <w:pPr>
      <w:keepNext/>
      <w:keepLines/>
      <w:spacing w:before="40" w:after="0"/>
      <w:outlineLvl w:val="1"/>
    </w:pPr>
    <w:rPr>
      <w:rFonts w:ascii="Courier New" w:eastAsiaTheme="majorEastAsia" w:hAnsi="Courier New" w:cstheme="majorBidi"/>
      <w:color w:val="2F5496" w:themeColor="accent1" w:themeShade="BF"/>
      <w:sz w:val="4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4A1"/>
    <w:rPr>
      <w:rFonts w:ascii="Courier New" w:eastAsiaTheme="majorEastAsia" w:hAnsi="Courier New" w:cstheme="majorBidi"/>
      <w:b/>
      <w:caps/>
      <w:color w:val="2F5496" w:themeColor="accent1" w:themeShade="BF"/>
      <w:sz w:val="50"/>
      <w:szCs w:val="32"/>
    </w:rPr>
  </w:style>
  <w:style w:type="paragraph" w:styleId="Titolosommario">
    <w:name w:val="TOC Heading"/>
    <w:basedOn w:val="Titolo1"/>
    <w:next w:val="Normale"/>
    <w:uiPriority w:val="39"/>
    <w:unhideWhenUsed/>
    <w:qFormat/>
    <w:rsid w:val="00AF0FED"/>
    <w:pPr>
      <w:outlineLvl w:val="9"/>
    </w:pPr>
    <w:rPr>
      <w:kern w:val="0"/>
      <w:lang w:eastAsia="it-CH"/>
      <w14:ligatures w14:val="none"/>
    </w:rPr>
  </w:style>
  <w:style w:type="paragraph" w:styleId="Sommario2">
    <w:name w:val="toc 2"/>
    <w:basedOn w:val="Normale"/>
    <w:next w:val="Normale"/>
    <w:autoRedefine/>
    <w:uiPriority w:val="39"/>
    <w:unhideWhenUsed/>
    <w:rsid w:val="00AF0FED"/>
    <w:pPr>
      <w:spacing w:after="100"/>
      <w:ind w:left="220"/>
    </w:pPr>
    <w:rPr>
      <w:rFonts w:eastAsiaTheme="minorEastAsia" w:cs="Times New Roman"/>
      <w:kern w:val="0"/>
      <w:lang w:eastAsia="it-CH"/>
      <w14:ligatures w14:val="none"/>
    </w:rPr>
  </w:style>
  <w:style w:type="paragraph" w:styleId="Sommario1">
    <w:name w:val="toc 1"/>
    <w:basedOn w:val="Normale"/>
    <w:next w:val="Normale"/>
    <w:autoRedefine/>
    <w:uiPriority w:val="39"/>
    <w:unhideWhenUsed/>
    <w:rsid w:val="00AF0FED"/>
    <w:pPr>
      <w:spacing w:after="100"/>
    </w:pPr>
    <w:rPr>
      <w:rFonts w:eastAsiaTheme="minorEastAsia" w:cs="Times New Roman"/>
      <w:kern w:val="0"/>
      <w:lang w:eastAsia="it-CH"/>
      <w14:ligatures w14:val="none"/>
    </w:rPr>
  </w:style>
  <w:style w:type="paragraph" w:styleId="Sommario3">
    <w:name w:val="toc 3"/>
    <w:basedOn w:val="Normale"/>
    <w:next w:val="Normale"/>
    <w:autoRedefine/>
    <w:uiPriority w:val="39"/>
    <w:unhideWhenUsed/>
    <w:rsid w:val="00AF0FED"/>
    <w:pPr>
      <w:spacing w:after="100"/>
      <w:ind w:left="440"/>
    </w:pPr>
    <w:rPr>
      <w:rFonts w:eastAsiaTheme="minorEastAsia" w:cs="Times New Roman"/>
      <w:kern w:val="0"/>
      <w:lang w:eastAsia="it-CH"/>
      <w14:ligatures w14:val="none"/>
    </w:rPr>
  </w:style>
  <w:style w:type="paragraph" w:styleId="Intestazione">
    <w:name w:val="header"/>
    <w:basedOn w:val="Normale"/>
    <w:link w:val="IntestazioneCarattere"/>
    <w:uiPriority w:val="99"/>
    <w:unhideWhenUsed/>
    <w:rsid w:val="00AF0F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0FED"/>
  </w:style>
  <w:style w:type="paragraph" w:styleId="Pidipagina">
    <w:name w:val="footer"/>
    <w:basedOn w:val="Normale"/>
    <w:link w:val="PidipaginaCarattere"/>
    <w:uiPriority w:val="99"/>
    <w:unhideWhenUsed/>
    <w:rsid w:val="00AF0F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0FED"/>
  </w:style>
  <w:style w:type="character" w:styleId="Collegamentoipertestuale">
    <w:name w:val="Hyperlink"/>
    <w:basedOn w:val="Carpredefinitoparagrafo"/>
    <w:uiPriority w:val="99"/>
    <w:unhideWhenUsed/>
    <w:rsid w:val="00547E1C"/>
    <w:rPr>
      <w:color w:val="0563C1" w:themeColor="hyperlink"/>
      <w:u w:val="single"/>
    </w:rPr>
  </w:style>
  <w:style w:type="character" w:customStyle="1" w:styleId="Titolo2Carattere">
    <w:name w:val="Titolo 2 Carattere"/>
    <w:basedOn w:val="Carpredefinitoparagrafo"/>
    <w:link w:val="Titolo2"/>
    <w:uiPriority w:val="9"/>
    <w:rsid w:val="00962F1D"/>
    <w:rPr>
      <w:rFonts w:ascii="Courier New" w:eastAsiaTheme="majorEastAsia" w:hAnsi="Courier New" w:cstheme="majorBidi"/>
      <w:color w:val="2F5496" w:themeColor="accent1" w:themeShade="BF"/>
      <w:sz w:val="40"/>
      <w:szCs w:val="26"/>
    </w:rPr>
  </w:style>
  <w:style w:type="paragraph" w:styleId="Paragrafoelenco">
    <w:name w:val="List Paragraph"/>
    <w:basedOn w:val="Normale"/>
    <w:uiPriority w:val="34"/>
    <w:qFormat/>
    <w:rsid w:val="008C454E"/>
    <w:pPr>
      <w:spacing w:after="200" w:line="276" w:lineRule="auto"/>
      <w:ind w:left="720"/>
      <w:contextualSpacing/>
    </w:pPr>
    <w:rPr>
      <w:kern w:val="0"/>
      <w:lang w:val="en-US"/>
      <w14:ligatures w14:val="none"/>
    </w:rPr>
  </w:style>
  <w:style w:type="paragraph" w:styleId="Testonormale">
    <w:name w:val="Plain Text"/>
    <w:basedOn w:val="Normale"/>
    <w:link w:val="TestonormaleCarattere"/>
    <w:uiPriority w:val="99"/>
    <w:unhideWhenUsed/>
    <w:rsid w:val="008C454E"/>
    <w:pPr>
      <w:spacing w:after="0" w:line="240" w:lineRule="auto"/>
    </w:pPr>
    <w:rPr>
      <w:rFonts w:ascii="Consolas" w:hAnsi="Consolas"/>
      <w:kern w:val="0"/>
      <w:sz w:val="21"/>
      <w:szCs w:val="21"/>
      <w14:ligatures w14:val="none"/>
    </w:rPr>
  </w:style>
  <w:style w:type="character" w:customStyle="1" w:styleId="TestonormaleCarattere">
    <w:name w:val="Testo normale Carattere"/>
    <w:basedOn w:val="Carpredefinitoparagrafo"/>
    <w:link w:val="Testonormale"/>
    <w:uiPriority w:val="99"/>
    <w:rsid w:val="008C454E"/>
    <w:rPr>
      <w:rFonts w:ascii="Consolas" w:hAnsi="Consolas"/>
      <w:kern w:val="0"/>
      <w:sz w:val="21"/>
      <w:szCs w:val="21"/>
      <w14:ligatures w14:val="none"/>
    </w:rPr>
  </w:style>
  <w:style w:type="paragraph" w:styleId="NormaleWeb">
    <w:name w:val="Normal (Web)"/>
    <w:basedOn w:val="Normale"/>
    <w:uiPriority w:val="99"/>
    <w:semiHidden/>
    <w:unhideWhenUsed/>
    <w:rsid w:val="00FB1DD2"/>
    <w:pPr>
      <w:spacing w:before="100" w:beforeAutospacing="1" w:after="100" w:afterAutospacing="1" w:line="240" w:lineRule="auto"/>
    </w:pPr>
    <w:rPr>
      <w:rFonts w:ascii="Times New Roman" w:eastAsia="Times New Roman" w:hAnsi="Times New Roman" w:cs="Times New Roman"/>
      <w:kern w:val="0"/>
      <w:sz w:val="24"/>
      <w:szCs w:val="24"/>
      <w:lang w:eastAsia="it-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864">
      <w:bodyDiv w:val="1"/>
      <w:marLeft w:val="0"/>
      <w:marRight w:val="0"/>
      <w:marTop w:val="0"/>
      <w:marBottom w:val="0"/>
      <w:divBdr>
        <w:top w:val="none" w:sz="0" w:space="0" w:color="auto"/>
        <w:left w:val="none" w:sz="0" w:space="0" w:color="auto"/>
        <w:bottom w:val="none" w:sz="0" w:space="0" w:color="auto"/>
        <w:right w:val="none" w:sz="0" w:space="0" w:color="auto"/>
      </w:divBdr>
    </w:div>
    <w:div w:id="270361393">
      <w:bodyDiv w:val="1"/>
      <w:marLeft w:val="0"/>
      <w:marRight w:val="0"/>
      <w:marTop w:val="0"/>
      <w:marBottom w:val="0"/>
      <w:divBdr>
        <w:top w:val="none" w:sz="0" w:space="0" w:color="auto"/>
        <w:left w:val="none" w:sz="0" w:space="0" w:color="auto"/>
        <w:bottom w:val="none" w:sz="0" w:space="0" w:color="auto"/>
        <w:right w:val="none" w:sz="0" w:space="0" w:color="auto"/>
      </w:divBdr>
    </w:div>
    <w:div w:id="707951387">
      <w:bodyDiv w:val="1"/>
      <w:marLeft w:val="0"/>
      <w:marRight w:val="0"/>
      <w:marTop w:val="0"/>
      <w:marBottom w:val="0"/>
      <w:divBdr>
        <w:top w:val="none" w:sz="0" w:space="0" w:color="auto"/>
        <w:left w:val="none" w:sz="0" w:space="0" w:color="auto"/>
        <w:bottom w:val="none" w:sz="0" w:space="0" w:color="auto"/>
        <w:right w:val="none" w:sz="0" w:space="0" w:color="auto"/>
      </w:divBdr>
    </w:div>
    <w:div w:id="1609973007">
      <w:bodyDiv w:val="1"/>
      <w:marLeft w:val="0"/>
      <w:marRight w:val="0"/>
      <w:marTop w:val="0"/>
      <w:marBottom w:val="0"/>
      <w:divBdr>
        <w:top w:val="none" w:sz="0" w:space="0" w:color="auto"/>
        <w:left w:val="none" w:sz="0" w:space="0" w:color="auto"/>
        <w:bottom w:val="none" w:sz="0" w:space="0" w:color="auto"/>
        <w:right w:val="none" w:sz="0" w:space="0" w:color="auto"/>
      </w:divBdr>
    </w:div>
    <w:div w:id="19147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FF9802F18E424A9AC5FA51DDCC2673" ma:contentTypeVersion="2" ma:contentTypeDescription="Creare un nuovo documento." ma:contentTypeScope="" ma:versionID="ae6bcc6f889e3ba920ae426c0a927bc3">
  <xsd:schema xmlns:xsd="http://www.w3.org/2001/XMLSchema" xmlns:xs="http://www.w3.org/2001/XMLSchema" xmlns:p="http://schemas.microsoft.com/office/2006/metadata/properties" xmlns:ns3="b5ac9d83-7d92-4ff9-bc24-4de6b7fb372f" targetNamespace="http://schemas.microsoft.com/office/2006/metadata/properties" ma:root="true" ma:fieldsID="b918b425f9d7ecea98a865520986c5d3" ns3:_="">
    <xsd:import namespace="b5ac9d83-7d92-4ff9-bc24-4de6b7fb372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c9d83-7d92-4ff9-bc24-4de6b7fb3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48DA9C-82CC-477D-815E-54FA26D05F6B}">
  <ds:schemaRefs>
    <ds:schemaRef ds:uri="http://schemas.microsoft.com/sharepoint/v3/contenttype/forms"/>
  </ds:schemaRefs>
</ds:datastoreItem>
</file>

<file path=customXml/itemProps2.xml><?xml version="1.0" encoding="utf-8"?>
<ds:datastoreItem xmlns:ds="http://schemas.openxmlformats.org/officeDocument/2006/customXml" ds:itemID="{6DCB69CA-7A51-4CFF-A233-E5B248D4C6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F5B4A-D194-48A0-ADAF-7832EE69D9F1}">
  <ds:schemaRefs>
    <ds:schemaRef ds:uri="http://schemas.openxmlformats.org/officeDocument/2006/bibliography"/>
  </ds:schemaRefs>
</ds:datastoreItem>
</file>

<file path=customXml/itemProps4.xml><?xml version="1.0" encoding="utf-8"?>
<ds:datastoreItem xmlns:ds="http://schemas.openxmlformats.org/officeDocument/2006/customXml" ds:itemID="{88B7A182-E38B-4F5D-B027-E592BC921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c9d83-7d92-4ff9-bc24-4de6b7fb3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1600</Words>
  <Characters>9122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Erbetta Cristofer</dc:creator>
  <cp:keywords/>
  <dc:description/>
  <cp:lastModifiedBy>kristian boldini</cp:lastModifiedBy>
  <cp:revision>2</cp:revision>
  <dcterms:created xsi:type="dcterms:W3CDTF">2023-06-16T21:49:00Z</dcterms:created>
  <dcterms:modified xsi:type="dcterms:W3CDTF">2023-06-16T21:49:00Z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0x01010002FF9802F18E424A9AC5FA51DDCC2673</vt:lpwstr>
  </property>
</Properties>
</file>