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11D4A9" w14:textId="63B0AFAD" w:rsidR="00FE29F5" w:rsidRDefault="00FE29F5" w:rsidP="00DD38FF">
      <w:pPr>
        <w:ind w:left="360" w:hanging="360"/>
      </w:pPr>
      <w:r w:rsidRPr="00FE29F5">
        <w:rPr>
          <w:b/>
          <w:bCs/>
        </w:rPr>
        <w:t>Title:</w:t>
      </w:r>
      <w:r>
        <w:t xml:space="preserve"> </w:t>
      </w:r>
      <w:r w:rsidRPr="00FE29F5">
        <w:t>Minimally invasive</w:t>
      </w:r>
      <w:r>
        <w:t xml:space="preserve"> (robotic versus laparoscopic)</w:t>
      </w:r>
      <w:r w:rsidRPr="00FE29F5">
        <w:t xml:space="preserve"> </w:t>
      </w:r>
      <w:r w:rsidRPr="00FE29F5">
        <w:rPr>
          <w:b/>
          <w:bCs/>
        </w:rPr>
        <w:t>right versus left colectomy</w:t>
      </w:r>
      <w:r w:rsidRPr="00FE29F5">
        <w:t xml:space="preserve"> for </w:t>
      </w:r>
      <w:r>
        <w:t xml:space="preserve">colorectal </w:t>
      </w:r>
      <w:r w:rsidRPr="00FE29F5">
        <w:t>cancer</w:t>
      </w:r>
    </w:p>
    <w:p w14:paraId="0C50666E" w14:textId="77777777" w:rsidR="00FE29F5" w:rsidRDefault="00FE29F5" w:rsidP="00DD38FF">
      <w:pPr>
        <w:ind w:left="360" w:hanging="360"/>
      </w:pPr>
    </w:p>
    <w:p w14:paraId="3F286AEC" w14:textId="5C54AA5C" w:rsidR="009B17FC" w:rsidRDefault="009B17FC" w:rsidP="00DD38FF">
      <w:pPr>
        <w:pStyle w:val="Prrafodelista"/>
        <w:numPr>
          <w:ilvl w:val="0"/>
          <w:numId w:val="2"/>
        </w:numPr>
      </w:pPr>
      <w:r w:rsidRPr="00CF09F0">
        <w:rPr>
          <w:b/>
          <w:bCs/>
        </w:rPr>
        <w:t>Patients</w:t>
      </w:r>
      <w:r w:rsidR="00DD38FF">
        <w:t xml:space="preserve"> over 18 years old undergoing </w:t>
      </w:r>
      <w:r w:rsidR="00CF09F0">
        <w:t>“</w:t>
      </w:r>
      <w:r w:rsidR="00DD38FF">
        <w:t>robotic</w:t>
      </w:r>
      <w:r w:rsidR="00CF09F0">
        <w:t>”</w:t>
      </w:r>
      <w:r w:rsidR="00DD38FF">
        <w:t xml:space="preserve"> </w:t>
      </w:r>
      <w:r w:rsidR="00CF09F0">
        <w:t>“</w:t>
      </w:r>
      <w:r w:rsidR="00DD38FF">
        <w:t xml:space="preserve">right </w:t>
      </w:r>
      <w:r w:rsidR="00CF09F0">
        <w:t>or</w:t>
      </w:r>
      <w:r w:rsidR="00DD38FF">
        <w:t xml:space="preserve"> left</w:t>
      </w:r>
      <w:r w:rsidR="00CF09F0">
        <w:t>”</w:t>
      </w:r>
      <w:r w:rsidR="00DD38FF">
        <w:t xml:space="preserve"> colonic resection for </w:t>
      </w:r>
      <w:r w:rsidR="00DB7C5C" w:rsidRPr="00CF09F0">
        <w:t>malignancy or benign lesions</w:t>
      </w:r>
    </w:p>
    <w:p w14:paraId="2ECB2A4C" w14:textId="77777777" w:rsidR="00DD38FF" w:rsidRPr="00C671A8" w:rsidRDefault="00DD38FF" w:rsidP="00DD38FF">
      <w:pPr>
        <w:pStyle w:val="Prrafodelista"/>
        <w:ind w:left="360"/>
      </w:pPr>
    </w:p>
    <w:p w14:paraId="0C9AADAA" w14:textId="77777777" w:rsidR="007A0DD7" w:rsidRPr="00CF09F0" w:rsidRDefault="00AA40FE" w:rsidP="007A0DD7">
      <w:pPr>
        <w:pStyle w:val="Prrafodelista"/>
        <w:rPr>
          <w:b/>
          <w:bCs/>
        </w:rPr>
      </w:pPr>
      <w:r w:rsidRPr="00CF09F0">
        <w:rPr>
          <w:b/>
          <w:bCs/>
        </w:rPr>
        <w:t>Exclusion criteria</w:t>
      </w:r>
    </w:p>
    <w:p w14:paraId="250502A4" w14:textId="1E194A35" w:rsidR="00AA40FE" w:rsidRDefault="00AA40FE" w:rsidP="00DD38FF">
      <w:pPr>
        <w:pStyle w:val="Prrafodelista"/>
      </w:pPr>
      <w:r w:rsidRPr="00AA40FE">
        <w:t xml:space="preserve">(1) </w:t>
      </w:r>
      <w:r w:rsidR="00DD38FF">
        <w:t>Colonic resections for inflammatory and infectious indications, such as diverticulitis, ischemic colitis, and Crohn’s disease</w:t>
      </w:r>
    </w:p>
    <w:p w14:paraId="4F7C096B" w14:textId="77777777" w:rsidR="000F2242" w:rsidRDefault="00AA40FE" w:rsidP="00AA40FE">
      <w:pPr>
        <w:pStyle w:val="Prrafodelista"/>
      </w:pPr>
      <w:r w:rsidRPr="00AA40FE">
        <w:t xml:space="preserve">(2) </w:t>
      </w:r>
      <w:r w:rsidR="000F2242">
        <w:t>Emergency cases</w:t>
      </w:r>
    </w:p>
    <w:p w14:paraId="4C4303AD" w14:textId="6DE20A18" w:rsidR="00AA40FE" w:rsidRDefault="000F2242" w:rsidP="00AA40FE">
      <w:pPr>
        <w:pStyle w:val="Prrafodelista"/>
      </w:pPr>
      <w:r>
        <w:t xml:space="preserve">(3) </w:t>
      </w:r>
      <w:r w:rsidR="0069559A" w:rsidRPr="00AA40FE">
        <w:t>Case</w:t>
      </w:r>
      <w:r w:rsidR="00AA40FE" w:rsidRPr="00AA40FE">
        <w:t xml:space="preserve"> reports (with </w:t>
      </w:r>
      <w:r w:rsidR="00F3722B">
        <w:t xml:space="preserve">a </w:t>
      </w:r>
      <w:r w:rsidR="00AA40FE" w:rsidRPr="000F2242">
        <w:t>population &lt;20</w:t>
      </w:r>
      <w:r w:rsidR="00AA40FE" w:rsidRPr="00AA40FE">
        <w:t>)</w:t>
      </w:r>
    </w:p>
    <w:p w14:paraId="7C4DD1BE" w14:textId="2FF53F21" w:rsidR="00F309CA" w:rsidRDefault="0069559A" w:rsidP="00F309CA">
      <w:pPr>
        <w:pStyle w:val="Prrafodelista"/>
      </w:pPr>
      <w:r>
        <w:t>(</w:t>
      </w:r>
      <w:r w:rsidR="000F2242">
        <w:t>4</w:t>
      </w:r>
      <w:r w:rsidR="00AA40FE" w:rsidRPr="00AA40FE">
        <w:t xml:space="preserve">) </w:t>
      </w:r>
      <w:r w:rsidRPr="00AA40FE">
        <w:t>Animal</w:t>
      </w:r>
      <w:r>
        <w:t xml:space="preserve"> studies</w:t>
      </w:r>
    </w:p>
    <w:p w14:paraId="514A310A" w14:textId="26A9E747" w:rsidR="00AA40FE" w:rsidRDefault="00F309CA" w:rsidP="00CE2A72">
      <w:pPr>
        <w:pStyle w:val="Prrafodelista"/>
      </w:pPr>
      <w:r>
        <w:t xml:space="preserve">(5) Patient with ileostomy </w:t>
      </w:r>
      <w:r w:rsidR="00FD13FF">
        <w:t>or colostomy</w:t>
      </w:r>
    </w:p>
    <w:p w14:paraId="264827F9" w14:textId="77777777" w:rsidR="00C42E46" w:rsidRDefault="00C42E46" w:rsidP="00C42E46">
      <w:pPr>
        <w:pStyle w:val="Prrafodelista"/>
      </w:pPr>
    </w:p>
    <w:p w14:paraId="25AEF026" w14:textId="545F2E3E" w:rsidR="00DB5287" w:rsidRDefault="009B17FC" w:rsidP="00535996">
      <w:pPr>
        <w:pStyle w:val="Prrafodelista"/>
        <w:numPr>
          <w:ilvl w:val="0"/>
          <w:numId w:val="2"/>
        </w:numPr>
      </w:pPr>
      <w:r w:rsidRPr="00CF09F0">
        <w:rPr>
          <w:b/>
          <w:bCs/>
        </w:rPr>
        <w:t>Intervention</w:t>
      </w:r>
      <w:r>
        <w:t xml:space="preserve">: </w:t>
      </w:r>
      <w:r w:rsidR="00DB5287">
        <w:t xml:space="preserve">robotic </w:t>
      </w:r>
      <w:r w:rsidR="00DB5287" w:rsidRPr="006D5D5A">
        <w:rPr>
          <w:b/>
          <w:bCs/>
        </w:rPr>
        <w:t>right</w:t>
      </w:r>
      <w:r w:rsidR="00DB5287">
        <w:t xml:space="preserve"> colectomy</w:t>
      </w:r>
    </w:p>
    <w:p w14:paraId="3D120686" w14:textId="77777777" w:rsidR="001120AB" w:rsidRDefault="001120AB" w:rsidP="001120AB">
      <w:pPr>
        <w:pStyle w:val="Prrafodelista"/>
        <w:ind w:left="360"/>
      </w:pPr>
    </w:p>
    <w:p w14:paraId="140E76DB" w14:textId="627DDF9B" w:rsidR="001120AB" w:rsidRDefault="009B17FC" w:rsidP="001120AB">
      <w:pPr>
        <w:pStyle w:val="Prrafodelista"/>
        <w:numPr>
          <w:ilvl w:val="0"/>
          <w:numId w:val="2"/>
        </w:numPr>
      </w:pPr>
      <w:r w:rsidRPr="00CF09F0">
        <w:rPr>
          <w:b/>
          <w:bCs/>
        </w:rPr>
        <w:t>Comparison:</w:t>
      </w:r>
      <w:r>
        <w:t xml:space="preserve"> </w:t>
      </w:r>
      <w:r w:rsidR="00DB5287">
        <w:t xml:space="preserve">robotic </w:t>
      </w:r>
      <w:r w:rsidR="00DB5287" w:rsidRPr="006D5D5A">
        <w:rPr>
          <w:b/>
          <w:bCs/>
        </w:rPr>
        <w:t>left</w:t>
      </w:r>
      <w:r w:rsidR="00DB5287">
        <w:t xml:space="preserve"> colectomy</w:t>
      </w:r>
    </w:p>
    <w:p w14:paraId="189F01CC" w14:textId="77777777" w:rsidR="001120AB" w:rsidRDefault="001120AB" w:rsidP="001120AB">
      <w:pPr>
        <w:pStyle w:val="Prrafodelista"/>
      </w:pPr>
    </w:p>
    <w:p w14:paraId="3A242B54" w14:textId="77777777" w:rsidR="001120AB" w:rsidRDefault="001120AB" w:rsidP="001120AB">
      <w:pPr>
        <w:pStyle w:val="Prrafodelista"/>
        <w:ind w:left="360"/>
      </w:pPr>
    </w:p>
    <w:p w14:paraId="3C742ECB" w14:textId="52BEC2DC" w:rsidR="009B17FC" w:rsidRPr="00CF09F0" w:rsidRDefault="009B17FC" w:rsidP="00535996">
      <w:pPr>
        <w:pStyle w:val="Prrafodelista"/>
        <w:numPr>
          <w:ilvl w:val="0"/>
          <w:numId w:val="2"/>
        </w:numPr>
        <w:rPr>
          <w:b/>
          <w:bCs/>
        </w:rPr>
      </w:pPr>
      <w:r w:rsidRPr="00CF09F0">
        <w:rPr>
          <w:b/>
          <w:bCs/>
        </w:rPr>
        <w:t xml:space="preserve">Outcomes: </w:t>
      </w:r>
    </w:p>
    <w:p w14:paraId="0AF18532" w14:textId="026672BC" w:rsidR="00007EA0" w:rsidRDefault="00007EA0" w:rsidP="00007EA0">
      <w:pPr>
        <w:pStyle w:val="Prrafodelista"/>
        <w:numPr>
          <w:ilvl w:val="0"/>
          <w:numId w:val="4"/>
        </w:numPr>
      </w:pPr>
      <w:r>
        <w:t>I</w:t>
      </w:r>
      <w:r w:rsidR="00C671A8">
        <w:t>leus</w:t>
      </w:r>
      <w:r w:rsidR="00710ACC">
        <w:t xml:space="preserve"> or small bowel obstruction: (depend</w:t>
      </w:r>
      <w:r>
        <w:t xml:space="preserve"> defined as abdominal distention with vomiting or necessitating insertion of a nasogastric tube without a clear transition point on imaging</w:t>
      </w:r>
    </w:p>
    <w:p w14:paraId="4850FA55" w14:textId="2F4C4C3F" w:rsidR="00710ACC" w:rsidRDefault="00710ACC" w:rsidP="00007EA0">
      <w:pPr>
        <w:pStyle w:val="Prrafodelista"/>
        <w:numPr>
          <w:ilvl w:val="0"/>
          <w:numId w:val="4"/>
        </w:numPr>
      </w:pPr>
      <w:r>
        <w:t>Anastomotic leak</w:t>
      </w:r>
    </w:p>
    <w:p w14:paraId="1D15DE57" w14:textId="4F9FDA41" w:rsidR="00710ACC" w:rsidRDefault="00710ACC" w:rsidP="00007EA0">
      <w:pPr>
        <w:pStyle w:val="Prrafodelista"/>
        <w:numPr>
          <w:ilvl w:val="0"/>
          <w:numId w:val="4"/>
        </w:numPr>
      </w:pPr>
      <w:r>
        <w:t>Surgical site infection</w:t>
      </w:r>
    </w:p>
    <w:p w14:paraId="4284C209" w14:textId="46BF28AD" w:rsidR="00710ACC" w:rsidRDefault="00710ACC" w:rsidP="00007EA0">
      <w:pPr>
        <w:pStyle w:val="Prrafodelista"/>
        <w:numPr>
          <w:ilvl w:val="0"/>
          <w:numId w:val="4"/>
        </w:numPr>
      </w:pPr>
      <w:r>
        <w:t>Intra (operative time, conversion operation, estimated blood loss)</w:t>
      </w:r>
    </w:p>
    <w:p w14:paraId="26FCD607" w14:textId="4FDF65CB" w:rsidR="00C671A8" w:rsidRDefault="00C671A8" w:rsidP="00007EA0">
      <w:pPr>
        <w:pStyle w:val="Prrafodelista"/>
        <w:numPr>
          <w:ilvl w:val="0"/>
          <w:numId w:val="4"/>
        </w:numPr>
      </w:pPr>
      <w:r>
        <w:t>small bowel obstruction</w:t>
      </w:r>
      <w:r w:rsidR="00007EA0">
        <w:t xml:space="preserve"> defined as intestinal blockage with a transition point on imaging</w:t>
      </w:r>
    </w:p>
    <w:p w14:paraId="06318A62" w14:textId="4066FDC4" w:rsidR="00C671A8" w:rsidRDefault="00C671A8" w:rsidP="00007EA0">
      <w:pPr>
        <w:pStyle w:val="Prrafodelista"/>
        <w:numPr>
          <w:ilvl w:val="0"/>
          <w:numId w:val="4"/>
        </w:numPr>
      </w:pPr>
      <w:r>
        <w:t>wound infection</w:t>
      </w:r>
      <w:r w:rsidR="00007EA0">
        <w:t>: included both superficial and deep incisional infections</w:t>
      </w:r>
    </w:p>
    <w:p w14:paraId="1EB89714" w14:textId="796A2AE0" w:rsidR="00C671A8" w:rsidRDefault="00C671A8" w:rsidP="00C671A8">
      <w:pPr>
        <w:pStyle w:val="Prrafodelista"/>
        <w:numPr>
          <w:ilvl w:val="0"/>
          <w:numId w:val="4"/>
        </w:numPr>
      </w:pPr>
      <w:r>
        <w:t xml:space="preserve">time to first </w:t>
      </w:r>
      <w:r w:rsidR="00B23016">
        <w:t>f</w:t>
      </w:r>
      <w:r>
        <w:t>latus/bowel movement</w:t>
      </w:r>
    </w:p>
    <w:p w14:paraId="4807A2F1" w14:textId="4668E7D6" w:rsidR="00C671A8" w:rsidRDefault="00C671A8" w:rsidP="00C671A8">
      <w:pPr>
        <w:pStyle w:val="Prrafodelista"/>
        <w:numPr>
          <w:ilvl w:val="0"/>
          <w:numId w:val="4"/>
        </w:numPr>
      </w:pPr>
      <w:r>
        <w:t>length of hospital stays</w:t>
      </w:r>
    </w:p>
    <w:p w14:paraId="54D4C6DC" w14:textId="78FBCA82" w:rsidR="00C671A8" w:rsidRDefault="00C671A8" w:rsidP="00C671A8">
      <w:pPr>
        <w:pStyle w:val="Prrafodelista"/>
        <w:numPr>
          <w:ilvl w:val="0"/>
          <w:numId w:val="4"/>
        </w:numPr>
      </w:pPr>
      <w:r>
        <w:t>30-day readmissions</w:t>
      </w:r>
    </w:p>
    <w:p w14:paraId="6E94D63C" w14:textId="7C0BC545" w:rsidR="00B23016" w:rsidRDefault="00B23016" w:rsidP="00C671A8">
      <w:pPr>
        <w:pStyle w:val="Prrafodelista"/>
        <w:numPr>
          <w:ilvl w:val="0"/>
          <w:numId w:val="4"/>
        </w:numPr>
      </w:pPr>
      <w:r>
        <w:t>reoperation</w:t>
      </w:r>
    </w:p>
    <w:p w14:paraId="5034027A" w14:textId="1A756D15" w:rsidR="00F066B2" w:rsidRDefault="009B17FC" w:rsidP="009B17FC">
      <w:r>
        <w:t xml:space="preserve">5. </w:t>
      </w:r>
      <w:r w:rsidRPr="001120AB">
        <w:rPr>
          <w:b/>
          <w:bCs/>
        </w:rPr>
        <w:t xml:space="preserve">Study </w:t>
      </w:r>
      <w:r w:rsidR="001120AB" w:rsidRPr="001120AB">
        <w:rPr>
          <w:b/>
          <w:bCs/>
        </w:rPr>
        <w:t>type</w:t>
      </w:r>
      <w:r>
        <w:t xml:space="preserve">: </w:t>
      </w:r>
      <w:r w:rsidR="00430A2F" w:rsidRPr="00282670">
        <w:rPr>
          <w:b/>
        </w:rPr>
        <w:t>comparative</w:t>
      </w:r>
      <w:r w:rsidR="00430A2F">
        <w:t xml:space="preserve"> studies (cohort studies, RCT, case control studies)</w:t>
      </w:r>
    </w:p>
    <w:p w14:paraId="764FEF43" w14:textId="7FA74C80" w:rsidR="00F066B2" w:rsidRDefault="00F066B2" w:rsidP="009B17FC">
      <w:r>
        <w:t xml:space="preserve">6. </w:t>
      </w:r>
      <w:r w:rsidRPr="001120AB">
        <w:rPr>
          <w:b/>
          <w:bCs/>
        </w:rPr>
        <w:t>Language:</w:t>
      </w:r>
      <w:r>
        <w:t xml:space="preserve"> </w:t>
      </w:r>
      <w:r w:rsidR="00710ACC">
        <w:t xml:space="preserve">English </w:t>
      </w:r>
    </w:p>
    <w:p w14:paraId="1B1E67ED" w14:textId="77777777" w:rsidR="001120AB" w:rsidRDefault="001120AB" w:rsidP="001120AB">
      <w:pPr>
        <w:jc w:val="both"/>
        <w:rPr>
          <w:b/>
        </w:rPr>
      </w:pPr>
    </w:p>
    <w:p w14:paraId="70A80641" w14:textId="00C4DB51" w:rsidR="001120AB" w:rsidRDefault="001120AB" w:rsidP="001120AB">
      <w:pPr>
        <w:jc w:val="both"/>
        <w:rPr>
          <w:b/>
        </w:rPr>
      </w:pPr>
      <w:r>
        <w:rPr>
          <w:b/>
        </w:rPr>
        <w:t xml:space="preserve">Provide an explicit statement: </w:t>
      </w:r>
    </w:p>
    <w:p w14:paraId="27378DDC" w14:textId="36B56156" w:rsidR="001120AB" w:rsidRPr="001120AB" w:rsidRDefault="001120AB" w:rsidP="001120AB">
      <w:pPr>
        <w:ind w:left="360" w:hanging="360"/>
        <w:rPr>
          <w:bCs/>
        </w:rPr>
      </w:pPr>
      <w:r w:rsidRPr="001120AB">
        <w:rPr>
          <w:bCs/>
        </w:rPr>
        <w:t>We are interested in reviewing all patients in the literature with colo</w:t>
      </w:r>
      <w:r w:rsidR="00036170">
        <w:rPr>
          <w:bCs/>
        </w:rPr>
        <w:t>rectal</w:t>
      </w:r>
      <w:r w:rsidRPr="001120AB">
        <w:rPr>
          <w:bCs/>
        </w:rPr>
        <w:t xml:space="preserve"> cancer who underwent “right or left” laparoscopic or robotic colectomy to assess whether type of surgery was associated with postoperative complications</w:t>
      </w:r>
    </w:p>
    <w:p w14:paraId="5509B66B" w14:textId="1949EBE5" w:rsidR="001120AB" w:rsidRPr="001120AB" w:rsidRDefault="001120AB" w:rsidP="001120AB">
      <w:pPr>
        <w:jc w:val="both"/>
        <w:rPr>
          <w:b/>
          <w:bCs/>
        </w:rPr>
      </w:pPr>
    </w:p>
    <w:p w14:paraId="17CD2843" w14:textId="01570469" w:rsidR="00E324ED" w:rsidRPr="00036170" w:rsidRDefault="00E324ED" w:rsidP="00ED1D75">
      <w:pPr>
        <w:spacing w:after="0"/>
        <w:rPr>
          <w:b/>
          <w:bCs/>
        </w:rPr>
      </w:pPr>
      <w:r w:rsidRPr="00036170">
        <w:rPr>
          <w:b/>
          <w:bCs/>
        </w:rPr>
        <w:t xml:space="preserve">Keywords: </w:t>
      </w:r>
    </w:p>
    <w:p w14:paraId="40354842" w14:textId="77777777" w:rsidR="00017D30" w:rsidRDefault="00017D30" w:rsidP="00017D30">
      <w:r>
        <w:lastRenderedPageBreak/>
        <w:t xml:space="preserve">Colectomy </w:t>
      </w:r>
    </w:p>
    <w:p w14:paraId="5721D58E" w14:textId="77777777" w:rsidR="00017D30" w:rsidRDefault="00017D30" w:rsidP="00017D30">
      <w:r>
        <w:t xml:space="preserve">Robotic Right </w:t>
      </w:r>
    </w:p>
    <w:p w14:paraId="480A90A9" w14:textId="77777777" w:rsidR="00017D30" w:rsidRDefault="00017D30" w:rsidP="00017D30">
      <w:r>
        <w:t xml:space="preserve">Robotic Left  </w:t>
      </w:r>
    </w:p>
    <w:p w14:paraId="585C88B2" w14:textId="77777777" w:rsidR="00017D30" w:rsidRDefault="00017D30" w:rsidP="00017D30">
      <w:r>
        <w:t>Robotic right hemicolectomy</w:t>
      </w:r>
    </w:p>
    <w:p w14:paraId="70F504AE" w14:textId="77777777" w:rsidR="00017D30" w:rsidRDefault="00017D30" w:rsidP="00017D30">
      <w:r>
        <w:t>Ileocolic resection</w:t>
      </w:r>
    </w:p>
    <w:p w14:paraId="02C17642" w14:textId="77777777" w:rsidR="00017D30" w:rsidRDefault="00017D30" w:rsidP="00017D30">
      <w:r>
        <w:t xml:space="preserve">Colorectal </w:t>
      </w:r>
    </w:p>
    <w:p w14:paraId="52E27CF2" w14:textId="77777777" w:rsidR="00017D30" w:rsidRDefault="00017D30" w:rsidP="00017D30">
      <w:r>
        <w:t xml:space="preserve">Minimally invasive </w:t>
      </w:r>
    </w:p>
    <w:p w14:paraId="55E027E2" w14:textId="77777777" w:rsidR="00017D30" w:rsidRDefault="00017D30" w:rsidP="00017D30">
      <w:r>
        <w:t xml:space="preserve">Complication </w:t>
      </w:r>
    </w:p>
    <w:p w14:paraId="533B5C06" w14:textId="1366DD06" w:rsidR="001921DA" w:rsidRDefault="00017D30" w:rsidP="00017D30">
      <w:r>
        <w:t>Cancer</w:t>
      </w:r>
    </w:p>
    <w:p w14:paraId="4F2A38BB" w14:textId="3BA158BB" w:rsidR="00ED1D75" w:rsidRDefault="00ED1D75" w:rsidP="00ED1D75">
      <w:r w:rsidRPr="004376CF">
        <w:rPr>
          <w:b/>
          <w:bCs/>
        </w:rPr>
        <w:t>Expected project time</w:t>
      </w:r>
      <w:r>
        <w:t xml:space="preserve">: 2 </w:t>
      </w:r>
      <w:r w:rsidR="00420CC7">
        <w:t>months</w:t>
      </w:r>
    </w:p>
    <w:p w14:paraId="21CF4FFA" w14:textId="77777777" w:rsidR="00ED1D75" w:rsidRDefault="00ED1D75" w:rsidP="00ED1D75">
      <w:r w:rsidRPr="004376CF">
        <w:rPr>
          <w:b/>
          <w:bCs/>
        </w:rPr>
        <w:t>How many results:</w:t>
      </w:r>
      <w:r>
        <w:t xml:space="preserve">  500</w:t>
      </w:r>
    </w:p>
    <w:p w14:paraId="293BEED5" w14:textId="7641AE8A" w:rsidR="00ED1D75" w:rsidRDefault="00ED1D75" w:rsidP="00ED1D75">
      <w:r w:rsidRPr="004376CF">
        <w:rPr>
          <w:b/>
          <w:bCs/>
        </w:rPr>
        <w:t>Are there other SR</w:t>
      </w:r>
      <w:r>
        <w:t>: no</w:t>
      </w:r>
    </w:p>
    <w:p w14:paraId="50D1CB3C" w14:textId="095F9932" w:rsidR="00ED1D75" w:rsidRPr="00ED1D75" w:rsidRDefault="00ED1D75" w:rsidP="00ED1D75">
      <w:pPr>
        <w:rPr>
          <w:b/>
          <w:bCs/>
        </w:rPr>
      </w:pPr>
      <w:r w:rsidRPr="00ED1D75">
        <w:rPr>
          <w:b/>
          <w:bCs/>
        </w:rPr>
        <w:t>References:</w:t>
      </w:r>
    </w:p>
    <w:p w14:paraId="3384C225" w14:textId="44EC1467" w:rsidR="00ED1D75" w:rsidRPr="00A13511" w:rsidRDefault="00F3722B" w:rsidP="000F2DFD">
      <w:pPr>
        <w:tabs>
          <w:tab w:val="left" w:pos="1935"/>
        </w:tabs>
        <w:rPr>
          <w:color w:val="000000"/>
          <w:vertAlign w:val="superscript"/>
        </w:rPr>
      </w:pPr>
      <w:sdt>
        <w:sdtPr>
          <w:rPr>
            <w:color w:val="000000"/>
            <w:vertAlign w:val="superscript"/>
          </w:rPr>
          <w:tag w:val="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"/>
          <w:id w:val="1811201152"/>
          <w:placeholder>
            <w:docPart w:val="DefaultPlaceholder_-1854013440"/>
          </w:placeholder>
        </w:sdtPr>
        <w:sdtEndPr/>
        <w:sdtContent>
          <w:r w:rsidR="000F2DFD" w:rsidRPr="00A13511">
            <w:rPr>
              <w:color w:val="000000"/>
              <w:vertAlign w:val="superscript"/>
            </w:rPr>
            <w:t>1–3</w:t>
          </w:r>
        </w:sdtContent>
      </w:sdt>
      <w:r w:rsidR="000F2DFD" w:rsidRPr="00A13511">
        <w:rPr>
          <w:color w:val="000000"/>
          <w:vertAlign w:val="superscript"/>
        </w:rPr>
        <w:tab/>
      </w:r>
    </w:p>
    <w:sdt>
      <w:sdtPr>
        <w:rPr>
          <w:color w:val="000000"/>
          <w:vertAlign w:val="superscript"/>
          <w:lang w:val="es-EC"/>
        </w:rPr>
        <w:tag w:val="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"/>
        <w:id w:val="784621500"/>
        <w:placeholder>
          <w:docPart w:val="DefaultPlaceholder_-1854013440"/>
        </w:placeholder>
      </w:sdtPr>
      <w:sdtEndPr/>
      <w:sdtContent>
        <w:p w14:paraId="2FD78F95" w14:textId="6758C273" w:rsidR="000F2DFD" w:rsidRPr="00A13511" w:rsidRDefault="000F2DFD" w:rsidP="000F2DFD">
          <w:pPr>
            <w:tabs>
              <w:tab w:val="left" w:pos="1935"/>
            </w:tabs>
          </w:pPr>
          <w:r w:rsidRPr="00A13511">
            <w:rPr>
              <w:color w:val="000000"/>
              <w:vertAlign w:val="superscript"/>
            </w:rPr>
            <w:t>4–6</w:t>
          </w:r>
        </w:p>
      </w:sdtContent>
    </w:sdt>
    <w:sdt>
      <w:sdtPr>
        <w:rPr>
          <w:lang w:val="es-EC"/>
        </w:rPr>
        <w:tag w:val="MENDELEY_BIBLIOGRAPHY"/>
        <w:id w:val="-1076197916"/>
        <w:placeholder>
          <w:docPart w:val="DefaultPlaceholder_-1854013440"/>
        </w:placeholder>
      </w:sdtPr>
      <w:sdtEndPr/>
      <w:sdtContent>
        <w:p w14:paraId="6B9EA03F" w14:textId="77777777" w:rsidR="000F2DFD" w:rsidRDefault="000F2DFD">
          <w:pPr>
            <w:autoSpaceDE w:val="0"/>
            <w:autoSpaceDN w:val="0"/>
            <w:ind w:hanging="640"/>
            <w:divId w:val="1395153813"/>
            <w:rPr>
              <w:rFonts w:eastAsia="Times New Roman"/>
              <w:sz w:val="24"/>
              <w:szCs w:val="24"/>
            </w:rPr>
          </w:pPr>
          <w:r w:rsidRPr="00A13511">
            <w:rPr>
              <w:rFonts w:eastAsia="Times New Roman"/>
            </w:rPr>
            <w:t xml:space="preserve">1. </w:t>
          </w:r>
          <w:r w:rsidRPr="00A13511">
            <w:rPr>
              <w:rFonts w:eastAsia="Times New Roman"/>
            </w:rPr>
            <w:tab/>
          </w:r>
          <w:proofErr w:type="spellStart"/>
          <w:r w:rsidRPr="00A13511">
            <w:rPr>
              <w:rFonts w:eastAsia="Times New Roman"/>
            </w:rPr>
            <w:t>Nasseri</w:t>
          </w:r>
          <w:proofErr w:type="spellEnd"/>
          <w:r w:rsidRPr="00A13511">
            <w:rPr>
              <w:rFonts w:eastAsia="Times New Roman"/>
            </w:rPr>
            <w:t xml:space="preserve"> Y, </w:t>
          </w:r>
          <w:proofErr w:type="spellStart"/>
          <w:r w:rsidRPr="00A13511">
            <w:rPr>
              <w:rFonts w:eastAsia="Times New Roman"/>
            </w:rPr>
            <w:t>Kasheri</w:t>
          </w:r>
          <w:proofErr w:type="spellEnd"/>
          <w:r w:rsidRPr="00A13511">
            <w:rPr>
              <w:rFonts w:eastAsia="Times New Roman"/>
            </w:rPr>
            <w:t xml:space="preserve"> E, Oka K, et al. </w:t>
          </w:r>
          <w:r>
            <w:rPr>
              <w:rFonts w:eastAsia="Times New Roman"/>
            </w:rPr>
            <w:t xml:space="preserve">Minimally invasive right versus left colectomy for cancer: does robotic surgery mitigate differences in short-term outcomes? </w:t>
          </w:r>
          <w:r>
            <w:rPr>
              <w:rFonts w:eastAsia="Times New Roman"/>
              <w:i/>
              <w:iCs/>
            </w:rPr>
            <w:t>Journal of Robotic Surgery</w:t>
          </w:r>
          <w:r>
            <w:rPr>
              <w:rFonts w:eastAsia="Times New Roman"/>
            </w:rPr>
            <w:t>. Published online 2021. doi:10.1007/s11701-021-01310-8</w:t>
          </w:r>
        </w:p>
        <w:p w14:paraId="3F7686F9" w14:textId="77777777" w:rsidR="000F2DFD" w:rsidRDefault="000F2DFD">
          <w:pPr>
            <w:autoSpaceDE w:val="0"/>
            <w:autoSpaceDN w:val="0"/>
            <w:ind w:hanging="640"/>
            <w:divId w:val="97531614"/>
            <w:rPr>
              <w:rFonts w:eastAsia="Times New Roman"/>
            </w:rPr>
          </w:pPr>
          <w:r>
            <w:rPr>
              <w:rFonts w:eastAsia="Times New Roman"/>
            </w:rPr>
            <w:t xml:space="preserve">2. </w:t>
          </w:r>
          <w:r>
            <w:rPr>
              <w:rFonts w:eastAsia="Times New Roman"/>
            </w:rPr>
            <w:tab/>
          </w:r>
          <w:proofErr w:type="spellStart"/>
          <w:r>
            <w:rPr>
              <w:rFonts w:eastAsia="Times New Roman"/>
            </w:rPr>
            <w:t>Dolejs</w:t>
          </w:r>
          <w:proofErr w:type="spellEnd"/>
          <w:r>
            <w:rPr>
              <w:rFonts w:eastAsia="Times New Roman"/>
            </w:rPr>
            <w:t xml:space="preserve"> SC, Waters JA, </w:t>
          </w:r>
          <w:proofErr w:type="spellStart"/>
          <w:r>
            <w:rPr>
              <w:rFonts w:eastAsia="Times New Roman"/>
            </w:rPr>
            <w:t>Ceppa</w:t>
          </w:r>
          <w:proofErr w:type="spellEnd"/>
          <w:r>
            <w:rPr>
              <w:rFonts w:eastAsia="Times New Roman"/>
            </w:rPr>
            <w:t xml:space="preserve"> EP, </w:t>
          </w:r>
          <w:proofErr w:type="spellStart"/>
          <w:r>
            <w:rPr>
              <w:rFonts w:eastAsia="Times New Roman"/>
            </w:rPr>
            <w:t>Zarzaur</w:t>
          </w:r>
          <w:proofErr w:type="spellEnd"/>
          <w:r>
            <w:rPr>
              <w:rFonts w:eastAsia="Times New Roman"/>
            </w:rPr>
            <w:t xml:space="preserve"> BL. Laparoscopic versus robotic colectomy: a national surgical quality improvement project analysis. </w:t>
          </w:r>
          <w:r>
            <w:rPr>
              <w:rFonts w:eastAsia="Times New Roman"/>
              <w:i/>
              <w:iCs/>
            </w:rPr>
            <w:t>Surgical Endoscopy</w:t>
          </w:r>
          <w:r>
            <w:rPr>
              <w:rFonts w:eastAsia="Times New Roman"/>
            </w:rPr>
            <w:t>. 2017;31(6):2387-2396. doi:10.1007/s00464-016-5239-5</w:t>
          </w:r>
        </w:p>
        <w:p w14:paraId="4124E27D" w14:textId="77777777" w:rsidR="000F2DFD" w:rsidRPr="00A13511" w:rsidRDefault="000F2DFD">
          <w:pPr>
            <w:autoSpaceDE w:val="0"/>
            <w:autoSpaceDN w:val="0"/>
            <w:ind w:hanging="640"/>
            <w:divId w:val="194273716"/>
            <w:rPr>
              <w:rFonts w:eastAsia="Times New Roman"/>
            </w:rPr>
          </w:pPr>
          <w:r>
            <w:rPr>
              <w:rFonts w:eastAsia="Times New Roman"/>
            </w:rPr>
            <w:t xml:space="preserve">3. </w:t>
          </w:r>
          <w:r>
            <w:rPr>
              <w:rFonts w:eastAsia="Times New Roman"/>
            </w:rPr>
            <w:tab/>
            <w:t xml:space="preserve">Deutsch GB, </w:t>
          </w:r>
          <w:proofErr w:type="spellStart"/>
          <w:r>
            <w:rPr>
              <w:rFonts w:eastAsia="Times New Roman"/>
            </w:rPr>
            <w:t>Sathyanarayana</w:t>
          </w:r>
          <w:proofErr w:type="spellEnd"/>
          <w:r>
            <w:rPr>
              <w:rFonts w:eastAsia="Times New Roman"/>
            </w:rPr>
            <w:t xml:space="preserve"> SA, </w:t>
          </w:r>
          <w:proofErr w:type="spellStart"/>
          <w:r>
            <w:rPr>
              <w:rFonts w:eastAsia="Times New Roman"/>
            </w:rPr>
            <w:t>Gunabushanam</w:t>
          </w:r>
          <w:proofErr w:type="spellEnd"/>
          <w:r>
            <w:rPr>
              <w:rFonts w:eastAsia="Times New Roman"/>
            </w:rPr>
            <w:t xml:space="preserve"> V, et al. Robotic vs. laparoscopic colorectal surgery: An institutional experience. </w:t>
          </w:r>
          <w:r w:rsidRPr="00A13511">
            <w:rPr>
              <w:rFonts w:eastAsia="Times New Roman"/>
              <w:i/>
              <w:iCs/>
            </w:rPr>
            <w:t>Surgical Endoscopy</w:t>
          </w:r>
          <w:r w:rsidRPr="00A13511">
            <w:rPr>
              <w:rFonts w:eastAsia="Times New Roman"/>
            </w:rPr>
            <w:t>. 2012;26(4):956-963. doi:10.1007/s00464-011-1977-6</w:t>
          </w:r>
        </w:p>
        <w:p w14:paraId="3F119BB1" w14:textId="77777777" w:rsidR="000F2DFD" w:rsidRPr="00A13511" w:rsidRDefault="000F2DFD">
          <w:pPr>
            <w:autoSpaceDE w:val="0"/>
            <w:autoSpaceDN w:val="0"/>
            <w:ind w:hanging="640"/>
            <w:divId w:val="1679582071"/>
            <w:rPr>
              <w:rFonts w:eastAsia="Times New Roman"/>
              <w:lang w:val="pt-BR"/>
            </w:rPr>
          </w:pPr>
          <w:r w:rsidRPr="00A13511">
            <w:rPr>
              <w:rFonts w:eastAsia="Times New Roman"/>
            </w:rPr>
            <w:t xml:space="preserve">4. </w:t>
          </w:r>
          <w:r w:rsidRPr="00A13511">
            <w:rPr>
              <w:rFonts w:eastAsia="Times New Roman"/>
            </w:rPr>
            <w:tab/>
          </w:r>
          <w:proofErr w:type="spellStart"/>
          <w:r w:rsidRPr="00A13511">
            <w:rPr>
              <w:rFonts w:eastAsia="Times New Roman"/>
            </w:rPr>
            <w:t>Turrado</w:t>
          </w:r>
          <w:proofErr w:type="spellEnd"/>
          <w:r w:rsidRPr="00A13511">
            <w:rPr>
              <w:rFonts w:eastAsia="Times New Roman"/>
            </w:rPr>
            <w:t xml:space="preserve">-Rodriguez V, </w:t>
          </w:r>
          <w:proofErr w:type="spellStart"/>
          <w:r w:rsidRPr="00A13511">
            <w:rPr>
              <w:rFonts w:eastAsia="Times New Roman"/>
            </w:rPr>
            <w:t>Targarona</w:t>
          </w:r>
          <w:proofErr w:type="spellEnd"/>
          <w:r w:rsidRPr="00A13511">
            <w:rPr>
              <w:rFonts w:eastAsia="Times New Roman"/>
            </w:rPr>
            <w:t xml:space="preserve"> Soler E, </w:t>
          </w:r>
          <w:proofErr w:type="spellStart"/>
          <w:r w:rsidRPr="00A13511">
            <w:rPr>
              <w:rFonts w:eastAsia="Times New Roman"/>
            </w:rPr>
            <w:t>Bollo</w:t>
          </w:r>
          <w:proofErr w:type="spellEnd"/>
          <w:r w:rsidRPr="00A13511">
            <w:rPr>
              <w:rFonts w:eastAsia="Times New Roman"/>
            </w:rPr>
            <w:t xml:space="preserve"> Rodriguez JM, et al. </w:t>
          </w:r>
          <w:r>
            <w:rPr>
              <w:rFonts w:eastAsia="Times New Roman"/>
            </w:rPr>
            <w:t xml:space="preserve">Are there differences between right and left colectomies when performed by laparoscopy? </w:t>
          </w:r>
          <w:proofErr w:type="spellStart"/>
          <w:r w:rsidRPr="00A13511">
            <w:rPr>
              <w:rFonts w:eastAsia="Times New Roman"/>
              <w:i/>
              <w:iCs/>
              <w:lang w:val="pt-BR"/>
            </w:rPr>
            <w:t>Surgical</w:t>
          </w:r>
          <w:proofErr w:type="spellEnd"/>
          <w:r w:rsidRPr="00A13511">
            <w:rPr>
              <w:rFonts w:eastAsia="Times New Roman"/>
              <w:i/>
              <w:iCs/>
              <w:lang w:val="pt-BR"/>
            </w:rPr>
            <w:t xml:space="preserve"> </w:t>
          </w:r>
          <w:proofErr w:type="spellStart"/>
          <w:r w:rsidRPr="00A13511">
            <w:rPr>
              <w:rFonts w:eastAsia="Times New Roman"/>
              <w:i/>
              <w:iCs/>
              <w:lang w:val="pt-BR"/>
            </w:rPr>
            <w:t>Endoscopy</w:t>
          </w:r>
          <w:proofErr w:type="spellEnd"/>
          <w:r w:rsidRPr="00A13511">
            <w:rPr>
              <w:rFonts w:eastAsia="Times New Roman"/>
              <w:lang w:val="pt-BR"/>
            </w:rPr>
            <w:t>. 2016;30(4):1413-1418. doi:10.1007/s00464-015-4345-0</w:t>
          </w:r>
        </w:p>
        <w:p w14:paraId="218EBDAE" w14:textId="77777777" w:rsidR="000F2DFD" w:rsidRDefault="000F2DFD">
          <w:pPr>
            <w:autoSpaceDE w:val="0"/>
            <w:autoSpaceDN w:val="0"/>
            <w:ind w:hanging="640"/>
            <w:divId w:val="1958562170"/>
            <w:rPr>
              <w:rFonts w:eastAsia="Times New Roman"/>
            </w:rPr>
          </w:pPr>
          <w:r w:rsidRPr="00A13511">
            <w:rPr>
              <w:rFonts w:eastAsia="Times New Roman"/>
              <w:lang w:val="pt-BR"/>
            </w:rPr>
            <w:t xml:space="preserve">5. </w:t>
          </w:r>
          <w:r w:rsidRPr="00A13511">
            <w:rPr>
              <w:rFonts w:eastAsia="Times New Roman"/>
              <w:lang w:val="pt-BR"/>
            </w:rPr>
            <w:tab/>
            <w:t xml:space="preserve">Campana JP, Pellegrini PA, Rossi GL, </w:t>
          </w:r>
          <w:proofErr w:type="spellStart"/>
          <w:r w:rsidRPr="00A13511">
            <w:rPr>
              <w:rFonts w:eastAsia="Times New Roman"/>
              <w:lang w:val="pt-BR"/>
            </w:rPr>
            <w:t>Ojea</w:t>
          </w:r>
          <w:proofErr w:type="spellEnd"/>
          <w:r w:rsidRPr="00A13511">
            <w:rPr>
              <w:rFonts w:eastAsia="Times New Roman"/>
              <w:lang w:val="pt-BR"/>
            </w:rPr>
            <w:t xml:space="preserve"> Quintana G, </w:t>
          </w:r>
          <w:proofErr w:type="spellStart"/>
          <w:r w:rsidRPr="00A13511">
            <w:rPr>
              <w:rFonts w:eastAsia="Times New Roman"/>
              <w:lang w:val="pt-BR"/>
            </w:rPr>
            <w:t>Mentz</w:t>
          </w:r>
          <w:proofErr w:type="spellEnd"/>
          <w:r w:rsidRPr="00A13511">
            <w:rPr>
              <w:rFonts w:eastAsia="Times New Roman"/>
              <w:lang w:val="pt-BR"/>
            </w:rPr>
            <w:t xml:space="preserve"> RE, </w:t>
          </w:r>
          <w:proofErr w:type="spellStart"/>
          <w:r w:rsidRPr="00A13511">
            <w:rPr>
              <w:rFonts w:eastAsia="Times New Roman"/>
              <w:lang w:val="pt-BR"/>
            </w:rPr>
            <w:t>Vaccaro</w:t>
          </w:r>
          <w:proofErr w:type="spellEnd"/>
          <w:r w:rsidRPr="00A13511">
            <w:rPr>
              <w:rFonts w:eastAsia="Times New Roman"/>
              <w:lang w:val="pt-BR"/>
            </w:rPr>
            <w:t xml:space="preserve"> CA. </w:t>
          </w:r>
          <w:r>
            <w:rPr>
              <w:rFonts w:eastAsia="Times New Roman"/>
            </w:rPr>
            <w:t xml:space="preserve">Right versus left laparoscopic colectomy for colon cancer: does side make any difference? </w:t>
          </w:r>
          <w:r>
            <w:rPr>
              <w:rFonts w:eastAsia="Times New Roman"/>
              <w:i/>
              <w:iCs/>
            </w:rPr>
            <w:t>International Journal of Colorectal Disease</w:t>
          </w:r>
          <w:r>
            <w:rPr>
              <w:rFonts w:eastAsia="Times New Roman"/>
            </w:rPr>
            <w:t>. 2017;32(6):907-912. doi:10.1007/s00384-017-2776-x</w:t>
          </w:r>
        </w:p>
        <w:p w14:paraId="7C0F70A8" w14:textId="77777777" w:rsidR="000F2DFD" w:rsidRDefault="000F2DFD">
          <w:pPr>
            <w:autoSpaceDE w:val="0"/>
            <w:autoSpaceDN w:val="0"/>
            <w:ind w:hanging="640"/>
            <w:divId w:val="1783256133"/>
            <w:rPr>
              <w:rFonts w:eastAsia="Times New Roman"/>
            </w:rPr>
          </w:pPr>
          <w:r>
            <w:rPr>
              <w:rFonts w:eastAsia="Times New Roman"/>
            </w:rPr>
            <w:t xml:space="preserve">6. </w:t>
          </w:r>
          <w:r>
            <w:rPr>
              <w:rFonts w:eastAsia="Times New Roman"/>
            </w:rPr>
            <w:tab/>
          </w:r>
          <w:proofErr w:type="spellStart"/>
          <w:r>
            <w:rPr>
              <w:rFonts w:eastAsia="Times New Roman"/>
            </w:rPr>
            <w:t>Nfonsam</w:t>
          </w:r>
          <w:proofErr w:type="spellEnd"/>
          <w:r>
            <w:rPr>
              <w:rFonts w:eastAsia="Times New Roman"/>
            </w:rPr>
            <w:t xml:space="preserve"> V, Aziz H, Pandit V, Khalil M, </w:t>
          </w:r>
          <w:proofErr w:type="spellStart"/>
          <w:r>
            <w:rPr>
              <w:rFonts w:eastAsia="Times New Roman"/>
            </w:rPr>
            <w:t>Jandova</w:t>
          </w:r>
          <w:proofErr w:type="spellEnd"/>
          <w:r>
            <w:rPr>
              <w:rFonts w:eastAsia="Times New Roman"/>
            </w:rPr>
            <w:t xml:space="preserve"> J, Joseph B. Analyzing clinical outcomes in laparoscopic right vs. left colectomy in colon cancer patients using the NSQIP database. </w:t>
          </w:r>
          <w:r>
            <w:rPr>
              <w:rFonts w:eastAsia="Times New Roman"/>
              <w:i/>
              <w:iCs/>
            </w:rPr>
            <w:t>Cancer Treatment Communications</w:t>
          </w:r>
          <w:r>
            <w:rPr>
              <w:rFonts w:eastAsia="Times New Roman"/>
            </w:rPr>
            <w:t>. 2016;8:1-4. doi:10.1016/j.ctrc.2016.03.006</w:t>
          </w:r>
        </w:p>
        <w:p w14:paraId="27464233" w14:textId="7761E2ED" w:rsidR="001921DA" w:rsidRDefault="000F2DFD" w:rsidP="009B17FC">
          <w:pPr>
            <w:rPr>
              <w:lang w:val="es-EC"/>
            </w:rPr>
          </w:pPr>
          <w:r>
            <w:rPr>
              <w:rFonts w:eastAsia="Times New Roman"/>
            </w:rPr>
            <w:lastRenderedPageBreak/>
            <w:t> </w:t>
          </w:r>
        </w:p>
      </w:sdtContent>
    </w:sdt>
    <w:p w14:paraId="05B2E9F5" w14:textId="28BC46F3" w:rsidR="00C37F53" w:rsidRDefault="00C37F53" w:rsidP="009B17FC">
      <w:pPr>
        <w:rPr>
          <w:lang w:val="es-EC"/>
        </w:rPr>
      </w:pPr>
    </w:p>
    <w:p w14:paraId="7E06834E" w14:textId="77777777" w:rsidR="00C37F53" w:rsidRDefault="00C37F53" w:rsidP="00C37F53">
      <w:r w:rsidRPr="004376CF">
        <w:rPr>
          <w:b/>
          <w:bCs/>
        </w:rPr>
        <w:t>Include abstracts</w:t>
      </w:r>
      <w:r>
        <w:t>: yes</w:t>
      </w:r>
    </w:p>
    <w:p w14:paraId="5AE840DE" w14:textId="77777777" w:rsidR="00C37F53" w:rsidRDefault="00C37F53" w:rsidP="00C37F53">
      <w:r w:rsidRPr="004376CF">
        <w:rPr>
          <w:b/>
          <w:bCs/>
        </w:rPr>
        <w:t>How would you like to receive your information:</w:t>
      </w:r>
      <w:r>
        <w:t xml:space="preserve"> end note and Word file</w:t>
      </w:r>
    </w:p>
    <w:p w14:paraId="1B0D7678" w14:textId="77777777" w:rsidR="00C37F53" w:rsidRDefault="00C37F53" w:rsidP="00C37F53">
      <w:r w:rsidRPr="004376CF">
        <w:rPr>
          <w:b/>
          <w:bCs/>
        </w:rPr>
        <w:t>Other comments</w:t>
      </w:r>
      <w:r>
        <w:t>: no</w:t>
      </w:r>
    </w:p>
    <w:p w14:paraId="59FA9A83" w14:textId="77777777" w:rsidR="00C37F53" w:rsidRPr="001429CD" w:rsidRDefault="00C37F53" w:rsidP="009B17FC">
      <w:pPr>
        <w:rPr>
          <w:lang w:val="es-EC"/>
        </w:rPr>
      </w:pPr>
    </w:p>
    <w:sectPr w:rsidR="00C37F53" w:rsidRPr="00142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E5740"/>
    <w:multiLevelType w:val="hybridMultilevel"/>
    <w:tmpl w:val="205EFFFC"/>
    <w:lvl w:ilvl="0" w:tplc="C6A654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CF6A2B"/>
    <w:multiLevelType w:val="hybridMultilevel"/>
    <w:tmpl w:val="77686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F7558E"/>
    <w:multiLevelType w:val="hybridMultilevel"/>
    <w:tmpl w:val="33C09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CB0000"/>
    <w:multiLevelType w:val="hybridMultilevel"/>
    <w:tmpl w:val="6AD01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FB2AAB"/>
    <w:multiLevelType w:val="hybridMultilevel"/>
    <w:tmpl w:val="0EC64414"/>
    <w:lvl w:ilvl="0" w:tplc="0409000F">
      <w:start w:val="1"/>
      <w:numFmt w:val="decimal"/>
      <w:lvlText w:val="%1."/>
      <w:lvlJc w:val="left"/>
      <w:pPr>
        <w:ind w:left="360" w:hanging="360"/>
      </w:pPr>
      <w:rPr>
        <w:rFonts w:hint="default"/>
        <w:b w:val="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7FC"/>
    <w:rsid w:val="00007EA0"/>
    <w:rsid w:val="00017D30"/>
    <w:rsid w:val="00036170"/>
    <w:rsid w:val="000F2242"/>
    <w:rsid w:val="000F2DFD"/>
    <w:rsid w:val="001120AB"/>
    <w:rsid w:val="001429CD"/>
    <w:rsid w:val="00156C0F"/>
    <w:rsid w:val="0015758F"/>
    <w:rsid w:val="001921DA"/>
    <w:rsid w:val="00282670"/>
    <w:rsid w:val="00336B39"/>
    <w:rsid w:val="00420CC7"/>
    <w:rsid w:val="00430A2F"/>
    <w:rsid w:val="00535996"/>
    <w:rsid w:val="00590C76"/>
    <w:rsid w:val="005B6EA4"/>
    <w:rsid w:val="00657A80"/>
    <w:rsid w:val="0069559A"/>
    <w:rsid w:val="006D5D5A"/>
    <w:rsid w:val="00710ACC"/>
    <w:rsid w:val="00742AEA"/>
    <w:rsid w:val="007A0DD7"/>
    <w:rsid w:val="008741DA"/>
    <w:rsid w:val="008A4B73"/>
    <w:rsid w:val="0096010B"/>
    <w:rsid w:val="009B17FC"/>
    <w:rsid w:val="00A13511"/>
    <w:rsid w:val="00A92783"/>
    <w:rsid w:val="00AA40FE"/>
    <w:rsid w:val="00B07B7F"/>
    <w:rsid w:val="00B23016"/>
    <w:rsid w:val="00B7607C"/>
    <w:rsid w:val="00BE2C7E"/>
    <w:rsid w:val="00C37F53"/>
    <w:rsid w:val="00C42E46"/>
    <w:rsid w:val="00C671A8"/>
    <w:rsid w:val="00C85CA6"/>
    <w:rsid w:val="00CE2A72"/>
    <w:rsid w:val="00CF09F0"/>
    <w:rsid w:val="00DB5287"/>
    <w:rsid w:val="00DB7C5C"/>
    <w:rsid w:val="00DD38FF"/>
    <w:rsid w:val="00E324ED"/>
    <w:rsid w:val="00ED1D75"/>
    <w:rsid w:val="00F066B2"/>
    <w:rsid w:val="00F1494F"/>
    <w:rsid w:val="00F309CA"/>
    <w:rsid w:val="00F3722B"/>
    <w:rsid w:val="00FB311B"/>
    <w:rsid w:val="00FD13FF"/>
    <w:rsid w:val="00FE2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23D6F"/>
  <w15:chartTrackingRefBased/>
  <w15:docId w15:val="{36900D2D-5A50-4A1D-9E0C-5C402985D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921DA"/>
    <w:rPr>
      <w:color w:val="0563C1" w:themeColor="hyperlink"/>
      <w:u w:val="single"/>
    </w:rPr>
  </w:style>
  <w:style w:type="character" w:customStyle="1" w:styleId="UnresolvedMention1">
    <w:name w:val="Unresolved Mention1"/>
    <w:basedOn w:val="Fuentedeprrafopredeter"/>
    <w:uiPriority w:val="99"/>
    <w:semiHidden/>
    <w:unhideWhenUsed/>
    <w:rsid w:val="001921DA"/>
    <w:rPr>
      <w:color w:val="605E5C"/>
      <w:shd w:val="clear" w:color="auto" w:fill="E1DFDD"/>
    </w:rPr>
  </w:style>
  <w:style w:type="paragraph" w:styleId="Prrafodelista">
    <w:name w:val="List Paragraph"/>
    <w:basedOn w:val="Normal"/>
    <w:uiPriority w:val="34"/>
    <w:qFormat/>
    <w:rsid w:val="00C42E46"/>
    <w:pPr>
      <w:ind w:left="720"/>
      <w:contextualSpacing/>
    </w:pPr>
  </w:style>
  <w:style w:type="character" w:styleId="Mencinsinresolver">
    <w:name w:val="Unresolved Mention"/>
    <w:basedOn w:val="Fuentedeprrafopredeter"/>
    <w:uiPriority w:val="99"/>
    <w:semiHidden/>
    <w:unhideWhenUsed/>
    <w:rsid w:val="00BE2C7E"/>
    <w:rPr>
      <w:color w:val="605E5C"/>
      <w:shd w:val="clear" w:color="auto" w:fill="E1DFDD"/>
    </w:rPr>
  </w:style>
  <w:style w:type="character" w:styleId="Textodelmarcadordeposicin">
    <w:name w:val="Placeholder Text"/>
    <w:basedOn w:val="Fuentedeprrafopredeter"/>
    <w:uiPriority w:val="99"/>
    <w:semiHidden/>
    <w:rsid w:val="001429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86316">
      <w:bodyDiv w:val="1"/>
      <w:marLeft w:val="0"/>
      <w:marRight w:val="0"/>
      <w:marTop w:val="0"/>
      <w:marBottom w:val="0"/>
      <w:divBdr>
        <w:top w:val="none" w:sz="0" w:space="0" w:color="auto"/>
        <w:left w:val="none" w:sz="0" w:space="0" w:color="auto"/>
        <w:bottom w:val="none" w:sz="0" w:space="0" w:color="auto"/>
        <w:right w:val="none" w:sz="0" w:space="0" w:color="auto"/>
      </w:divBdr>
      <w:divsChild>
        <w:div w:id="1522234503">
          <w:marLeft w:val="640"/>
          <w:marRight w:val="0"/>
          <w:marTop w:val="0"/>
          <w:marBottom w:val="0"/>
          <w:divBdr>
            <w:top w:val="none" w:sz="0" w:space="0" w:color="auto"/>
            <w:left w:val="none" w:sz="0" w:space="0" w:color="auto"/>
            <w:bottom w:val="none" w:sz="0" w:space="0" w:color="auto"/>
            <w:right w:val="none" w:sz="0" w:space="0" w:color="auto"/>
          </w:divBdr>
        </w:div>
        <w:div w:id="416369335">
          <w:marLeft w:val="640"/>
          <w:marRight w:val="0"/>
          <w:marTop w:val="0"/>
          <w:marBottom w:val="0"/>
          <w:divBdr>
            <w:top w:val="none" w:sz="0" w:space="0" w:color="auto"/>
            <w:left w:val="none" w:sz="0" w:space="0" w:color="auto"/>
            <w:bottom w:val="none" w:sz="0" w:space="0" w:color="auto"/>
            <w:right w:val="none" w:sz="0" w:space="0" w:color="auto"/>
          </w:divBdr>
        </w:div>
        <w:div w:id="1746104131">
          <w:marLeft w:val="640"/>
          <w:marRight w:val="0"/>
          <w:marTop w:val="0"/>
          <w:marBottom w:val="0"/>
          <w:divBdr>
            <w:top w:val="none" w:sz="0" w:space="0" w:color="auto"/>
            <w:left w:val="none" w:sz="0" w:space="0" w:color="auto"/>
            <w:bottom w:val="none" w:sz="0" w:space="0" w:color="auto"/>
            <w:right w:val="none" w:sz="0" w:space="0" w:color="auto"/>
          </w:divBdr>
        </w:div>
      </w:divsChild>
    </w:div>
    <w:div w:id="783034254">
      <w:bodyDiv w:val="1"/>
      <w:marLeft w:val="0"/>
      <w:marRight w:val="0"/>
      <w:marTop w:val="0"/>
      <w:marBottom w:val="0"/>
      <w:divBdr>
        <w:top w:val="none" w:sz="0" w:space="0" w:color="auto"/>
        <w:left w:val="none" w:sz="0" w:space="0" w:color="auto"/>
        <w:bottom w:val="none" w:sz="0" w:space="0" w:color="auto"/>
        <w:right w:val="none" w:sz="0" w:space="0" w:color="auto"/>
      </w:divBdr>
      <w:divsChild>
        <w:div w:id="549459658">
          <w:marLeft w:val="640"/>
          <w:marRight w:val="0"/>
          <w:marTop w:val="0"/>
          <w:marBottom w:val="0"/>
          <w:divBdr>
            <w:top w:val="none" w:sz="0" w:space="0" w:color="auto"/>
            <w:left w:val="none" w:sz="0" w:space="0" w:color="auto"/>
            <w:bottom w:val="none" w:sz="0" w:space="0" w:color="auto"/>
            <w:right w:val="none" w:sz="0" w:space="0" w:color="auto"/>
          </w:divBdr>
        </w:div>
        <w:div w:id="1621835035">
          <w:marLeft w:val="640"/>
          <w:marRight w:val="0"/>
          <w:marTop w:val="0"/>
          <w:marBottom w:val="0"/>
          <w:divBdr>
            <w:top w:val="none" w:sz="0" w:space="0" w:color="auto"/>
            <w:left w:val="none" w:sz="0" w:space="0" w:color="auto"/>
            <w:bottom w:val="none" w:sz="0" w:space="0" w:color="auto"/>
            <w:right w:val="none" w:sz="0" w:space="0" w:color="auto"/>
          </w:divBdr>
        </w:div>
        <w:div w:id="1624144796">
          <w:marLeft w:val="640"/>
          <w:marRight w:val="0"/>
          <w:marTop w:val="0"/>
          <w:marBottom w:val="0"/>
          <w:divBdr>
            <w:top w:val="none" w:sz="0" w:space="0" w:color="auto"/>
            <w:left w:val="none" w:sz="0" w:space="0" w:color="auto"/>
            <w:bottom w:val="none" w:sz="0" w:space="0" w:color="auto"/>
            <w:right w:val="none" w:sz="0" w:space="0" w:color="auto"/>
          </w:divBdr>
        </w:div>
      </w:divsChild>
    </w:div>
    <w:div w:id="1431272567">
      <w:bodyDiv w:val="1"/>
      <w:marLeft w:val="0"/>
      <w:marRight w:val="0"/>
      <w:marTop w:val="0"/>
      <w:marBottom w:val="0"/>
      <w:divBdr>
        <w:top w:val="none" w:sz="0" w:space="0" w:color="auto"/>
        <w:left w:val="none" w:sz="0" w:space="0" w:color="auto"/>
        <w:bottom w:val="none" w:sz="0" w:space="0" w:color="auto"/>
        <w:right w:val="none" w:sz="0" w:space="0" w:color="auto"/>
      </w:divBdr>
      <w:divsChild>
        <w:div w:id="807284310">
          <w:marLeft w:val="640"/>
          <w:marRight w:val="0"/>
          <w:marTop w:val="0"/>
          <w:marBottom w:val="0"/>
          <w:divBdr>
            <w:top w:val="none" w:sz="0" w:space="0" w:color="auto"/>
            <w:left w:val="none" w:sz="0" w:space="0" w:color="auto"/>
            <w:bottom w:val="none" w:sz="0" w:space="0" w:color="auto"/>
            <w:right w:val="none" w:sz="0" w:space="0" w:color="auto"/>
          </w:divBdr>
        </w:div>
        <w:div w:id="982468720">
          <w:marLeft w:val="640"/>
          <w:marRight w:val="0"/>
          <w:marTop w:val="0"/>
          <w:marBottom w:val="0"/>
          <w:divBdr>
            <w:top w:val="none" w:sz="0" w:space="0" w:color="auto"/>
            <w:left w:val="none" w:sz="0" w:space="0" w:color="auto"/>
            <w:bottom w:val="none" w:sz="0" w:space="0" w:color="auto"/>
            <w:right w:val="none" w:sz="0" w:space="0" w:color="auto"/>
          </w:divBdr>
        </w:div>
        <w:div w:id="323748416">
          <w:marLeft w:val="640"/>
          <w:marRight w:val="0"/>
          <w:marTop w:val="0"/>
          <w:marBottom w:val="0"/>
          <w:divBdr>
            <w:top w:val="none" w:sz="0" w:space="0" w:color="auto"/>
            <w:left w:val="none" w:sz="0" w:space="0" w:color="auto"/>
            <w:bottom w:val="none" w:sz="0" w:space="0" w:color="auto"/>
            <w:right w:val="none" w:sz="0" w:space="0" w:color="auto"/>
          </w:divBdr>
        </w:div>
      </w:divsChild>
    </w:div>
    <w:div w:id="1723366757">
      <w:bodyDiv w:val="1"/>
      <w:marLeft w:val="0"/>
      <w:marRight w:val="0"/>
      <w:marTop w:val="0"/>
      <w:marBottom w:val="0"/>
      <w:divBdr>
        <w:top w:val="none" w:sz="0" w:space="0" w:color="auto"/>
        <w:left w:val="none" w:sz="0" w:space="0" w:color="auto"/>
        <w:bottom w:val="none" w:sz="0" w:space="0" w:color="auto"/>
        <w:right w:val="none" w:sz="0" w:space="0" w:color="auto"/>
      </w:divBdr>
      <w:divsChild>
        <w:div w:id="1568681664">
          <w:marLeft w:val="640"/>
          <w:marRight w:val="0"/>
          <w:marTop w:val="0"/>
          <w:marBottom w:val="0"/>
          <w:divBdr>
            <w:top w:val="none" w:sz="0" w:space="0" w:color="auto"/>
            <w:left w:val="none" w:sz="0" w:space="0" w:color="auto"/>
            <w:bottom w:val="none" w:sz="0" w:space="0" w:color="auto"/>
            <w:right w:val="none" w:sz="0" w:space="0" w:color="auto"/>
          </w:divBdr>
        </w:div>
        <w:div w:id="341589026">
          <w:marLeft w:val="640"/>
          <w:marRight w:val="0"/>
          <w:marTop w:val="0"/>
          <w:marBottom w:val="0"/>
          <w:divBdr>
            <w:top w:val="none" w:sz="0" w:space="0" w:color="auto"/>
            <w:left w:val="none" w:sz="0" w:space="0" w:color="auto"/>
            <w:bottom w:val="none" w:sz="0" w:space="0" w:color="auto"/>
            <w:right w:val="none" w:sz="0" w:space="0" w:color="auto"/>
          </w:divBdr>
        </w:div>
        <w:div w:id="2041125519">
          <w:marLeft w:val="640"/>
          <w:marRight w:val="0"/>
          <w:marTop w:val="0"/>
          <w:marBottom w:val="0"/>
          <w:divBdr>
            <w:top w:val="none" w:sz="0" w:space="0" w:color="auto"/>
            <w:left w:val="none" w:sz="0" w:space="0" w:color="auto"/>
            <w:bottom w:val="none" w:sz="0" w:space="0" w:color="auto"/>
            <w:right w:val="none" w:sz="0" w:space="0" w:color="auto"/>
          </w:divBdr>
        </w:div>
      </w:divsChild>
    </w:div>
    <w:div w:id="2106686621">
      <w:bodyDiv w:val="1"/>
      <w:marLeft w:val="0"/>
      <w:marRight w:val="0"/>
      <w:marTop w:val="0"/>
      <w:marBottom w:val="0"/>
      <w:divBdr>
        <w:top w:val="none" w:sz="0" w:space="0" w:color="auto"/>
        <w:left w:val="none" w:sz="0" w:space="0" w:color="auto"/>
        <w:bottom w:val="none" w:sz="0" w:space="0" w:color="auto"/>
        <w:right w:val="none" w:sz="0" w:space="0" w:color="auto"/>
      </w:divBdr>
      <w:divsChild>
        <w:div w:id="1395153813">
          <w:marLeft w:val="640"/>
          <w:marRight w:val="0"/>
          <w:marTop w:val="0"/>
          <w:marBottom w:val="0"/>
          <w:divBdr>
            <w:top w:val="none" w:sz="0" w:space="0" w:color="auto"/>
            <w:left w:val="none" w:sz="0" w:space="0" w:color="auto"/>
            <w:bottom w:val="none" w:sz="0" w:space="0" w:color="auto"/>
            <w:right w:val="none" w:sz="0" w:space="0" w:color="auto"/>
          </w:divBdr>
        </w:div>
        <w:div w:id="97531614">
          <w:marLeft w:val="640"/>
          <w:marRight w:val="0"/>
          <w:marTop w:val="0"/>
          <w:marBottom w:val="0"/>
          <w:divBdr>
            <w:top w:val="none" w:sz="0" w:space="0" w:color="auto"/>
            <w:left w:val="none" w:sz="0" w:space="0" w:color="auto"/>
            <w:bottom w:val="none" w:sz="0" w:space="0" w:color="auto"/>
            <w:right w:val="none" w:sz="0" w:space="0" w:color="auto"/>
          </w:divBdr>
        </w:div>
        <w:div w:id="194273716">
          <w:marLeft w:val="640"/>
          <w:marRight w:val="0"/>
          <w:marTop w:val="0"/>
          <w:marBottom w:val="0"/>
          <w:divBdr>
            <w:top w:val="none" w:sz="0" w:space="0" w:color="auto"/>
            <w:left w:val="none" w:sz="0" w:space="0" w:color="auto"/>
            <w:bottom w:val="none" w:sz="0" w:space="0" w:color="auto"/>
            <w:right w:val="none" w:sz="0" w:space="0" w:color="auto"/>
          </w:divBdr>
        </w:div>
        <w:div w:id="1679582071">
          <w:marLeft w:val="640"/>
          <w:marRight w:val="0"/>
          <w:marTop w:val="0"/>
          <w:marBottom w:val="0"/>
          <w:divBdr>
            <w:top w:val="none" w:sz="0" w:space="0" w:color="auto"/>
            <w:left w:val="none" w:sz="0" w:space="0" w:color="auto"/>
            <w:bottom w:val="none" w:sz="0" w:space="0" w:color="auto"/>
            <w:right w:val="none" w:sz="0" w:space="0" w:color="auto"/>
          </w:divBdr>
        </w:div>
        <w:div w:id="1958562170">
          <w:marLeft w:val="640"/>
          <w:marRight w:val="0"/>
          <w:marTop w:val="0"/>
          <w:marBottom w:val="0"/>
          <w:divBdr>
            <w:top w:val="none" w:sz="0" w:space="0" w:color="auto"/>
            <w:left w:val="none" w:sz="0" w:space="0" w:color="auto"/>
            <w:bottom w:val="none" w:sz="0" w:space="0" w:color="auto"/>
            <w:right w:val="none" w:sz="0" w:space="0" w:color="auto"/>
          </w:divBdr>
        </w:div>
        <w:div w:id="178325613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B4817D68-E2C4-40B5-8C03-A4724F6BE35B}"/>
      </w:docPartPr>
      <w:docPartBody>
        <w:p w:rsidR="0078402C" w:rsidRDefault="008709D1">
          <w:r w:rsidRPr="00C425C8">
            <w:rPr>
              <w:rStyle w:val="Textodelmarcadordeposicin"/>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9D1"/>
    <w:rsid w:val="001B6A90"/>
    <w:rsid w:val="001F64F9"/>
    <w:rsid w:val="002C5B78"/>
    <w:rsid w:val="00772BBE"/>
    <w:rsid w:val="0078402C"/>
    <w:rsid w:val="008709D1"/>
    <w:rsid w:val="00D95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709D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9E40DB1-A561-4354-9E49-2526F56198C4}">
  <we:reference id="wa104382081" version="1.46.0.0" store="en-US" storeType="OMEX"/>
  <we:alternateReferences>
    <we:reference id="wa104382081" version="1.46.0.0" store="en-US" storeType="OMEX"/>
  </we:alternateReferences>
  <we:properties>
    <we:property name="MENDELEY_CITATIONS" value="[{&quot;citationID&quot;:&quot;MENDELEY_CITATION_38916ea5-98aa-4214-a258-b4a3e0ac33f0&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&quot;,&quot;citationItems&quot;:[{&quot;id&quot;:&quot;9a60d229-acff-38ec-9902-1244bf48f8dd&quot;,&quot;itemData&quot;:{&quot;type&quot;:&quot;article-journal&quot;,&quot;id&quot;:&quot;9a60d229-acff-38ec-9902-1244bf48f8dd&quot;,&quot;title&quot;:&quot;Minimally invasive right versus left colectomy for cancer: does robotic surgery mitigate differences in short-term outcomes?&quot;,&quot;author&quot;:[{&quot;family&quot;:&quot;Nasseri&quot;,&quot;given&quot;:&quot;Yosef&quot;,&quot;parse-names&quot;:false,&quot;dropping-particle&quot;:&quot;&quot;,&quot;non-dropping-particle&quot;:&quot;&quot;},{&quot;family&quot;:&quot;Kasheri&quot;,&quot;given&quot;:&quot;Eli&quot;,&quot;parse-names&quot;:false,&quot;dropping-particle&quot;:&quot;&quot;,&quot;non-dropping-particle&quot;:&quot;&quot;},{&quot;family&quot;:&quot;Oka&quot;,&quot;given&quot;:&quot;Kimberly&quot;,&quot;parse-names&quot;:false,&quot;dropping-particle&quot;:&quot;&quot;,&quot;non-dropping-particle&quot;:&quot;&quot;},{&quot;family&quot;:&quot;Cox&quot;,&quot;given&quot;:&quot;Brian&quot;,&quot;parse-names&quot;:false,&quot;dropping-particle&quot;:&quot;&quot;,&quot;non-dropping-particle&quot;:&quot;&quot;},{&quot;family&quot;:&quot;Cohen&quot;,&quot;given&quot;:&quot;Jason&quot;,&quot;parse-names&quot;:false,&quot;dropping-particle&quot;:&quot;&quot;,&quot;non-dropping-particle&quot;:&quot;&quot;},{&quot;family&quot;:&quot;Ellenhorn&quot;,&quot;given&quot;:&quot;Joshua&quot;,&quot;parse-names&quot;:false,&quot;dropping-particle&quot;:&quot;&quot;,&quot;non-dropping-particle&quot;:&quot;&quot;},{&quot;family&quot;:&quot;Barnajian&quot;,&quot;given&quot;:&quot;Moshe&quot;,&quot;parse-names&quot;:false,&quot;dropping-particle&quot;:&quot;&quot;,&quot;non-dropping-particle&quot;:&quot;&quot;}],&quot;container-title&quot;:&quot;Journal of Robotic Surgery&quot;,&quot;DOI&quot;:&quot;10.1007/s11701-021-01310-8&quot;,&quot;ISSN&quot;:&quot;18632491&quot;,&quot;issued&quot;:{&quot;date-parts&quot;:[[2021]]},&quot;abstract&quot;:&quot;Studies comparing right (RC) and left colectomies (LC) show higher rates of ileus in RC and higher wound infection and anastomotic leak rates in LC. However, prior studies did not include robotic procedures. We compared short-term outcomes of laparoscopic and robotic RC and LC for cancer, with sub-analysis of robotic procedures. In a retrospective review of a prospective database, preoperative factors, intraoperative events, and 30-day postoperative outcomes were compared. Student’s t tests and Chi-square tests were used for continuous and categorical variables, respectively. A logistic binomial regression was performed to assess whether type of surgery was associated with postoperative complications. Between January 2014 and August 2020, 115 patients underwent minimally invasive RC or LC for cancer. Sixty-eight RC [30 (44.1%) laparoscopic, 38 (55.9%) robotic] and 47 LC [13 (27.6%) laparoscopic, 34 (72.4%) robotic] cases were included. On univariate analysis, RC patients had significantly higher overall postoperative complications but no differences in rates of ileus/small bowel obstruction, wound infection, time to first flatus/bowel movement, length of hospital stay, and 30-day readmissions. On multivariate analysis, there was no significant difference in overall complications and laparoscopic surgery had a 2.5 times higher likelihood of complications than robotic surgery. In sub-analysis of robotic cases, there was no significant difference among all outcome variables. Previously reported outcome differences between laparoscopic RC and LC for cancer may be mitigated by robotic surgery.&quot;,&quot;publisher&quot;:&quot;Springer Science and Business Media Deutschland GmbH&quot;,&quot;container-title-short&quot;:&quot;&quot;},&quot;isTemporary&quot;:false},{&quot;id&quot;:&quot;6b917289-3578-3190-8d77-51966aedfc8c&quot;,&quot;itemData&quot;:{&quot;type&quot;:&quot;article-journal&quot;,&quot;id&quot;:&quot;6b917289-3578-3190-8d77-51966aedfc8c&quot;,&quot;title&quot;:&quot;Laparoscopic versus robotic colectomy: a national surgical quality improvement project analysis&quot;,&quot;author&quot;:[{&quot;family&quot;:&quot;Dolejs&quot;,&quot;given&quot;:&quot;Scott C.&quot;,&quot;parse-names&quot;:false,&quot;dropping-particle&quot;:&quot;&quot;,&quot;non-dropping-particle&quot;:&quot;&quot;},{&quot;family&quot;:&quot;Waters&quot;,&quot;given&quot;:&quot;Joshua A.&quot;,&quot;parse-names&quot;:false,&quot;dropping-particle&quot;:&quot;&quot;,&quot;non-dropping-particle&quot;:&quot;&quot;},{&quot;family&quot;:&quot;Ceppa&quot;,&quot;given&quot;:&quot;Eugene P.&quot;,&quot;parse-names&quot;:false,&quot;dropping-particle&quot;:&quot;&quot;,&quot;non-dropping-particle&quot;:&quot;&quot;},{&quot;family&quot;:&quot;Zarzaur&quot;,&quot;given&quot;:&quot;Ben L.&quot;,&quot;parse-names&quot;:false,&quot;dropping-particle&quot;:&quot;&quot;,&quot;non-dropping-particle&quot;:&quot;&quot;}],&quot;container-title&quot;:&quot;Surgical Endoscopy&quot;,&quot;DOI&quot;:&quot;10.1007/s00464-016-5239-5&quot;,&quot;ISSN&quot;:&quot;14322218&quot;,&quot;PMID&quot;:&quot;27655383&quot;,&quot;issued&quot;:{&quot;date-parts&quot;:[[2017,6,1]]},&quot;page&quot;:&quot;2387-2396&quot;,&quot;abstract&quot;:&quot;Introduction: Robotic colorectal surgery is being increasingly adopted. Our objective was to compare early postoperative outcomes between robotic and laparoscopic colectomy in a nationally representative sample. Methods: The American College of Surgeons National Surgical Quality Improvement Project Colectomy Targeted Dataset from 2012 to 2014 was used for this study. Adult patients undergoing elective colectomy with an anastomosis were included. Patients were stratified based on location of colorectal resection (low anterior resection (LAR), left-sided resection, or right-sided resection). Bivariate data analysis was performed, and logistic regression modeling was conducted to calculate risk-adjusted 30-day outcomes. Results: There were a total of 25,998 laparoscopic colectomies (30 % LAR’s, 45 % left-sided, and 25 % right-sided) and 1484 robotic colectomies (54 % LAR’s, 28 % left-sided, and 18 % right-sided). The risk-adjusted overall morbidity, serious morbidity, and mortality were similar between laparoscopic and robotic approaches in all anastomotic groups. Patients undergoing robotic LAR had a lower conversion rate (OR 0.47, 95 % CI 1.20–1.76) and postoperative sepsis rate (OR 0.49, 95 % CI 0.29–0.85) but a higher rate of diverting ostomies (OR 1.45, 95 % CI 1.20–1.76). Robotic right-sided colectomies had significantly lower conversion rates (OR 0.58, 95 % CI 0.34–0.96). Robotic colectomy in all groups was associated with a longer operative time (by 40 min) and a decreased length of stay (by 0.5 days). Conclusions: In a nationally representative sample comparing laparoscopic and robotic colectomies, the overall morbidity, serious morbidity, and mortality between groups are similar while length of stay was shorter by 0.5 days in the robotic colectomy group. Robotic LAR was associated with lower conversion rates and lower septic complications. However, robotic LAR is also associated with a significantly higher rate of diverting ostomy. The reason for this relationship is unclear. Surgeon factors, patient factors, and technical factors should be considered in future studies.&quot;,&quot;publisher&quot;:&quot;Springer New York LLC&quot;,&quot;issue&quot;:&quot;6&quot;,&quot;volume&quot;:&quot;31&quot;,&quot;container-title-short&quot;:&quot;&quot;},&quot;isTemporary&quot;:false},{&quot;id&quot;:&quot;9182b309-bd81-3a94-8a52-1231149cd423&quot;,&quot;itemData&quot;:{&quot;type&quot;:&quot;article&quot;,&quot;id&quot;:&quot;9182b309-bd81-3a94-8a52-1231149cd423&quot;,&quot;title&quot;:&quot;Robotic vs. laparoscopic colorectal surgery: An institutional experience&quot;,&quot;author&quot;:[{&quot;family&quot;:&quot;Deutsch&quot;,&quot;given&quot;:&quot;Gary B.&quot;,&quot;parse-names&quot;:false,&quot;dropping-particle&quot;:&quot;&quot;,&quot;non-dropping-particle&quot;:&quot;&quot;},{&quot;family&quot;:&quot;Sathyanarayana&quot;,&quot;given&quot;:&quot;Sandeep Anantha&quot;,&quot;parse-names&quot;:false,&quot;dropping-particle&quot;:&quot;&quot;,&quot;non-dropping-particle&quot;:&quot;&quot;},{&quot;family&quot;:&quot;Gunabushanam&quot;,&quot;given&quot;:&quot;Vikraman&quot;,&quot;parse-names&quot;:false,&quot;dropping-particle&quot;:&quot;&quot;,&quot;non-dropping-particle&quot;:&quot;&quot;},{&quot;family&quot;:&quot;Mishra&quot;,&quot;given&quot;:&quot;Nitin&quot;,&quot;parse-names&quot;:false,&quot;dropping-particle&quot;:&quot;&quot;,&quot;non-dropping-particle&quot;:&quot;&quot;},{&quot;family&quot;:&quot;Rubach&quot;,&quot;given&quot;:&quot;Eugene&quot;,&quot;parse-names&quot;:false,&quot;dropping-particle&quot;:&quot;&quot;,&quot;non-dropping-particle&quot;:&quot;&quot;},{&quot;family&quot;:&quot;Zemon&quot;,&quot;given&quot;:&quot;Harry&quot;,&quot;parse-names&quot;:false,&quot;dropping-particle&quot;:&quot;&quot;,&quot;non-dropping-particle&quot;:&quot;&quot;},{&quot;family&quot;:&quot;Klein&quot;,&quot;given&quot;:&quot;Jonathan D.S.&quot;,&quot;parse-names&quot;:false,&quot;dropping-particle&quot;:&quot;&quot;,&quot;non-dropping-particle&quot;:&quot;&quot;},{&quot;family&quot;:&quot;DeNoto&quot;,&quot;given&quot;:&quot;George&quot;,&quot;parse-names&quot;:false,&quot;dropping-particle&quot;:&quot;&quot;,&quot;non-dropping-particle&quot;:&quot;&quot;}],&quot;container-title&quot;:&quot;Surgical Endoscopy&quot;,&quot;DOI&quot;:&quot;10.1007/s00464-011-1977-6&quot;,&quot;ISSN&quot;:&quot;14322218&quot;,&quot;PMID&quot;:&quot;22044968&quot;,&quot;issued&quot;:{&quot;date-parts&quot;:[[2012]]},&quot;page&quot;:&quot;956-963&quot;,&quot;abstract&quot;:&quot;Background Robotic colorectal surgery is gaining interest in general and colorectal surgery. The use of the da Vinci-Robotic system has been postulated to improve outcomes, primarily by increasing the dexterity and facility with which complex dissections can be performed. We report a large, single institution, comparative study of laparoscopic and robotic colectomies, attempting to better elucidate the benefits of robotic surgery in patients with colorectal disease. Methods We conducted a retrospective review of 171 patients who underwent robotic and laparoscopic colectomies (79 and 92, respectively) at our institution between November 2004 and November 2009. Patients in both groups had well-matched preoperative parameters. All cases were further subdivided by their anatomical location into right-sided and left-sided colectomy, and analysis was performed within these two subgroups. Perioperative outcomes reported include operative time, operative blood loss, time to return of bowel function, time to discontinuation of patient controlled analgesia, length of stay, and intraoperative or postoperative complications. Results Our results indicate that there is no statistical difference in length of stay, time to return of bowel function, and time to discontinuation of patient-controlled analgesia between robotic and laparoscopic left and right colectomies. Interestingly, the total procedure time difference between the laparoscopic and robotic colectomies was much smaller than previously published accounts (mean 140 min vs. 135 min for right colectomy; mean 168 min vs. 203 min for left colectomy). Conclusions Our study is one of the largest reviews of robotic colorectal surgery to date. We believe that our results further demonstrate the equivalence of robotic surgery to laparoscopic surgery in colorectal procedures. Future research should focus on surgeon-specific variables, such as comfort, ergonomics, distractibility, and ease of use, as other ways to potentially distinguish robotic from laparoscopic colorectal surgery. © Springer Science+Business Media, LLC 2011.&quot;,&quot;publisher&quot;:&quot;Springer New York LLC&quot;,&quot;issue&quot;:&quot;4&quot;,&quot;volume&quot;:&quot;26&quot;,&quot;container-title-short&quot;:&quot;&quot;},&quot;isTemporary&quot;:false}]},{&quot;citationID&quot;:&quot;MENDELEY_CITATION_e9d5e39f-3701-4197-b3f5-f30f93261a8f&quot;,&quot;properties&quot;:{&quot;noteIndex&quot;:0},&quot;isEdited&quot;:false,&quot;manualOverride&quot;:{&quot;isManuallyOverridden&quot;:false,&quot;citeprocText&quot;:&quot;&lt;sup&gt;4–6&lt;/sup&gt;&quot;,&quot;manualOverrideText&quot;:&quot;&quot;},&quot;citationTag&quot;:&quot;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&quot;,&quot;citationItems&quot;:[{&quot;id&quot;:&quot;433b754f-f370-36b1-8dc6-6933a918152e&quot;,&quot;itemData&quot;:{&quot;type&quot;:&quot;article-journal&quot;,&quot;id&quot;:&quot;433b754f-f370-36b1-8dc6-6933a918152e&quot;,&quot;title&quot;:&quot;Are there differences between right and left colectomies when performed by laparoscopy?&quot;,&quot;author&quot;:[{&quot;family&quot;:&quot;Turrado-Rodriguez&quot;,&quot;given&quot;:&quot;Víctor&quot;,&quot;parse-names&quot;:false,&quot;dropping-particle&quot;:&quot;&quot;,&quot;non-dropping-particle&quot;:&quot;&quot;},{&quot;family&quot;:&quot;Targarona Soler&quot;,&quot;given&quot;:&quot;Eduard&quot;,&quot;parse-names&quot;:false,&quot;dropping-particle&quot;:&quot;&quot;,&quot;non-dropping-particle&quot;:&quot;&quot;},{&quot;family&quot;:&quot;Bollo Rodriguez&quot;,&quot;given&quot;:&quot;Jesús Manuel&quot;,&quot;parse-names&quot;:false,&quot;dropping-particle&quot;:&quot;&quot;,&quot;non-dropping-particle&quot;:&quot;&quot;},{&quot;family&quot;:&quot;Balagué Ponz&quot;,&quot;given&quot;:&quot;Carmen&quot;,&quot;parse-names&quot;:false,&quot;dropping-particle&quot;:&quot;&quot;,&quot;non-dropping-particle&quot;:&quot;&quot;},{&quot;family&quot;:&quot;Hernández Casanovas&quot;,&quot;given&quot;:&quot;Pilar&quot;,&quot;parse-names&quot;:false,&quot;dropping-particle&quot;:&quot;&quot;,&quot;non-dropping-particle&quot;:&quot;&quot;},{&quot;family&quot;:&quot;Martínez&quot;,&quot;given&quot;:&quot;Carmen&quot;,&quot;parse-names&quot;:false,&quot;dropping-particle&quot;:&quot;&quot;,&quot;non-dropping-particle&quot;:&quot;&quot;},{&quot;family&quot;:&quot;Trías Folch&quot;,&quot;given&quot;:&quot;Manel&quot;,&quot;parse-names&quot;:false,&quot;dropping-particle&quot;:&quot;&quot;,&quot;non-dropping-particle&quot;:&quot;&quot;}],&quot;container-title&quot;:&quot;Surgical Endoscopy&quot;,&quot;DOI&quot;:&quot;10.1007/s00464-015-4345-0&quot;,&quot;ISSN&quot;:&quot;14322218&quot;,&quot;PMID&quot;:&quot;26139496&quot;,&quot;issued&quot;:{&quot;date-parts&quot;:[[2016,4,1]]},&quot;page&quot;:&quot;1413-1418&quot;,&quot;abstract&quot;:&quot;Background: There is an extended belief that the laparoscopic approach to left colectomy (LC) is technically more demanding and associated with more postoperative complications than to right colectomy (RC). However, there is no consensus in the literature about whether the short-term outcomes of RC differ from those of LC. The aim of this paper was to compare the postoperative course of patients undergoing RC and LC. Methods: We retrospectively analyzed 1000 consecutive patients who underwent a laparoscopic RC or LC between 1998 and 2012. Factors analyzed were intraoperative complications, surgical time, postoperative complications, and length of stay. The two groups were divided into four subgroups (neoplasia, diverticular disease, polyps, and others). Results: LC was associated with more postoperative complications than RC and longer operative time both in the two main groups (postoperative complications 30 vs. 19 %; operative time 139 vs. 118 min) and in the neoplasia subgroups (27 vs. 18 %; 137 vs. 118 min). No differences between groups were found for rates of reintervention or death. Comparison between LC subgroups showed that the operative time was longer and the conversion rate was higher in the diverticular disease subgroup than in the neoplasia subgroup (155 vs. 137 min; 21 vs. 8 %). Conclusions: In this large cohort of patients undergoing laparoscopic colectomy, LC carried a higher risk than RC of postoperative complications. These findings provide new data on the differences between the two surgeries. Our findings strengthen the notion that right and left colectomies have a different intraoperative and postoperative course and should be analyzed as two separate entities.&quot;,&quot;publisher&quot;:&quot;Springer New York LLC&quot;,&quot;issue&quot;:&quot;4&quot;,&quot;volume&quot;:&quot;30&quot;,&quot;container-title-short&quot;:&quot;&quot;},&quot;isTemporary&quot;:false},{&quot;id&quot;:&quot;6a122420-7943-33c4-80ed-44f25277e7df&quot;,&quot;itemData&quot;:{&quot;type&quot;:&quot;article-journal&quot;,&quot;id&quot;:&quot;6a122420-7943-33c4-80ed-44f25277e7df&quot;,&quot;title&quot;:&quot;Right versus left laparoscopic colectomy for colon cancer: does side make any difference?&quot;,&quot;author&quot;:[{&quot;family&quot;:&quot;Campana&quot;,&quot;given&quot;:&quot;Juan P.&quot;,&quot;parse-names&quot;:false,&quot;dropping-particle&quot;:&quot;&quot;,&quot;non-dropping-particle&quot;:&quot;&quot;},{&quot;family&quot;:&quot;Pellegrini&quot;,&quot;given&quot;:&quot;Pablo A.&quot;,&quot;parse-names&quot;:false,&quot;dropping-particle&quot;:&quot;&quot;,&quot;non-dropping-particle&quot;:&quot;&quot;},{&quot;family&quot;:&quot;Rossi&quot;,&quot;given&quot;:&quot;Gustavo L.&quot;,&quot;parse-names&quot;:false,&quot;dropping-particle&quot;:&quot;&quot;,&quot;non-dropping-particle&quot;:&quot;&quot;},{&quot;family&quot;:&quot;Ojea Quintana&quot;,&quot;given&quot;:&quot;Guillermo&quot;,&quot;parse-names&quot;:false,&quot;dropping-particle&quot;:&quot;&quot;,&quot;non-dropping-particle&quot;:&quot;&quot;},{&quot;family&quot;:&quot;Mentz&quot;,&quot;given&quot;:&quot;Ricardo E.&quot;,&quot;parse-names&quot;:false,&quot;dropping-particle&quot;:&quot;&quot;,&quot;non-dropping-particle&quot;:&quot;&quot;},{&quot;family&quot;:&quot;Vaccaro&quot;,&quot;given&quot;:&quot;Carlos A.&quot;,&quot;parse-names&quot;:false,&quot;dropping-particle&quot;:&quot;&quot;,&quot;non-dropping-particle&quot;:&quot;&quot;}],&quot;container-title&quot;:&quot;International Journal of Colorectal Disease&quot;,&quot;DOI&quot;:&quot;10.1007/s00384-017-2776-x&quot;,&quot;ISSN&quot;:&quot;14321262&quot;,&quot;PMID&quot;:&quot;28204867&quot;,&quot;issued&quot;:{&quot;date-parts&quot;:[[2017,6,1]]},&quot;page&quot;:&quot;907-912&quot;,&quot;abstract&quot;:&quot;Purpose: To compare the intraoperative and postoperative outcomes between right laparoscopic colectomy (RLC) and left laparoscopic colectomy (LLC) for colon cancer. Method: Patients who underwent elective RLC or LLC for colon cancer between January 2004 and December 2014 were identified and elected for a retrospective analysis. Primary outcomes were technical difficulty (including operative time, intraoperative complications, and conversion rate) and postoperative outcome (including postoperative complications, length of hospital stay, reinterventions, readmissions, and mortality). Results: A total of 547 patients (mean age: 68.5 years old; 48.4% males) were analyzed. The RLC group had a higher mean age (71 vs 65; p &lt; 0.001), ASA 3/4 grade (36 vs 26%; p = 0.02), and comorbidity rate (61 vs 48%, p = 0.003). Regarding technical difficulty, no difference was found between the groups in intraoperative complications (4.1 vs 5.9%; p = 0.34) or conversion rate (6.2 vs 3.9%, p = 0.24). Mean operative time was significantly shorter for RLC (162 vs 185 min, p &lt; 0.001). Regarding postoperative outcome, the RLC group had a higher overall morbidity (20.5 vs 13.3%, p = 0.03), ileus (10.6 vs 2.4%, p &lt; 0.001), and a longer hospital stay (4.7 vs 3.9 days, p = 0.003), with no differences regarding reoperations, readmissions, or mortality. The multivariate analysis showed that RLC were independently associated with a longer operative time and postoperative ileus. Conclusions: RLC for colon cancer was independently associated with a shorter operative time, an increased risk of ileus, and a longer hospital stay than left laparoscopic colectomy in high-volume centers.&quot;,&quot;publisher&quot;:&quot;Springer Verlag&quot;,&quot;issue&quot;:&quot;6&quot;,&quot;volume&quot;:&quot;32&quot;,&quot;container-title-short&quot;:&quot;&quot;},&quot;isTemporary&quot;:false},{&quot;id&quot;:&quot;d3ac7eb5-c6be-33ba-a747-450b6878a410&quot;,&quot;itemData&quot;:{&quot;type&quot;:&quot;article-journal&quot;,&quot;id&quot;:&quot;d3ac7eb5-c6be-33ba-a747-450b6878a410&quot;,&quot;title&quot;:&quot;Analyzing clinical outcomes in laparoscopic right vs. left colectomy in colon cancer patients using the NSQIP database&quot;,&quot;author&quot;:[{&quot;family&quot;:&quot;Nfonsam&quot;,&quot;given&quot;:&quot;Valentine&quot;,&quot;parse-names&quot;:false,&quot;dropping-particle&quot;:&quot;&quot;,&quot;non-dropping-particle&quot;:&quot;&quot;},{&quot;family&quot;:&quot;Aziz&quot;,&quot;given&quot;:&quot;Hassan&quot;,&quot;parse-names&quot;:false,&quot;dropping-particle&quot;:&quot;&quot;,&quot;non-dropping-particle&quot;:&quot;&quot;},{&quot;family&quot;:&quot;Pandit&quot;,&quot;given&quot;:&quot;Viraj&quot;,&quot;parse-names&quot;:false,&quot;dropping-particle&quot;:&quot;&quot;,&quot;non-dropping-particle&quot;:&quot;&quot;},{&quot;family&quot;:&quot;Khalil&quot;,&quot;given&quot;:&quot;Mazhar&quot;,&quot;parse-names&quot;:false,&quot;dropping-particle&quot;:&quot;&quot;,&quot;non-dropping-particle&quot;:&quot;&quot;},{&quot;family&quot;:&quot;Jandova&quot;,&quot;given&quot;:&quot;Jana&quot;,&quot;parse-names&quot;:false,&quot;dropping-particle&quot;:&quot;&quot;,&quot;non-dropping-particle&quot;:&quot;&quot;},{&quot;family&quot;:&quot;Joseph&quot;,&quot;given&quot;:&quot;Bellal&quot;,&quot;parse-names&quot;:false,&quot;dropping-particle&quot;:&quot;&quot;,&quot;non-dropping-particle&quot;:&quot;&quot;}],&quot;container-title&quot;:&quot;Cancer Treatment Communications&quot;,&quot;DOI&quot;:&quot;10.1016/j.ctrc.2016.03.006&quot;,&quot;ISSN&quot;:&quot;22130896&quot;,&quot;issued&quot;:{&quot;date-parts&quot;:[[2016]]},&quot;page&quot;:&quot;1-4&quot;,&quot;abstract&quot;:&quot;Introduction: Optimization of surgical outcomes after colectomy continues to be actively studied, but most studies group right-sided and left-sided colectomies together. The aim of our study was to determine whether the complication rate differs between right-sided and left-sided colectomies for cancer. Methods: We identified patients who underwent laparoscopic colectomy for colon cancer between 2005 and 2010 in the American College of Surgeons National Surgical Quality Improvement Program database and stratified cases by right and left side. The two groups were matched using propensity score matching for demographics, previous abdominal surgery, pre-operative chemotherapy and radiotherapy, and pre-operative laboratory data. Outcome measures were: 30-day mortality and morbidity. Results: We identified 2512 patients who underwent elective laparoscopic colectomy for right-sided or left-sided colon cancer. The two groups were similar in demographics, and pre-operative characteristics. There was no difference in overall morbidity (15% vs. 17.7%; p value&lt;0.08) or 30-day mortality (1.5% vs. 1.5%; p value&lt;0.9) between the two groups. Sub-analysis revealed higher surgical site infection rates (9% vs. 6%; p value&lt;0.04), higher incidence of ureteral injury (0.6% vs. 0.4%; p value&lt;0.04), higher conversion rate to open colectomy (51% vs. 30%; p value&lt;0.01) and a longer hospital length of stay (10.5±4 vs. 7.1±1.3 days; p value&lt;0.02) in patients undergoing laparoscopic left colectomy. Conclusion: Our study highlights the difference in complications between right-sided and left-sided colectomies for cancer. Further research on outcomes after colectomy should incorporate right vs. left side colon resection as a potential pre-operative risk factor.&quot;,&quot;publisher&quot;:&quot;Elsevier Ltd&quot;,&quot;volume&quot;:&quot;8&quot;,&quot;container-title-short&quot;:&quot;&quot;},&quot;isTemporary&quot;:false}]}]"/>
    <we:property name="MENDELEY_CITATIONS_STYLE" value="{&quot;id&quot;:&quot;https://www.zotero.org/styles/american-medical-association&quot;,&quot;title&quot;:&quot;American Medical Association 11th edition&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51688-EED0-4D29-87D9-1F3A930FE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1298</TotalTime>
  <Pages>3</Pages>
  <Words>432</Words>
  <Characters>2844</Characters>
  <Application>Microsoft Office Word</Application>
  <DocSecurity>0</DocSecurity>
  <Lines>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Paola Solis</dc:creator>
  <cp:keywords/>
  <dc:description/>
  <cp:lastModifiedBy>DANIEL RODRIGO SOLIS PAZMINO</cp:lastModifiedBy>
  <cp:revision>38</cp:revision>
  <dcterms:created xsi:type="dcterms:W3CDTF">2019-11-07T12:43:00Z</dcterms:created>
  <dcterms:modified xsi:type="dcterms:W3CDTF">2022-12-09T02:27:00Z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43cc603b926298c78445538fe363c4f06940504fea51e3a10ec03b2de05026d5</vt:lpwstr>
  </property>
</Properties>
</file>