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373" w:rsidRDefault="000C22F8">
      <w:pPr>
        <w:rPr>
          <w:rFonts w:ascii="Calibri" w:eastAsia="Calibri" w:hAnsi="Calibri" w:cs="Calibri"/>
        </w:rPr>
      </w:pPr>
      <w:r>
        <w:object w:dxaOrig="9252" w:dyaOrig="9620">
          <v:rect id="rectole0000000000" o:spid="_x0000_i1025" style="width:462.6pt;height:481.2pt" o:ole="" o:preferrelative="t" stroked="f">
            <v:imagedata r:id="rId5" o:title=""/>
          </v:rect>
          <o:OLEObject Type="Embed" ProgID="StaticMetafile" ShapeID="rectole0000000000" DrawAspect="Content" ObjectID="_1632482224" r:id="rId6"/>
        </w:object>
      </w: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p w:rsidR="000C22F8" w:rsidRDefault="000C22F8">
      <w:pPr>
        <w:rPr>
          <w:rFonts w:ascii="Calibri" w:eastAsia="Calibri" w:hAnsi="Calibri" w:cs="Calibri"/>
        </w:rPr>
      </w:pPr>
    </w:p>
    <w:p w:rsidR="000C22F8" w:rsidRDefault="000C22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ID: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Nome Use Case:</w:t>
            </w:r>
          </w:p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AcquistaLibro</w:t>
            </w:r>
            <w:proofErr w:type="spellEnd"/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Breve descrizione: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acquista un libro dal negozio on-line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primari: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secondari: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Paypal</w:t>
            </w:r>
            <w:proofErr w:type="spellEnd"/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Precondizioni: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deve essere registrato e loggato</w:t>
            </w:r>
          </w:p>
          <w:p w:rsidR="00077373" w:rsidRDefault="000C22F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ha visualizzato la scheda tecnica di un libro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Flusso principale:</w:t>
            </w:r>
          </w:p>
          <w:p w:rsidR="00077373" w:rsidRDefault="000C22F8">
            <w:pPr>
              <w:numPr>
                <w:ilvl w:val="0"/>
                <w:numId w:val="2"/>
              </w:numPr>
              <w:spacing w:after="0" w:line="256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seleziona l’opzione di acquisto specificando se si intende acquistare il prodotto come copia fisica o digitale (</w:t>
            </w:r>
            <w:proofErr w:type="spellStart"/>
            <w:r>
              <w:rPr>
                <w:rFonts w:ascii="Calibri" w:eastAsia="Calibri" w:hAnsi="Calibri" w:cs="Calibri"/>
              </w:rPr>
              <w:t>vediSchedaTecnic</w:t>
            </w:r>
            <w:r>
              <w:rPr>
                <w:rFonts w:ascii="Calibri" w:eastAsia="Calibri" w:hAnsi="Calibri" w:cs="Calibri"/>
              </w:rPr>
              <w:t>aMockup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077373" w:rsidRDefault="000C22F8">
            <w:pPr>
              <w:numPr>
                <w:ilvl w:val="0"/>
                <w:numId w:val="2"/>
              </w:numPr>
              <w:spacing w:after="0" w:line="256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sceglie la modalità di pagamento (</w:t>
            </w:r>
            <w:proofErr w:type="spellStart"/>
            <w:r>
              <w:rPr>
                <w:rFonts w:ascii="Calibri" w:eastAsia="Calibri" w:hAnsi="Calibri" w:cs="Calibri"/>
              </w:rPr>
              <w:t>selezionaMetodoAcquistoMockup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077373" w:rsidRDefault="000C22F8">
            <w:pPr>
              <w:numPr>
                <w:ilvl w:val="0"/>
                <w:numId w:val="2"/>
              </w:numPr>
              <w:spacing w:after="0" w:line="256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il cliente sceglie carta di credito come metodo di pagamento</w:t>
            </w:r>
          </w:p>
          <w:p w:rsidR="00077373" w:rsidRDefault="000C22F8">
            <w:pPr>
              <w:numPr>
                <w:ilvl w:val="0"/>
                <w:numId w:val="2"/>
              </w:numPr>
              <w:spacing w:after="0" w:line="256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inserisce i dati richiesti (</w:t>
            </w:r>
            <w:proofErr w:type="spellStart"/>
            <w:r>
              <w:rPr>
                <w:rFonts w:ascii="Calibri" w:eastAsia="Calibri" w:hAnsi="Calibri" w:cs="Calibri"/>
              </w:rPr>
              <w:t>inserisciInfoCartaMockup</w:t>
            </w:r>
            <w:proofErr w:type="spellEnd"/>
            <w:r>
              <w:rPr>
                <w:rFonts w:ascii="Calibri" w:eastAsia="Calibri" w:hAnsi="Calibri" w:cs="Calibri"/>
              </w:rPr>
              <w:t>) e conferma</w:t>
            </w:r>
          </w:p>
          <w:p w:rsidR="00077373" w:rsidRDefault="000C22F8">
            <w:pPr>
              <w:numPr>
                <w:ilvl w:val="0"/>
                <w:numId w:val="2"/>
              </w:numPr>
              <w:spacing w:after="0" w:line="256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Altrimenti</w:t>
            </w:r>
          </w:p>
          <w:p w:rsidR="00077373" w:rsidRDefault="000C22F8">
            <w:pPr>
              <w:numPr>
                <w:ilvl w:val="0"/>
                <w:numId w:val="2"/>
              </w:numPr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effettua l’autenticazione al sito web e conferma</w:t>
            </w:r>
          </w:p>
          <w:p w:rsidR="00077373" w:rsidRDefault="000C22F8">
            <w:pPr>
              <w:numPr>
                <w:ilvl w:val="0"/>
                <w:numId w:val="2"/>
              </w:numPr>
              <w:spacing w:after="0" w:line="256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invia la mail di conferma, con eventuale link per scaricare il libro in formato digitale 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Postcon</w:t>
            </w:r>
            <w:r>
              <w:rPr>
                <w:rFonts w:ascii="Calibri" w:eastAsia="Calibri" w:hAnsi="Calibri" w:cs="Calibri"/>
                <w:b/>
                <w:i/>
              </w:rPr>
              <w:t>dizioni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>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libro è stato acquistato dal cliente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Flussi alternativi: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DatiNonValidi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FondiNonDisponibili</w:t>
            </w:r>
            <w:proofErr w:type="spellEnd"/>
          </w:p>
        </w:tc>
      </w:tr>
    </w:tbl>
    <w:p w:rsidR="00077373" w:rsidRDefault="00077373">
      <w:pPr>
        <w:rPr>
          <w:rFonts w:ascii="Calibri" w:eastAsia="Calibri" w:hAnsi="Calibri" w:cs="Calibri"/>
        </w:rPr>
      </w:pPr>
    </w:p>
    <w:p w:rsidR="00077373" w:rsidRDefault="0007737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ID: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Nome Use Case:</w:t>
            </w:r>
          </w:p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DatiNonValidi</w:t>
            </w:r>
            <w:proofErr w:type="spellEnd"/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Breve descrizione: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informa il cliente che i dati inseriti non sono validi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primari: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secondari: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nessuno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Precondizioni: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ha inserito dei dati non validi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Flusso principale:</w:t>
            </w:r>
          </w:p>
          <w:p w:rsidR="00077373" w:rsidRDefault="000C22F8">
            <w:pPr>
              <w:numPr>
                <w:ilvl w:val="0"/>
                <w:numId w:val="3"/>
              </w:numPr>
              <w:spacing w:after="0" w:line="256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sequenza degli eventi alternativa inizia dopo il passo 4.1 della sequenza di eventi principale</w:t>
            </w:r>
          </w:p>
          <w:p w:rsidR="00077373" w:rsidRDefault="000C22F8">
            <w:pPr>
              <w:numPr>
                <w:ilvl w:val="0"/>
                <w:numId w:val="3"/>
              </w:numPr>
              <w:spacing w:after="0" w:line="256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informa il cliente che ha inserito dei dati per il pagamento tramite carta di credito non validi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Postcondizioni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>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nessuna</w:t>
            </w:r>
          </w:p>
        </w:tc>
      </w:tr>
    </w:tbl>
    <w:p w:rsidR="00077373" w:rsidRDefault="00077373">
      <w:pPr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ID: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Nome Use Case:</w:t>
            </w:r>
          </w:p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SriviCommento</w:t>
            </w:r>
            <w:proofErr w:type="spellEnd"/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Breve descrizione: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registrato scrive un commento per un libro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primari: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secondari: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Nessuno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Precondizioni: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deve essere registrato e loggato</w:t>
            </w:r>
          </w:p>
          <w:p w:rsidR="00077373" w:rsidRDefault="000C22F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ha visualizzato la scheda tecnica di un libro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Flusso principale:</w:t>
            </w:r>
          </w:p>
          <w:p w:rsidR="00077373" w:rsidRDefault="000C22F8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inserisce il commento e conferma (</w:t>
            </w:r>
            <w:proofErr w:type="spellStart"/>
            <w:r>
              <w:rPr>
                <w:rFonts w:ascii="Calibri" w:eastAsia="Calibri" w:hAnsi="Calibri" w:cs="Calibri"/>
              </w:rPr>
              <w:t>vediSchedaTecnicaMockup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077373" w:rsidRDefault="000C22F8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inserisce il commento e visualizza la nuova scheda del libro col nuovo commento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Postcondizioni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>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ha inserito il commento</w:t>
            </w:r>
          </w:p>
        </w:tc>
      </w:tr>
      <w:tr w:rsidR="000773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Flussi alternativi: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7373" w:rsidRDefault="000C22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Nessuno </w:t>
            </w:r>
          </w:p>
        </w:tc>
      </w:tr>
    </w:tbl>
    <w:p w:rsidR="00077373" w:rsidRDefault="00077373">
      <w:pPr>
        <w:rPr>
          <w:rFonts w:ascii="Calibri" w:eastAsia="Calibri" w:hAnsi="Calibri" w:cs="Calibri"/>
        </w:rPr>
      </w:pPr>
    </w:p>
    <w:sectPr w:rsidR="000773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1451E"/>
    <w:multiLevelType w:val="multilevel"/>
    <w:tmpl w:val="AAE25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476D3A"/>
    <w:multiLevelType w:val="multilevel"/>
    <w:tmpl w:val="2C7E4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3C0742"/>
    <w:multiLevelType w:val="multilevel"/>
    <w:tmpl w:val="20CC8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8A84C0F"/>
    <w:multiLevelType w:val="multilevel"/>
    <w:tmpl w:val="61741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2C5781"/>
    <w:multiLevelType w:val="multilevel"/>
    <w:tmpl w:val="9662C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373"/>
    <w:rsid w:val="00077373"/>
    <w:rsid w:val="000C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EF25"/>
  <w15:docId w15:val="{D0998B81-D83D-440C-8354-914ADE6F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Nazmul</cp:lastModifiedBy>
  <cp:revision>2</cp:revision>
  <dcterms:created xsi:type="dcterms:W3CDTF">2019-10-13T12:30:00Z</dcterms:created>
  <dcterms:modified xsi:type="dcterms:W3CDTF">2019-10-13T12:31:00Z</dcterms:modified>
</cp:coreProperties>
</file>