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ПИиКТ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«Тестирование программного обеспечения»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446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Выполнила: </w:t>
      </w:r>
      <w:r>
        <w:rPr>
          <w:rFonts w:cs="Times New Roman" w:ascii="Times New Roman" w:hAnsi="Times New Roman"/>
          <w:sz w:val="28"/>
          <w:szCs w:val="28"/>
        </w:rPr>
        <w:t>Окишор Александр</w:t>
      </w:r>
      <w:r>
        <w:rPr>
          <w:rFonts w:cs="Times New Roman" w:ascii="Times New Roman" w:hAnsi="Times New Roman"/>
          <w:sz w:val="28"/>
          <w:szCs w:val="28"/>
        </w:rPr>
        <w:t>,</w:t>
        <w:br/>
        <w:t xml:space="preserve">студент группы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33012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ListParagraph"/>
        <w:numPr>
          <w:ilvl w:val="0"/>
          <w:numId w:val="0"/>
        </w:numPr>
        <w:ind w:left="1222" w:hanging="0"/>
        <w:rPr>
          <w:rFonts w:ascii="Times New Roman" w:hAnsi="Times New Roman" w:cs="Times New Roman"/>
        </w:rPr>
      </w:pP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1. Для указанной функции провести модульное тестирование разложения функции в степенной ряд. Выбрать достаточное тестовое покрытие.</w:t>
      </w:r>
      <w:r>
        <w:rPr>
          <w:rFonts w:cs="Times New Roman" w:ascii="Times New Roman" w:hAnsi="Times New Roman"/>
        </w:rPr>
        <w:br/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2. 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>
        <w:rPr>
          <w:rFonts w:cs="Times New Roman" w:ascii="Times New Roman" w:hAnsi="Times New Roman"/>
        </w:rPr>
        <w:br/>
      </w:r>
      <w:r>
        <w:rPr>
          <w:rFonts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3. Сформировать доменную модель для заданного текста.  Разработать тестовое покрытие для данной доменной модели</w:t>
      </w:r>
      <w:r>
        <w:rPr>
          <w:rFonts w:cs="Times New Roman" w:ascii="Times New Roman" w:hAnsi="Times New Roman"/>
        </w:rPr>
        <w:br/>
        <w:br/>
        <w:t>Описание предметной области:</w:t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</w:rPr>
        <w:t>Широко известен и очень важен тот факт, что истина зачастую совсем не такова, какой кажется. Например, на планете Земля люди всегда предполагали, что они разумнее дельфинов, потому что они придумали так много: колесо, Нью-Йорк, войну и т.д., а дельфины всегда только плескались в воде и развлекались. Дельфины же, напротив, всегда считали себя разумнее человека -- причем, по той же самой причине.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Код:</w:t>
      </w:r>
    </w:p>
    <w:p>
      <w:pPr>
        <w:pStyle w:val="Normal"/>
        <w:rPr>
          <w:rFonts w:ascii="Times New Roman" w:hAnsi="Times New Roman" w:cs="Times New Roman"/>
        </w:rPr>
      </w:pPr>
      <w:hyperlink r:id="rId2">
        <w:r>
          <w:rPr>
            <w:rFonts w:cs="Times New Roman" w:ascii="Times New Roman" w:hAnsi="Times New Roman"/>
          </w:rPr>
          <w:t>https://github.com/NotNaturalSelection/softwareTesting1</w:t>
        </w:r>
      </w:hyperlink>
      <w:hyperlink r:id="rId3">
        <w:r>
          <w:rPr>
            <w:rFonts w:cs="Times New Roman" w:ascii="Times New Roman" w:hAnsi="Times New Roman"/>
          </w:rPr>
          <w:t xml:space="preserve"> 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UML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3375" cy="4855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Вывод:</w:t>
        <w:br/>
      </w:r>
      <w:r>
        <w:rPr>
          <w:rFonts w:cs="Times New Roman" w:ascii="Times New Roman" w:hAnsi="Times New Roman"/>
          <w:sz w:val="24"/>
          <w:szCs w:val="24"/>
        </w:rPr>
        <w:t xml:space="preserve">В идейке есть удобная штука как coverage, которая позволяет определить, какое количество кода покрыто тестами(не тестовых случаев, а именно количество строк кода, которые были использованы в тесте). Проведено тестирование методами белого и черного ящика: когда мы знаем внутреннюю структуру кода и места, которые тестируем, и когда мы тестируем только корректность результата соответственно. Алгоритм Дейкстры во 2 пункте может иметь несколько корректных порядков выбора следующей вершины, но зная реализацию, я протестировал только единственный возможный — по возрастающей нумерации при равных минимальных значениях. Разложение тригонометрической функции в ряд было протестировано на соответствие значений реальным табличным, а также на исключительные ситуации. 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325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c013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45cd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132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otNaturalSelection/softwareTesting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LibreOffice/6.4.6.2$Linux_X86_64 LibreOffice_project/40$Build-2</Application>
  <Pages>3</Pages>
  <Words>249</Words>
  <Characters>1739</Characters>
  <CharactersWithSpaces>1978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2021-03-02T20:58:00Z</dcterms:created>
  <dc:creator>Зырянова Анастасия Денисовна</dc:creator>
  <dc:description/>
  <dc:language>ru-RU</dc:language>
  <cp:lastModifiedBy/>
  <dcterms:modified xsi:type="dcterms:W3CDTF">2021-03-03T11:47:51Z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