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567"/>
        <w:jc w:val="both"/>
        <w:tabs>
          <w:tab w:val="left" w:pos="851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 декабря</w:t>
      </w:r>
      <w:r>
        <w:rPr>
          <w:rFonts w:ascii="Times New Roman" w:hAnsi="Times New Roman" w:cs="Times New Roman"/>
          <w:b/>
          <w:sz w:val="28"/>
          <w:szCs w:val="28"/>
        </w:rPr>
        <w:t xml:space="preserve"> 202</w:t>
      </w:r>
      <w:r>
        <w:rPr>
          <w:rFonts w:ascii="Times New Roman" w:hAnsi="Times New Roman" w:cs="Times New Roman"/>
          <w:b/>
          <w:sz w:val="28"/>
          <w:szCs w:val="28"/>
        </w:rPr>
        <w:t xml:space="preserve">5</w:t>
      </w:r>
      <w:r>
        <w:rPr>
          <w:rFonts w:ascii="Times New Roman" w:hAnsi="Times New Roman" w:cs="Times New Roman"/>
          <w:b/>
          <w:sz w:val="28"/>
          <w:szCs w:val="28"/>
        </w:rPr>
        <w:t xml:space="preserve"> года</w:t>
      </w:r>
      <w:r>
        <w:rPr>
          <w:rFonts w:ascii="Times New Roman" w:hAnsi="Times New Roman" w:cs="Times New Roman"/>
          <w:b/>
          <w:sz w:val="28"/>
          <w:szCs w:val="28"/>
        </w:rPr>
        <w:t xml:space="preserve"> вы должны сдать отчет</w:t>
      </w:r>
      <w:r>
        <w:rPr>
          <w:rFonts w:ascii="Times New Roman" w:hAnsi="Times New Roman" w:cs="Times New Roman"/>
          <w:b/>
          <w:sz w:val="28"/>
          <w:szCs w:val="28"/>
        </w:rPr>
        <w:t xml:space="preserve"> и документы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производственной практике.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ind w:firstLine="567"/>
        <w:jc w:val="both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Распечатываем, подписываем</w:t>
      </w:r>
      <w:r>
        <w:rPr>
          <w:rFonts w:ascii="Times New Roman" w:hAnsi="Times New Roman" w:cs="Times New Roman"/>
          <w:sz w:val="28"/>
          <w:szCs w:val="28"/>
        </w:rPr>
        <w:t xml:space="preserve"> у руководителя от предприятия</w:t>
      </w:r>
      <w:r>
        <w:rPr>
          <w:rFonts w:ascii="Times New Roman" w:hAnsi="Times New Roman" w:cs="Times New Roman"/>
          <w:sz w:val="28"/>
          <w:szCs w:val="28"/>
        </w:rPr>
        <w:t xml:space="preserve"> и ставим печати на документах</w:t>
      </w:r>
      <w:r>
        <w:rPr>
          <w:rFonts w:ascii="Times New Roman" w:hAnsi="Times New Roman" w:cs="Times New Roman"/>
          <w:sz w:val="28"/>
          <w:szCs w:val="28"/>
        </w:rPr>
        <w:t xml:space="preserve"> (галочки – заполняете вы или руководитель практики от предприятия,</w:t>
      </w:r>
      <w:r>
        <w:rPr>
          <w:rFonts w:ascii="Times New Roman" w:hAnsi="Times New Roman" w:cs="Times New Roman"/>
          <w:sz w:val="28"/>
          <w:szCs w:val="28"/>
        </w:rPr>
        <w:t xml:space="preserve"> пустые поля </w:t>
      </w:r>
      <w:r>
        <w:rPr>
          <w:rFonts w:ascii="Times New Roman" w:hAnsi="Times New Roman" w:cs="Times New Roman"/>
          <w:sz w:val="28"/>
          <w:szCs w:val="28"/>
        </w:rPr>
        <w:t xml:space="preserve">– эти поля не заполняем)</w:t>
      </w:r>
      <w:r>
        <w:rPr>
          <w:rFonts w:ascii="Times New Roman" w:hAnsi="Times New Roman" w:cs="Times New Roman"/>
          <w:sz w:val="28"/>
          <w:szCs w:val="28"/>
        </w:rPr>
        <w:t xml:space="preserve">, кружочек - печать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1"/>
        </w:numPr>
        <w:ind w:left="0" w:firstLine="567"/>
        <w:jc w:val="both"/>
        <w:tabs>
          <w:tab w:val="left" w:pos="851" w:leader="none"/>
          <w:tab w:val="left" w:pos="993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Титульный лист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ind w:left="0" w:firstLine="567"/>
        <w:jc w:val="center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86621" cy="5734050"/>
                <wp:effectExtent l="0" t="0" r="508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14690" cy="5761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5.64pt;height:451.5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both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1"/>
        </w:numPr>
        <w:ind w:left="0" w:firstLine="567"/>
        <w:jc w:val="both"/>
        <w:tabs>
          <w:tab w:val="left" w:pos="851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Дневник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ind w:left="360"/>
        <w:jc w:val="center"/>
        <w:tabs>
          <w:tab w:val="left" w:pos="851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ind w:left="360"/>
        <w:jc w:val="center"/>
        <w:tabs>
          <w:tab w:val="left" w:pos="851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70345" cy="3822065"/>
                <wp:effectExtent l="0" t="0" r="1905" b="6985"/>
                <wp:docPr id="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570345" cy="382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517.35pt;height:300.9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numPr>
          <w:ilvl w:val="0"/>
          <w:numId w:val="1"/>
        </w:numPr>
        <w:ind w:left="0" w:firstLine="567"/>
        <w:jc w:val="both"/>
        <w:tabs>
          <w:tab w:val="left" w:pos="851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Аттестационный лист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ind w:left="0" w:firstLine="567"/>
        <w:jc w:val="center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65395" cy="3715699"/>
                <wp:effectExtent l="0" t="0" r="1905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84136" cy="3729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98.85pt;height:292.57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center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3050" cy="2441906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76220" cy="245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21.50pt;height:192.2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1"/>
        </w:numPr>
        <w:ind w:left="0" w:firstLine="567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Акт</w:t>
      </w:r>
      <w:r>
        <w:rPr>
          <w:rFonts w:ascii="Times New Roman" w:hAnsi="Times New Roman" w:cs="Times New Roman"/>
          <w:sz w:val="28"/>
          <w:szCs w:val="28"/>
        </w:rPr>
        <w:t xml:space="preserve"> проверки практики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567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5364" cy="6696075"/>
                <wp:effectExtent l="0" t="0" r="0" b="0"/>
                <wp:docPr id="5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66660" cy="6725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81.52pt;height:527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567"/>
        <w:jc w:val="center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center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1"/>
        </w:numPr>
        <w:ind w:left="0" w:firstLine="567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просто распечатать, ничего там не заполняем.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1"/>
        </w:numPr>
        <w:ind w:left="0" w:firstLine="567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распечатываем сам </w:t>
      </w:r>
      <w:r>
        <w:rPr>
          <w:rFonts w:ascii="Times New Roman" w:hAnsi="Times New Roman" w:cs="Times New Roman"/>
          <w:b/>
          <w:sz w:val="28"/>
          <w:szCs w:val="28"/>
        </w:rPr>
        <w:t xml:space="preserve">отчет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both"/>
        <w:tabs>
          <w:tab w:val="left" w:pos="993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Требования к оформлению текста отчета</w:t>
      </w:r>
      <w:r>
        <w:rPr>
          <w:rFonts w:ascii="Times New Roman" w:hAnsi="Times New Roman" w:cs="Times New Roman"/>
          <w:b/>
          <w:sz w:val="28"/>
          <w:szCs w:val="28"/>
        </w:rPr>
        <w:t xml:space="preserve"> (за отсутствие оформления отметка будет снижена)</w:t>
      </w:r>
      <w:r>
        <w:rPr>
          <w:rFonts w:ascii="Times New Roman" w:hAnsi="Times New Roman" w:cs="Times New Roman"/>
          <w:b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ind w:left="0" w:firstLine="567"/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пишется: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первого лица;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оформляется шрифтом Times New Roman;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поля документа: верхнее – 2, нижнее – 2, левое – 3, правое – 1;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отступ первой строки – 1</w:t>
      </w:r>
      <w:r>
        <w:rPr>
          <w:rFonts w:ascii="Times New Roman" w:hAnsi="Times New Roman" w:cs="Times New Roman"/>
          <w:sz w:val="28"/>
          <w:szCs w:val="28"/>
        </w:rPr>
        <w:t xml:space="preserve">,25</w:t>
      </w:r>
      <w:r>
        <w:rPr>
          <w:rFonts w:ascii="Times New Roman" w:hAnsi="Times New Roman" w:cs="Times New Roman"/>
          <w:sz w:val="28"/>
          <w:szCs w:val="28"/>
        </w:rPr>
        <w:t xml:space="preserve"> см;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шрифта - 14;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межстрочный интервал - 1,5;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расположение номера страниц</w:t>
      </w:r>
      <w:r>
        <w:rPr>
          <w:rFonts w:ascii="Times New Roman" w:hAnsi="Times New Roman" w:cs="Times New Roman"/>
          <w:sz w:val="28"/>
          <w:szCs w:val="28"/>
        </w:rPr>
        <w:t xml:space="preserve">ы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снизу</w:t>
      </w:r>
      <w:r>
        <w:rPr>
          <w:rFonts w:ascii="Times New Roman" w:hAnsi="Times New Roman" w:cs="Times New Roman"/>
          <w:sz w:val="28"/>
          <w:szCs w:val="28"/>
        </w:rPr>
        <w:t xml:space="preserve"> по центру;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нумерация страниц на первом</w:t>
      </w:r>
      <w:r>
        <w:rPr>
          <w:rFonts w:ascii="Times New Roman" w:hAnsi="Times New Roman" w:cs="Times New Roman"/>
          <w:sz w:val="28"/>
          <w:szCs w:val="28"/>
        </w:rPr>
        <w:t xml:space="preserve"> листе (титульном) не ставится;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7"/>
        </w:numPr>
        <w:jc w:val="both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нумерация рисунков сквозная, по центру (пример ниже)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забываем в содержании обновить нумерацию страниц.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Каждый отчет выполняется индивидуально</w:t>
      </w:r>
      <w:r>
        <w:rPr>
          <w:rFonts w:ascii="Times New Roman" w:hAnsi="Times New Roman" w:cs="Times New Roman"/>
          <w:b/>
          <w:sz w:val="28"/>
          <w:szCs w:val="28"/>
        </w:rPr>
        <w:t xml:space="preserve"> даже если несколько человек проходит практику на одном и том же предприятии</w:t>
      </w:r>
      <w:r>
        <w:rPr>
          <w:rFonts w:ascii="Times New Roman" w:hAnsi="Times New Roman" w:cs="Times New Roman"/>
          <w:b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ind w:left="0" w:firstLine="567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тчет </w:t>
      </w:r>
      <w:r>
        <w:rPr>
          <w:rFonts w:ascii="Times New Roman" w:hAnsi="Times New Roman" w:cs="Times New Roman"/>
          <w:sz w:val="28"/>
          <w:szCs w:val="28"/>
        </w:rPr>
        <w:t xml:space="preserve">и документы</w:t>
      </w:r>
      <w:r>
        <w:rPr>
          <w:rFonts w:ascii="Times New Roman" w:hAnsi="Times New Roman" w:cs="Times New Roman"/>
          <w:sz w:val="28"/>
          <w:szCs w:val="28"/>
        </w:rPr>
        <w:t xml:space="preserve"> (с печатями и подписями)</w:t>
      </w:r>
      <w:r>
        <w:rPr>
          <w:rFonts w:ascii="Times New Roman" w:hAnsi="Times New Roman" w:cs="Times New Roman"/>
          <w:sz w:val="28"/>
          <w:szCs w:val="28"/>
        </w:rPr>
        <w:t xml:space="preserve"> сдаются </w:t>
      </w:r>
      <w:r>
        <w:rPr>
          <w:rFonts w:ascii="Times New Roman" w:hAnsi="Times New Roman" w:cs="Times New Roman"/>
          <w:sz w:val="28"/>
          <w:szCs w:val="28"/>
        </w:rPr>
        <w:t xml:space="preserve">в скоросшивателе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папке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, пример ниже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Не надо каждый лист запихивать в файл!!! В одном файле отчет, в другом – документы. Также не нужно дыроколить.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both"/>
        <w:spacing w:after="0" w:line="36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На защиту практики необходимо принести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: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Style w:val="675"/>
        <w:numPr>
          <w:ilvl w:val="0"/>
          <w:numId w:val="9"/>
        </w:numPr>
        <w:ind w:left="0" w:firstLine="567"/>
        <w:jc w:val="both"/>
        <w:spacing w:after="0" w:line="360" w:lineRule="auto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в распечатанном виде (бумажном);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9"/>
        </w:numPr>
        <w:ind w:left="0" w:firstLine="567"/>
        <w:jc w:val="both"/>
        <w:spacing w:after="0" w:line="360" w:lineRule="auto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распечатанные с подписями и печатями документы (титульник, дневник, аттестационный лист, задание, акт проверки);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9"/>
        </w:numPr>
        <w:ind w:left="0" w:firstLine="567"/>
        <w:jc w:val="both"/>
        <w:spacing w:after="0" w:line="360" w:lineRule="auto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готового </w:t>
      </w:r>
      <w:r>
        <w:rPr>
          <w:rFonts w:ascii="Times New Roman" w:hAnsi="Times New Roman" w:cs="Times New Roman"/>
          <w:sz w:val="28"/>
          <w:szCs w:val="28"/>
        </w:rPr>
        <w:t xml:space="preserve">сайта</w:t>
      </w:r>
      <w:r>
        <w:rPr>
          <w:rFonts w:ascii="Times New Roman" w:hAnsi="Times New Roman" w:cs="Times New Roman"/>
          <w:sz w:val="28"/>
          <w:szCs w:val="28"/>
        </w:rPr>
        <w:t xml:space="preserve"> (либо ссылку на </w:t>
      </w:r>
      <w:r>
        <w:rPr>
          <w:rFonts w:ascii="Times New Roman" w:hAnsi="Times New Roman" w:cs="Times New Roman"/>
          <w:sz w:val="28"/>
          <w:szCs w:val="28"/>
        </w:rPr>
        <w:t xml:space="preserve">сайт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numPr>
          <w:ilvl w:val="0"/>
          <w:numId w:val="9"/>
        </w:numPr>
        <w:ind w:left="0" w:firstLine="567"/>
        <w:jc w:val="both"/>
        <w:spacing w:after="0" w:line="360" w:lineRule="auto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</w:t>
      </w:r>
      <w:r>
        <w:rPr>
          <w:rFonts w:ascii="Times New Roman" w:hAnsi="Times New Roman" w:cs="Times New Roman"/>
          <w:sz w:val="28"/>
          <w:szCs w:val="28"/>
        </w:rPr>
        <w:t xml:space="preserve">, отрисованны</w:t>
      </w:r>
      <w:r>
        <w:rPr>
          <w:rFonts w:ascii="Times New Roman" w:hAnsi="Times New Roman" w:cs="Times New Roman"/>
          <w:sz w:val="28"/>
          <w:szCs w:val="28"/>
        </w:rPr>
        <w:t xml:space="preserve">х</w:t>
      </w:r>
      <w:r>
        <w:rPr>
          <w:rFonts w:ascii="Times New Roman" w:hAnsi="Times New Roman" w:cs="Times New Roman"/>
          <w:sz w:val="28"/>
          <w:szCs w:val="28"/>
        </w:rPr>
        <w:t xml:space="preserve"> в графических редакторах</w:t>
      </w:r>
      <w:r>
        <w:rPr>
          <w:rFonts w:ascii="Times New Roman" w:hAnsi="Times New Roman" w:cs="Times New Roman"/>
          <w:sz w:val="28"/>
          <w:szCs w:val="28"/>
        </w:rPr>
        <w:t xml:space="preserve"> картинк</w:t>
      </w:r>
      <w:r>
        <w:rPr>
          <w:rFonts w:ascii="Times New Roman" w:hAnsi="Times New Roman" w:cs="Times New Roman"/>
          <w:sz w:val="28"/>
          <w:szCs w:val="28"/>
        </w:rPr>
        <w:t xml:space="preserve">ок</w:t>
      </w:r>
      <w:r>
        <w:rPr>
          <w:rFonts w:ascii="Times New Roman" w:hAnsi="Times New Roman" w:cs="Times New Roman"/>
          <w:sz w:val="28"/>
          <w:szCs w:val="28"/>
        </w:rPr>
        <w:t xml:space="preserve"> для сайта (если делали в фигме, то ссылку).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567"/>
        <w:jc w:val="both"/>
        <w:spacing w:after="0" w:line="360" w:lineRule="auto"/>
        <w:tabs>
          <w:tab w:val="left" w:pos="851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567"/>
        <w:jc w:val="center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54605" cy="3766201"/>
                <wp:effectExtent l="0" t="0" r="0" b="5715"/>
                <wp:docPr id="6" name="Рисунок 12" descr="Заказать отчет по практике или преддипломной практике. Обсуждение на  LiveInternet - Российский Сервис Онлайн-Дневник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Заказать отчет по практике или преддипломной практике. Обсуждение на  LiveInternet - Российский Сервис Онлайн-Дневников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7806" t="4610" r="14867" b="9932"/>
                        <a:stretch/>
                      </pic:blipFill>
                      <pic:spPr bwMode="auto">
                        <a:xfrm>
                          <a:off x="0" y="0"/>
                          <a:ext cx="2570976" cy="3790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01.15pt;height:296.55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Папка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5"/>
        <w:ind w:left="0" w:firstLine="709"/>
        <w:jc w:val="both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Общий объем отчета по практике должен быть в диапазоне минимум 15 страниц максимум 30 страниц. Не нужно распечатывать в цвете, сдаем ч/б вариант.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ind w:left="0" w:firstLine="709"/>
        <w:jc w:val="both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Что написать в отчете, вы прочитаете в файле отчет. Все мои комментарии в отчете (что я выделила желтым) вы удаляете.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75"/>
        <w:ind w:left="0" w:firstLine="709"/>
        <w:jc w:val="both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GoBack"/>
      <w:r/>
      <w:bookmarkEnd w:id="0"/>
      <w:r/>
      <w:r>
        <w:rPr>
          <w:rFonts w:ascii="Times New Roman" w:hAnsi="Times New Roman" w:cs="Times New Roman"/>
          <w:b/>
          <w:sz w:val="28"/>
          <w:szCs w:val="28"/>
        </w:rPr>
      </w:r>
    </w:p>
    <w:sectPr>
      <w:footnotePr/>
      <w:endnotePr/>
      <w:type w:val="nextPage"/>
      <w:pgSz w:w="11906" w:h="16838" w:orient="portrait"/>
      <w:pgMar w:top="709" w:right="850" w:bottom="709" w:left="709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6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1509" w:hanging="375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3064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34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4274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469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5484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6269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8"/>
  </w:num>
  <w:num w:numId="5">
    <w:abstractNumId w:val="6"/>
  </w:num>
  <w:num w:numId="6">
    <w:abstractNumId w:val="2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71"/>
    <w:next w:val="67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7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71"/>
    <w:next w:val="67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7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71"/>
    <w:next w:val="67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7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71"/>
    <w:next w:val="67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7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71"/>
    <w:next w:val="67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7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71"/>
    <w:next w:val="67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7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71"/>
    <w:next w:val="67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7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71"/>
    <w:next w:val="67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7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71"/>
    <w:next w:val="67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7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71"/>
    <w:next w:val="67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72"/>
    <w:link w:val="34"/>
    <w:uiPriority w:val="10"/>
    <w:rPr>
      <w:sz w:val="48"/>
      <w:szCs w:val="48"/>
    </w:rPr>
  </w:style>
  <w:style w:type="paragraph" w:styleId="36">
    <w:name w:val="Subtitle"/>
    <w:basedOn w:val="671"/>
    <w:next w:val="67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72"/>
    <w:link w:val="36"/>
    <w:uiPriority w:val="11"/>
    <w:rPr>
      <w:sz w:val="24"/>
      <w:szCs w:val="24"/>
    </w:rPr>
  </w:style>
  <w:style w:type="paragraph" w:styleId="38">
    <w:name w:val="Quote"/>
    <w:basedOn w:val="671"/>
    <w:next w:val="67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71"/>
    <w:next w:val="67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72"/>
    <w:link w:val="679"/>
    <w:uiPriority w:val="99"/>
  </w:style>
  <w:style w:type="character" w:styleId="45">
    <w:name w:val="Footer Char"/>
    <w:basedOn w:val="672"/>
    <w:link w:val="681"/>
    <w:uiPriority w:val="99"/>
  </w:style>
  <w:style w:type="paragraph" w:styleId="46">
    <w:name w:val="Caption"/>
    <w:basedOn w:val="671"/>
    <w:next w:val="67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81"/>
    <w:uiPriority w:val="99"/>
  </w:style>
  <w:style w:type="table" w:styleId="48">
    <w:name w:val="Table Grid"/>
    <w:basedOn w:val="67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7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7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7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72"/>
    <w:uiPriority w:val="99"/>
    <w:unhideWhenUsed/>
    <w:rPr>
      <w:vertAlign w:val="superscript"/>
    </w:rPr>
  </w:style>
  <w:style w:type="paragraph" w:styleId="178">
    <w:name w:val="endnote text"/>
    <w:basedOn w:val="67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72"/>
    <w:uiPriority w:val="99"/>
    <w:semiHidden/>
    <w:unhideWhenUsed/>
    <w:rPr>
      <w:vertAlign w:val="superscript"/>
    </w:rPr>
  </w:style>
  <w:style w:type="paragraph" w:styleId="181">
    <w:name w:val="toc 1"/>
    <w:basedOn w:val="671"/>
    <w:next w:val="67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71"/>
    <w:next w:val="67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71"/>
    <w:next w:val="67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71"/>
    <w:next w:val="67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71"/>
    <w:next w:val="67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71"/>
    <w:next w:val="67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71"/>
    <w:next w:val="67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71"/>
    <w:next w:val="67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71"/>
    <w:next w:val="67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71"/>
    <w:next w:val="671"/>
    <w:uiPriority w:val="99"/>
    <w:unhideWhenUsed/>
    <w:pPr>
      <w:spacing w:after="0" w:afterAutospacing="0"/>
    </w:pPr>
  </w:style>
  <w:style w:type="paragraph" w:styleId="671" w:default="1">
    <w:name w:val="Normal"/>
    <w:qFormat/>
  </w:style>
  <w:style w:type="character" w:styleId="672" w:default="1">
    <w:name w:val="Default Paragraph Font"/>
    <w:uiPriority w:val="1"/>
    <w:semiHidden/>
    <w:unhideWhenUsed/>
  </w:style>
  <w:style w:type="table" w:styleId="67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4" w:default="1">
    <w:name w:val="No List"/>
    <w:uiPriority w:val="99"/>
    <w:semiHidden/>
    <w:unhideWhenUsed/>
  </w:style>
  <w:style w:type="paragraph" w:styleId="675">
    <w:name w:val="List Paragraph"/>
    <w:basedOn w:val="671"/>
    <w:uiPriority w:val="34"/>
    <w:qFormat/>
    <w:pPr>
      <w:contextualSpacing/>
      <w:ind w:left="720"/>
    </w:pPr>
  </w:style>
  <w:style w:type="character" w:styleId="676">
    <w:name w:val="Hyperlink"/>
    <w:basedOn w:val="672"/>
    <w:uiPriority w:val="99"/>
    <w:unhideWhenUsed/>
    <w:rPr>
      <w:color w:val="0563c1" w:themeColor="hyperlink"/>
      <w:u w:val="single"/>
    </w:rPr>
  </w:style>
  <w:style w:type="character" w:styleId="677" w:customStyle="1">
    <w:name w:val="Unresolved Mention"/>
    <w:basedOn w:val="672"/>
    <w:uiPriority w:val="99"/>
    <w:semiHidden/>
    <w:unhideWhenUsed/>
    <w:rPr>
      <w:color w:val="605e5c"/>
      <w:shd w:val="clear" w:color="auto" w:fill="e1dfdd"/>
    </w:rPr>
  </w:style>
  <w:style w:type="character" w:styleId="678">
    <w:name w:val="FollowedHyperlink"/>
    <w:basedOn w:val="672"/>
    <w:uiPriority w:val="99"/>
    <w:semiHidden/>
    <w:unhideWhenUsed/>
    <w:rPr>
      <w:color w:val="954f72" w:themeColor="followedHyperlink"/>
      <w:u w:val="single"/>
    </w:rPr>
  </w:style>
  <w:style w:type="paragraph" w:styleId="679">
    <w:name w:val="Header"/>
    <w:basedOn w:val="671"/>
    <w:link w:val="68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80" w:customStyle="1">
    <w:name w:val="Верхний колонтитул Знак"/>
    <w:basedOn w:val="672"/>
    <w:link w:val="679"/>
    <w:uiPriority w:val="99"/>
  </w:style>
  <w:style w:type="paragraph" w:styleId="681">
    <w:name w:val="Footer"/>
    <w:basedOn w:val="671"/>
    <w:link w:val="68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82" w:customStyle="1">
    <w:name w:val="Нижний колонтитул Знак"/>
    <w:basedOn w:val="672"/>
    <w:link w:val="681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ЕЭТК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Татьяна Николаева</cp:lastModifiedBy>
  <cp:revision>28</cp:revision>
  <dcterms:created xsi:type="dcterms:W3CDTF">2022-08-29T08:40:00Z</dcterms:created>
  <dcterms:modified xsi:type="dcterms:W3CDTF">2025-10-16T12:56:44Z</dcterms:modified>
</cp:coreProperties>
</file>