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Arial" w:cs="Arial" w:eastAsia="Arial" w:hAnsi="Arial"/>
          <w:b/>
          <w:bCs/>
          <w:color w:val="1E3A5F"/>
          <w:sz w:val="64"/>
          <w:szCs w:val="64"/>
        </w:rPr>
        <w:t xml:space="preserve">CesuChess</w:t>
      </w:r>
    </w:p>
    <w:p>
      <w:pPr>
        <w:spacing w:after="200"/>
        <w:jc w:val="center"/>
      </w:pPr>
      <w:r>
        <w:rPr>
          <w:rFonts w:ascii="Arial" w:cs="Arial" w:eastAsia="Arial" w:hAnsi="Arial"/>
          <w:color w:val="475569"/>
          <w:sz w:val="36"/>
          <w:szCs w:val="36"/>
        </w:rPr>
        <w:t xml:space="preserve">Plataforma de Xadrez Online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2563EB"/>
          <w:sz w:val="28"/>
          <w:szCs w:val="28"/>
        </w:rPr>
        <w:t xml:space="preserve">Documentação de Casos de Uso</w:t>
      </w:r>
    </w:p>
    <w:p>
      <w:pPr>
        <w:spacing w:after="400"/>
        <w:jc w:val="center"/>
      </w:pPr>
      <w:r>
        <w:rPr>
          <w:rFonts w:ascii="Arial" w:cs="Arial" w:eastAsia="Arial" w:hAnsi="Arial"/>
          <w:color w:val="94A3B8"/>
          <w:sz w:val="22"/>
          <w:szCs w:val="22"/>
        </w:rPr>
        <w:t xml:space="preserve">Versão 2.0  |  Sprint 2  |  18/05/2026</w:t>
      </w:r>
    </w:p>
    <w:p>
      <w:pPr>
        <w:pStyle w:val="Heading1"/>
        <w:pageBreakBefore/>
        <w:pBdr>
          <w:bottom w:val="single" w:color="2563EB" w:sz="6" w:space="1"/>
        </w:pBdr>
        <w:spacing w:after="200" w:before="40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1. Introdução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Este documento descreve os casos de uso da plataforma CesuChess, uma aplicação web de xadrez online desenvolvida como projeto acadêmico. Os casos de uso cobrem os principais fluxos da aplicação — desde a autenticação e a resolução de puzzles táticos até a administração do conteúdo da plataforma (puzzles, bots e temas).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Cada caso de uso segue o padrão: identificador, nome, ator, pré-condições, fluxo principal, fluxos alternativos e pós-condições.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Esta versão (Sprint 2) agrupa os perfis de usuário em um único ator, introduz o ator Admin e contempla os cinco CRUDs previstos para a plataforma: Usuário, Puzzle, Bot, Tema e Comentário.</w:t>
      </w:r>
    </w:p>
    <w:p>
      <w:pPr>
        <w:pStyle w:val="Heading2"/>
        <w:spacing w:after="120" w:before="36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1.1 Atores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Visitante — </w:t>
      </w:r>
      <w:r>
        <w:rPr>
          <w:rFonts w:ascii="Arial" w:cs="Arial" w:eastAsia="Arial" w:hAnsi="Arial"/>
          <w:sz w:val="22"/>
          <w:szCs w:val="22"/>
        </w:rPr>
        <w:t xml:space="preserve">Usuário que ainda não está autenticado na plataforma. Responsável por criar conta, realizar login e recuperar a senha.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Usuário — </w:t>
      </w:r>
      <w:r>
        <w:rPr>
          <w:rFonts w:ascii="Arial" w:cs="Arial" w:eastAsia="Arial" w:hAnsi="Arial"/>
          <w:sz w:val="22"/>
          <w:szCs w:val="22"/>
        </w:rPr>
        <w:t xml:space="preserve">Usuário autenticado na plataforma, resultado da unificação dos antigos perfis “Usuário cadastrado” e “Usuário autenticado”. Joga partidas, resolve puzzles, gerencia o próprio perfil e publica comentários e avaliações.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Admin — </w:t>
      </w:r>
      <w:r>
        <w:rPr>
          <w:rFonts w:ascii="Arial" w:cs="Arial" w:eastAsia="Arial" w:hAnsi="Arial"/>
          <w:sz w:val="22"/>
          <w:szCs w:val="22"/>
        </w:rPr>
        <w:t xml:space="preserve">Administrador responsável pela gestão do conteúdo da plataforma — puzzles, bots e temas — além da moderação de comentários.</w:t>
      </w:r>
    </w:p>
    <w:p>
      <w:pPr>
        <w:pStyle w:val="Heading1"/>
        <w:pageBreakBefore/>
        <w:pBdr>
          <w:bottom w:val="single" w:color="2563EB" w:sz="6" w:space="1"/>
        </w:pBdr>
        <w:spacing w:after="200" w:before="40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2. Casos de Uso</w:t>
      </w:r>
    </w:p>
    <w:p>
      <w:pPr>
        <w:pStyle w:val="Heading2"/>
        <w:keepNext/>
        <w:spacing w:after="120" w:before="36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UC-01 — Criar conta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ID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UC-01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Nome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Criar conta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Ator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Visitante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Pré-condições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usuário não está autenticado e acessa a página de cadastro.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O usuário preenche nome, sobrenome, nome de usuário, e-mail e senha.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O usuário aceita os termos de uso.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O sistema valida os dados e cria a conta.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 O usuário é redirecionado para a página inicial autenticado.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FA-01a: E-mail já cadastrado — sistema exibe mensagem de erro e solicita outro e-mail.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FA-01b: Senha fraca — sistema exibe os requisitos mínimos de senha.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FA-01c: Termos não aceitos — sistema bloqueia o envio do formulário.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Pós-condições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Conta criada e usuário autenticado na plataforma.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120" w:before="36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UC-02 — Realizar login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ID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UC-02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Nome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Realizar login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Ator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Visitante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Pré-condições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usuário possui conta ativa e acessa a página de login.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O usuário informa e-mail ou nome de usuário e senha.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O sistema valida as credenciais.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O sistema gera a sessão autenticada.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 O usuário é redirecionado para a página inicial.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FA-02a: Credenciais incorretas — sistema exibe mensagem de erro genérica.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FA-02b: Conta inativa — sistema informa que a conta está suspensa.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Pós-condições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Usuário autenticado com sessão ativa.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120" w:before="36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UC-03 — Realizar logout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ID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UC-03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Nome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Realizar logout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Ator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Usuário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Pré-condições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usuário está autenticado na plataforma.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O usuário aciona a opção de sair.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O sistema encerra a sessão.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O usuário é redirecionado para a página inicial não autenticada.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FA-03a: Sessão já expirada — sistema redireciona para o login sem exibir erro.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Pós-condições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Sessão encerrada e usuário desautenticado.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120" w:before="36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UC-04 — Recuperar senha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ID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UC-04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Nome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Recuperar senha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Ator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Visitante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Pré-condições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usuário possui conta cadastrada e acessa a opção “Esqueci minha senha”.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O usuário informa o e-mail cadastrado.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O sistema envia o link de redefinição para o e-mail.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O usuário acessa o link e define uma nova senha.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 O sistema atualiza a senha e redireciona para o login.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FA-04a: E-mail não encontrado — sistema exibe mensagem genérica por segurança.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FA-04b: Link expirado — sistema solicita um novo envio de e-mail.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Pós-condições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Senha redefinida com sucesso.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120" w:before="36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UC-05 — Visualizar perfil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ID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UC-05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Nome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Visualizar perfil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Ator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Usuário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Pré-condições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usuário está autenticado na plataforma.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O usuário acessa a página de perfil.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O sistema exibe os dados da conta: nome, nome de usuário, e-mail, foto e data de cadastro.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O usuário consulta as informações exibidas.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FA-05a: Falha ao carregar os dados — sistema exibe mensagem de erro e oferece a opção de recarregar a página.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Pós-condições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Usuário visualiza os dados atuais da sua conta.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120" w:before="36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UC-06 — Editar perfil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ID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UC-06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Nome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Editar perfil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Ator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Usuário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Pré-condições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usuário está autenticado e acessa as configurações de perfil.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O usuário acessa a página de perfil.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O usuário altera nome, foto ou outras informações.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O sistema valida e salva as alterações.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 O sistema exibe a confirmação de atualização.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FA-06a: Nome de usuário já existente — sistema solicita outro nome.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FA-06b: Formato de imagem inválido — sistema informa os formatos aceitos.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Pós-condições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Perfil atualizado com os novos dados.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120" w:before="36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UC-07 — Excluir conta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ID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UC-07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Nome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Excluir conta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Ator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Usuário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Pré-condições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usuário está autenticado e acessa as configurações de conta.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O usuário solicita a exclusão da conta.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O sistema exibe a confirmação e informa sobre a irreversibilidade.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O usuário confirma digitando a senha.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 O sistema remove os dados e encerra a sessão.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FA-07a: Senha incorreta — sistema bloqueia a exclusão e exibe erro.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FA-07b: Usuário cancela — sistema retorna às configurações sem alteração.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Pós-condições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Conta e dados do usuário removidos da plataforma.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120" w:before="36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UC-08 — Iniciar partida PvP local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ID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UC-08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Nome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Iniciar partida PvP local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Ator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Usuário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Pré-condições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usuário está autenticado e acessa a página de jogo.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O usuário seleciona o modo “PvP Local”.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O sistema inicializa o tabuleiro na posição inicial.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Os jogadores alternam lances até o fim da partida.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 O sistema detecta xeque-mate, empate ou afogamento e encerra a partida.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FA-08a: Lance inválido — sistema ignora o movimento e mantém o turno.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FA-08b: Um dos jogadores abandona — o outro é declarado vencedor.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Pós-condições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Partida registrada com resultado e movimentos salvos.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120" w:before="36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UC-09 — Iniciar partida contra bot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ID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UC-09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Nome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Iniciar partida contra bot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Ator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Usuário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Pré-condições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usuário está autenticado, acessa a página de jogo e existem bots ativos cadastrados.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O usuário seleciona o modo “Contra o Computador”.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O usuário escolhe o bot ou o nível de dificuldade desejado.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O sistema inicializa o tabuleiro e define as cores das peças.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 O usuário e o bot alternam lances até o fim da partida.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5. O sistema detecta xeque-mate, empate ou afogamento e encerra a partida.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FA-09a: Nenhum bot ativo disponível — sistema informa e oferece o modo PvP Local.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FA-09b: Usuário abandona a partida — o bot é declarado vencedor.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Pós-condições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Partida contra o bot registrada com resultado e movimentos salvos.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120" w:before="36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UC-10 — Visualizar histórico de partidas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ID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UC-10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Nome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Visualizar histórico de partidas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Ator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Usuário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Pré-condições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usuário está autenticado e possui partidas registradas.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O usuário acessa a seção de histórico.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O sistema exibe a lista de partidas com data, adversário e resultado.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O usuário seleciona uma partida para revisar os lances.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FA-10a: Nenhuma partida registrada — sistema exibe mensagem informativa.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Pós-condições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Usuário visualiza o histórico e pode revisar partidas anteriores.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120" w:before="36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UC-11 — Acessar lista de puzzles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ID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UC-11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Nome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Acessar lista de puzzles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Ator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Usuário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Pré-condições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usuário está autenticado e acessa a página de problemas.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O sistema exibe as fases disponíveis.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O usuário visualiza o progresso em cada fase.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O usuário seleciona uma fase desbloqueada para iniciar.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FA-11a: Fase bloqueada — sistema informa que é necessário concluir a fase anterior.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Pós-condições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Usuário é direcionado para o puzzle da fase selecionada.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120" w:before="36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UC-12 — Resolver puzzle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ID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UC-12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Nome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Resolver puzzle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Ator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Usuário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Pré-condições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usuário selecionou uma fase e o puzzle foi carregado com a posição correta.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O sistema exibe o tabuleiro na posição do puzzle.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O usuário arrasta uma peça para realizar o lance.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O sistema valida o lance contra a solução.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 Se correto, o sistema registra o acerto e exibe o próximo lance ou encerra o puzzle.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FA-12a: Lance incorreto — sistema sinaliza o erro e permite nova tentativa.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FA-12b: Usuário solicita dica — sistema destaca a peça a ser movida.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Pós-condições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Puzzle concluído e progresso registrado no perfil do usuário.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120" w:before="36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UC-13 — Avançar para o próximo puzzle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ID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UC-13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Nome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Avançar para o próximo puzzle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Ator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Usuário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Pré-condições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usuário concluiu o puzzle atual com sucesso.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O sistema exibe a mensagem de acerto e o botão “Próximo Puzzle”.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O usuário aciona o botão.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O sistema carrega o puzzle seguinte da fase.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FA-13a: Último puzzle da fase — sistema exibe mensagem de conclusão e desbloqueia a próxima fase.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Pós-condições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Novo puzzle carregado e pronto para interação.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120" w:before="36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UC-14 — Compartilhar resultado de puzzle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ID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UC-14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Nome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Compartilhar resultado de puzzle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Ator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Usuário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Pré-condições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usuário concluiu um puzzle com sucesso.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O sistema exibe a opção de compartilhar o resultado.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O usuário aciona a opção.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O sistema gera um link com a posição do puzzle e o resultado.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 O link é copiado para a área de transferência do usuário.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FA-14a: Permissão de área de transferência negada — sistema exibe o link para cópia manual.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Pós-condições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Link gerado e disponível para compartilhamento.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120" w:before="36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UC-15 — Visualizar estatísticas pessoais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ID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UC-15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Nome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Visualizar estatísticas pessoais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Ator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Usuário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Pré-condições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usuário está autenticado e possui atividade registrada.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O usuário acessa a seção de estatísticas.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O sistema exibe rating atual, partidas jogadas, taxa de acerto em puzzles e série de dias.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O usuário pode filtrar os dados por período.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FA-15a: Sem atividade registrada — sistema exibe valores zerados com orientação para começar.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Pós-condições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Usuário visualiza o seu desempenho consolidado.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120" w:before="36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UC-16 — Publicar comentário em puzzle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ID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UC-16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Nome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Publicar comentário em puzzle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Ator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Usuário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Pré-condições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usuário está autenticado e está visualizando um puzzle.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O usuário acessa a área de comentários do puzzle.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O usuário escreve um comentário e, opcionalmente, atribui uma nota ao puzzle.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O sistema valida o conteúdo informado.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 O sistema publica o comentário, associando-o ao puzzle e ao autor.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FA-16a: Comentário vazio — sistema bloqueia a publicação.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FA-16b: Conteúdo excede o limite de caracteres — sistema informa o limite permitido.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Pós-condições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Comentário publicado e visível na área de comentários do puzzle.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120" w:before="36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UC-17 — Visualizar comentários de puzzle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ID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UC-17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Nome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Visualizar comentários de puzzle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Ator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Usuário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Pré-condições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usuário está autenticado e acessa um puzzle.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O usuário acessa a área de comentários do puzzle.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O sistema exibe a lista de comentários com autor, data e nota.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O usuário pode ordenar os comentários por data ou por nota.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FA-17a: Nenhum comentário publicado — sistema exibe mensagem informativa.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Pós-condições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Usuário visualiza os comentários e as avaliações do puzzle.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120" w:before="36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UC-18 — Editar comentário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ID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UC-18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Nome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Editar comentário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Ator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Usuário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Pré-condições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usuário está autenticado e é autor de um comentário publicado.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O usuário localiza o próprio comentário.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O usuário aciona a opção de editar.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O usuário altera o texto e/ou a nota.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 O sistema valida e salva as alterações, marcando o comentário como editado.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FA-18a: Comentário de outro usuário — sistema não exibe a opção de edição.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FA-18b: Conteúdo inválido — sistema mantém o comentário original e exibe erro.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Pós-condições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Comentário atualizado com o novo conteúdo.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120" w:before="36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UC-19 — Excluir comentário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ID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UC-19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Nome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Excluir comentário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Ator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Usuário / Admin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Pré-condições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Existe um comentário publicado. O usuário autenticado é o autor do comentário, ou o Admin está autenticado.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O autor do comentário, ou o Admin, localiza o comentário.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O autor ou o Admin aciona a opção de excluir.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O sistema exibe a confirmação da exclusão.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 Após a confirmação, o sistema remove o comentário.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FA-19a: Exclusão realizada pelo Admin — sistema registra a remoção como ação de moderação.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FA-19b: Usuário cancela — o comentário é mantido.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Pós-condições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Comentário removido da área de comentários do puzzle.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120" w:before="36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UC-20 — Cadastrar puzzle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ID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UC-20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Nome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Cadastrar puzzle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Ator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Pré-condições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Admin está autenticado e acessa o painel de administração de puzzles.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O Admin aciona a opção de novo puzzle.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O Admin informa a posição inicial (FEN), a sequência de lances da solução, o tema e o nível de dificuldade.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O sistema valida a posição e a solução informadas.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 O sistema cadastra o puzzle e o disponibiliza conforme o status definido.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FA-20a: Posição ou solução inválida — sistema exibe erro e impede o cadastro.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FA-20b: Tema não informado — sistema solicita a seleção de um tema.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Pós-condições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Puzzle cadastrado e disponível para gestão e uso na plataforma.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120" w:before="36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UC-21 — Consultar puzzles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ID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UC-21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Nome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Consultar puzzles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Ator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Pré-condições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Admin está autenticado e acessa o painel de administração de puzzles.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O sistema exibe a lista de puzzles cadastrados com tema, dificuldade e status.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O Admin pode pesquisar e filtrar a lista.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O Admin seleciona um puzzle para visualizar os detalhes.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FA-21a: Nenhum puzzle cadastrado — sistema exibe mensagem informativa.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Pós-condições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 visualiza os puzzles cadastrados e os seus detalhes.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120" w:before="36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UC-22 — Editar puzzle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ID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UC-22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Nome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Editar puzzle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Ator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Pré-condições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Admin está autenticado e existe ao menos um puzzle cadastrado.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O Admin seleciona um puzzle na lista.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O Admin aciona a opção de editar.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O Admin altera dados como tema, dificuldade, solução ou status.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 O sistema valida e salva as alterações.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FA-22a: Alteração de solução inválida — sistema mantém os dados anteriores e exibe erro.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Pós-condições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Puzzle atualizado com os novos dados.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120" w:before="36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UC-23 — Excluir puzzle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ID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UC-23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Nome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Excluir puzzle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Ator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Pré-condições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Admin está autenticado e existe ao menos um puzzle cadastrado.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O Admin seleciona um puzzle na lista.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O Admin aciona a opção de excluir.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O sistema exibe a confirmação da exclusão.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 Após a confirmação, o sistema remove o puzzle.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FA-23a: Puzzle vinculado ao progresso de usuários — sistema solicita confirmação adicional ou sugere inativar em vez de excluir.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FA-23b: Admin cancela — o puzzle é mantido.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Pós-condições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Puzzle removido da plataforma.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120" w:before="36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UC-24 — Cadastrar bot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ID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UC-24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Nome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Cadastrar bot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Ator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Pré-condições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Admin está autenticado e acessa o painel de administração de bots.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O Admin aciona a opção de novo bot.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O Admin informa nome, descrição, nível de dificuldade e os parâmetros de estratégia do bot.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O sistema valida os dados informados.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 O sistema cadastra o bot com o status definido (ativo ou inativo).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FA-24a: Nome de bot já existente — sistema solicita outro nome.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FA-24b: Parâmetros inválidos — sistema exibe os valores aceitos.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Pós-condições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Bot cadastrado e disponível para uso em partidas conforme o status.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120" w:before="36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UC-25 — Consultar bots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ID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UC-25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Nome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Consultar bots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Ator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Pré-condições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Admin está autenticado e acessa o painel de administração de bots.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O sistema exibe a lista de bots cadastrados com nível de dificuldade e status.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O Admin pode pesquisar e filtrar a lista.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O Admin seleciona um bot para visualizar os detalhes.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FA-25a: Nenhum bot cadastrado — sistema exibe mensagem informativa.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Pós-condições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 visualiza os bots cadastrados e os seus detalhes.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120" w:before="36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UC-26 — Editar bot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ID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UC-26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Nome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Editar bot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Ator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Pré-condições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Admin está autenticado e existe ao menos um bot cadastrado.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O Admin seleciona um bot na lista.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O Admin aciona a opção de editar.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O Admin altera nome, descrição, dificuldade, estratégia ou status.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 O sistema valida e salva as alterações.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FA-26a: Bot inativado durante partidas em andamento — sistema permite concluir as partidas já iniciadas e impede o início de novas.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Pós-condições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Bot atualizado com os novos dados.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120" w:before="36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UC-27 — Excluir bot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ID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UC-27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Nome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Excluir bot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Ator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Pré-condições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Admin está autenticado e existe ao menos um bot cadastrado.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O Admin seleciona um bot na lista.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O Admin aciona a opção de excluir.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O sistema exibe a confirmação da exclusão.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 Após a confirmação, o sistema remove o bot.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FA-27a: Bot com partidas registradas — sistema sugere inativar em vez de excluir, para preservar o histórico.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FA-27b: Admin cancela — o bot é mantido.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Pós-condições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Bot removido da plataforma.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120" w:before="36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UC-28 — Cadastrar tema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ID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UC-28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Nome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Cadastrar tema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Ator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Pré-condições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Admin está autenticado e acessa o painel de administração de temas.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O Admin aciona a opção de novo tema.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O Admin informa o nome e a descrição do tema (ex.: garfo, cravada, mate em 1).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O sistema valida os dados informados.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 O sistema cadastra o tema, tornando-o disponível para a classificação de puzzles.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FA-28a: Tema já existente — sistema solicita outro nome.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Pós-condições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Tema cadastrado e disponível para ser associado a puzzles.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120" w:before="36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UC-29 — Consultar temas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ID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UC-29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Nome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Consultar temas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Ator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Pré-condições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Admin está autenticado e acessa o painel de administração de temas.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O sistema exibe a lista de temas cadastrados.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O Admin pode pesquisar a lista.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O Admin seleciona um tema para visualizar os detalhes e a quantidade de puzzles associados.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FA-29a: Nenhum tema cadastrado — sistema exibe mensagem informativa.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Pós-condições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 visualiza os temas cadastrados.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120" w:before="36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UC-30 — Editar tema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ID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UC-30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Nome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Editar tema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Ator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Pré-condições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Admin está autenticado e existe ao menos um tema cadastrado.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O Admin seleciona um tema na lista.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O Admin aciona a opção de editar.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O Admin altera o nome ou a descrição do tema.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 O sistema valida e salva as alterações.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FA-30a: Novo nome já utilizado por outro tema — sistema solicita um nome distinto.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Pós-condições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Tema atualizado com os novos dados.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120" w:before="36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UC-31 — Excluir tema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ID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UC-31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Nome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Excluir tema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Ator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Pré-condições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Admin está autenticado e existe ao menos um tema cadastrado.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O Admin seleciona um tema na lista.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O Admin aciona a opção de excluir.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O sistema exibe a confirmação da exclusão.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 Após a confirmação, o sistema remove o tema.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FA-31a: Tema associado a puzzles — sistema impede a exclusão e solicita que os puzzles sejam reclassificados antes.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FA-31b: Admin cancela — o tema é mantido.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Pós-condições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Tema removido da plataforma.</w:t>
            </w:r>
          </w:p>
        </w:tc>
      </w:tr>
    </w:tbl>
    <w:p>
      <w:pPr>
        <w:spacing w:after="80"/>
      </w:pP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4A3B8"/>
        <w:sz w:val="18"/>
        <w:szCs w:val="18"/>
      </w:rPr>
      <w:t xml:space="preserve">CesuChess — Casos de Uso  |  Página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360"/>
      <w:outlineLvl w:val="1"/>
    </w:pPr>
    <w:rPr>
      <w:rFonts w:ascii="Arial" w:cs="Arial" w:eastAsia="Arial" w:hAnsi="Arial"/>
      <w:b/>
      <w:bCs/>
      <w:color w:val="2563EB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2026-05-18T14:08:34.931Z</dcterms:created>
  <dcterms:modified xsi:type="dcterms:W3CDTF">2026-05-18T14:08:34.931Z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