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A250" w14:textId="304B2493" w:rsidR="00BC59C3" w:rsidRDefault="00BC59C3" w:rsidP="00B30A37">
      <w:pPr>
        <w:rPr>
          <w:rFonts w:ascii="微软雅黑" w:eastAsia="微软雅黑" w:hAnsi="微软雅黑" w:hint="eastAsia"/>
        </w:rPr>
      </w:pPr>
      <w:r w:rsidRPr="00BC59C3">
        <w:rPr>
          <w:rFonts w:ascii="微软雅黑" w:eastAsia="微软雅黑" w:hAnsi="微软雅黑"/>
        </w:rPr>
        <w:t>大家好，我今天要介绍的是《</w:t>
      </w:r>
      <w:r w:rsidRPr="00BC59C3">
        <w:rPr>
          <w:rFonts w:ascii="微软雅黑" w:eastAsia="微软雅黑" w:hAnsi="微软雅黑"/>
          <w:b/>
          <w:bCs/>
        </w:rPr>
        <w:t>社交媒体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  <w:b/>
          <w:bCs/>
        </w:rPr>
        <w:t>多模态数据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  <w:b/>
          <w:bCs/>
        </w:rPr>
        <w:t>的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  <w:b/>
          <w:bCs/>
        </w:rPr>
        <w:t>统计挖掘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  <w:b/>
          <w:bCs/>
        </w:rPr>
        <w:t>与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  <w:b/>
          <w:bCs/>
        </w:rPr>
        <w:t>抑郁倾向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  <w:b/>
          <w:bCs/>
        </w:rPr>
        <w:t>预测研究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BC59C3">
        <w:rPr>
          <w:rFonts w:ascii="微软雅黑" w:eastAsia="微软雅黑" w:hAnsi="微软雅黑"/>
        </w:rPr>
        <w:t>》</w:t>
      </w:r>
    </w:p>
    <w:p w14:paraId="0FD75689" w14:textId="2938CAF8" w:rsidR="00B30A37" w:rsidRDefault="00B30A37" w:rsidP="00B30A37">
      <w:pPr>
        <w:rPr>
          <w:rFonts w:ascii="微软雅黑" w:eastAsia="微软雅黑" w:hAnsi="微软雅黑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="00BC59C3">
        <w:rPr>
          <w:rFonts w:ascii="微软雅黑" w:eastAsia="微软雅黑" w:hAnsi="微软雅黑" w:hint="eastAsia"/>
        </w:rPr>
        <w:t>目录</w:t>
      </w:r>
    </w:p>
    <w:p w14:paraId="65928104" w14:textId="6F7FD4A1" w:rsidR="00BC59C3" w:rsidRDefault="00BC59C3" w:rsidP="00B30A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四个点 </w:t>
      </w:r>
    </w:p>
    <w:p w14:paraId="62EC5204" w14:textId="7914ACDE" w:rsidR="00BC59C3" w:rsidRPr="00AB6FEF" w:rsidRDefault="00BC59C3" w:rsidP="00B30A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研究背景</w:t>
      </w:r>
    </w:p>
    <w:p w14:paraId="3699BD1A" w14:textId="0B6AF2FC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抑郁症影响着全球3.8亿人，但传统的诊断方法准确性较低，依赖</w:t>
      </w:r>
      <w:r w:rsidRPr="005174E1">
        <w:rPr>
          <w:rFonts w:ascii="微软雅黑" w:eastAsia="微软雅黑" w:hAnsi="微软雅黑"/>
          <w:highlight w:val="yellow"/>
        </w:rPr>
        <w:t>人工评估</w:t>
      </w:r>
      <w:r w:rsidRPr="00AB6FEF">
        <w:rPr>
          <w:rFonts w:ascii="微软雅黑" w:eastAsia="微软雅黑" w:hAnsi="微软雅黑"/>
        </w:rPr>
        <w:t>，存在滞后性和主观性。同时，社交媒体用户每天产生大量的</w:t>
      </w:r>
      <w:r w:rsidRPr="005174E1">
        <w:rPr>
          <w:rFonts w:ascii="微软雅黑" w:eastAsia="微软雅黑" w:hAnsi="微软雅黑"/>
          <w:highlight w:val="yellow"/>
        </w:rPr>
        <w:t>行为数据</w:t>
      </w:r>
      <w:r w:rsidRPr="00AB6FEF">
        <w:rPr>
          <w:rFonts w:ascii="微软雅黑" w:eastAsia="微软雅黑" w:hAnsi="微软雅黑"/>
        </w:rPr>
        <w:t>，包括文本内容、发帖时间、表情使用</w:t>
      </w:r>
      <w:r w:rsidRPr="005174E1">
        <w:rPr>
          <w:rFonts w:ascii="微软雅黑" w:eastAsia="微软雅黑" w:hAnsi="微软雅黑"/>
          <w:u w:val="single"/>
        </w:rPr>
        <w:t>模式</w:t>
      </w:r>
      <w:r w:rsidRPr="00AB6FEF">
        <w:rPr>
          <w:rFonts w:ascii="微软雅黑" w:eastAsia="微软雅黑" w:hAnsi="微软雅黑"/>
        </w:rPr>
        <w:t>和社交互动信息，这些数据不仅记录了社交轨迹，也可能隐藏着情绪变化的信号。然而，以往的研究多采用</w:t>
      </w:r>
      <w:r w:rsidRPr="005174E1">
        <w:rPr>
          <w:rFonts w:ascii="微软雅黑" w:eastAsia="微软雅黑" w:hAnsi="微软雅黑"/>
          <w:highlight w:val="yellow"/>
        </w:rPr>
        <w:t>单一模态</w:t>
      </w:r>
      <w:r w:rsidRPr="005174E1">
        <w:rPr>
          <w:rFonts w:ascii="微软雅黑" w:eastAsia="微软雅黑" w:hAnsi="微软雅黑"/>
        </w:rPr>
        <w:t>进</w:t>
      </w:r>
      <w:r w:rsidRPr="00AB6FEF">
        <w:rPr>
          <w:rFonts w:ascii="微软雅黑" w:eastAsia="微软雅黑" w:hAnsi="微软雅黑"/>
        </w:rPr>
        <w:t>行分析，难以全面刻画抑郁倾向。</w:t>
      </w:r>
    </w:p>
    <w:p w14:paraId="4EC86A10" w14:textId="7CF13F5C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># 研究目的</w:t>
      </w:r>
    </w:p>
    <w:p w14:paraId="531F7533" w14:textId="10EEDCCF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因此，我们希望构建</w:t>
      </w:r>
      <w:r w:rsidRPr="005174E1">
        <w:rPr>
          <w:rFonts w:ascii="微软雅黑" w:eastAsia="微软雅黑" w:hAnsi="微软雅黑"/>
          <w:highlight w:val="yellow"/>
        </w:rPr>
        <w:t>多模态融合模型</w:t>
      </w:r>
      <w:r w:rsidRPr="00AB6FEF">
        <w:rPr>
          <w:rFonts w:ascii="微软雅黑" w:eastAsia="微软雅黑" w:hAnsi="微软雅黑"/>
        </w:rPr>
        <w:t>，整合不同</w:t>
      </w:r>
      <w:r w:rsidRPr="005174E1">
        <w:rPr>
          <w:rFonts w:ascii="微软雅黑" w:eastAsia="微软雅黑" w:hAnsi="微软雅黑"/>
          <w:highlight w:val="yellow"/>
        </w:rPr>
        <w:t>数据维度</w:t>
      </w:r>
      <w:r w:rsidRPr="00AB6FEF">
        <w:rPr>
          <w:rFonts w:ascii="微软雅黑" w:eastAsia="微软雅黑" w:hAnsi="微软雅黑"/>
        </w:rPr>
        <w:t>，提高预测准确性，并确保模型在心理学应用上的可解释性。</w:t>
      </w:r>
    </w:p>
    <w:p w14:paraId="78DFFE8A" w14:textId="5BA38F5F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数据来源</w:t>
      </w:r>
    </w:p>
    <w:p w14:paraId="4434EC3E" w14:textId="37C6A630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基于这一研究目标，我们收集了15-</w:t>
      </w:r>
      <w:r w:rsidRPr="005174E1">
        <w:rPr>
          <w:rFonts w:ascii="微软雅黑" w:eastAsia="微软雅黑" w:hAnsi="微软雅黑"/>
        </w:rPr>
        <w:t>17年国内外社交媒体平台的公开数据，其中包含用户的</w:t>
      </w:r>
      <w:r w:rsidRPr="005174E1">
        <w:rPr>
          <w:rFonts w:ascii="微软雅黑" w:eastAsia="微软雅黑" w:hAnsi="微软雅黑"/>
          <w:highlight w:val="yellow"/>
        </w:rPr>
        <w:t>发帖文本、时间戳、表情符号和社交互动</w:t>
      </w:r>
      <w:r w:rsidRPr="00AB6FEF">
        <w:rPr>
          <w:rFonts w:ascii="微软雅黑" w:eastAsia="微软雅黑" w:hAnsi="微软雅黑"/>
        </w:rPr>
        <w:t>，并根据</w:t>
      </w:r>
      <w:r w:rsidR="00875F09" w:rsidRPr="00AB6FEF">
        <w:rPr>
          <w:rFonts w:ascii="微软雅黑" w:eastAsia="微软雅黑" w:hAnsi="微软雅黑" w:hint="eastAsia"/>
        </w:rPr>
        <w:t>专业</w:t>
      </w:r>
      <w:r w:rsidRPr="00AB6FEF">
        <w:rPr>
          <w:rFonts w:ascii="微软雅黑" w:eastAsia="微软雅黑" w:hAnsi="微软雅黑"/>
        </w:rPr>
        <w:t>评分</w:t>
      </w:r>
      <w:r w:rsidR="00875F09" w:rsidRPr="00AB6FEF">
        <w:rPr>
          <w:rFonts w:ascii="微软雅黑" w:eastAsia="微软雅黑" w:hAnsi="微软雅黑" w:hint="eastAsia"/>
        </w:rPr>
        <w:t>标准</w:t>
      </w:r>
      <w:r w:rsidRPr="00AB6FEF">
        <w:rPr>
          <w:rFonts w:ascii="微软雅黑" w:eastAsia="微软雅黑" w:hAnsi="微软雅黑"/>
        </w:rPr>
        <w:t>进行标注。这样的数据标注方式不仅提高了数据的医学可靠性，还结合了用户长期的社</w:t>
      </w:r>
      <w:r w:rsidRPr="005174E1">
        <w:rPr>
          <w:rFonts w:ascii="微软雅黑" w:eastAsia="微软雅黑" w:hAnsi="微软雅黑"/>
          <w:highlight w:val="yellow"/>
        </w:rPr>
        <w:t>交行为特征，</w:t>
      </w:r>
      <w:r w:rsidRPr="00AB6FEF">
        <w:rPr>
          <w:rFonts w:ascii="微软雅黑" w:eastAsia="微软雅黑" w:hAnsi="微软雅黑"/>
        </w:rPr>
        <w:t>使模型能学习更具代表性的抑</w:t>
      </w:r>
      <w:r w:rsidRPr="005174E1">
        <w:rPr>
          <w:rFonts w:ascii="微软雅黑" w:eastAsia="微软雅黑" w:hAnsi="微软雅黑"/>
          <w:highlight w:val="yellow"/>
        </w:rPr>
        <w:t>郁倾向模式</w:t>
      </w:r>
      <w:r w:rsidRPr="00AB6FEF">
        <w:rPr>
          <w:rFonts w:ascii="微软雅黑" w:eastAsia="微软雅黑" w:hAnsi="微软雅黑"/>
        </w:rPr>
        <w:t>。</w:t>
      </w:r>
    </w:p>
    <w:p w14:paraId="3D57E6F5" w14:textId="5DEAD682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数据预处理</w:t>
      </w:r>
    </w:p>
    <w:p w14:paraId="70441613" w14:textId="3A4192DE" w:rsidR="00B30A37" w:rsidRDefault="00B30A37" w:rsidP="00B30A37">
      <w:pPr>
        <w:rPr>
          <w:rFonts w:ascii="微软雅黑" w:eastAsia="微软雅黑" w:hAnsi="微软雅黑"/>
        </w:rPr>
      </w:pPr>
      <w:r w:rsidRPr="00AB6FEF">
        <w:rPr>
          <w:rFonts w:ascii="微软雅黑" w:eastAsia="微软雅黑" w:hAnsi="微软雅黑"/>
        </w:rPr>
        <w:t>为了保证数据质量，我们采用了</w:t>
      </w:r>
      <w:r w:rsidRPr="005174E1">
        <w:rPr>
          <w:rFonts w:ascii="微软雅黑" w:eastAsia="微软雅黑" w:hAnsi="微软雅黑"/>
          <w:b/>
          <w:bCs/>
          <w:highlight w:val="yellow"/>
        </w:rPr>
        <w:t>哈</w:t>
      </w:r>
      <w:proofErr w:type="gramStart"/>
      <w:r w:rsidRPr="005174E1">
        <w:rPr>
          <w:rFonts w:ascii="微软雅黑" w:eastAsia="微软雅黑" w:hAnsi="微软雅黑"/>
          <w:b/>
          <w:bCs/>
          <w:highlight w:val="yellow"/>
        </w:rPr>
        <w:t>希去重</w:t>
      </w:r>
      <w:r w:rsidRPr="00AB6FEF">
        <w:rPr>
          <w:rFonts w:ascii="微软雅黑" w:eastAsia="微软雅黑" w:hAnsi="微软雅黑"/>
        </w:rPr>
        <w:t>避免</w:t>
      </w:r>
      <w:proofErr w:type="gramEnd"/>
      <w:r w:rsidRPr="00AB6FEF">
        <w:rPr>
          <w:rFonts w:ascii="微软雅黑" w:eastAsia="微软雅黑" w:hAnsi="微软雅黑"/>
        </w:rPr>
        <w:t>内容</w:t>
      </w:r>
      <w:r w:rsidR="009A3245" w:rsidRPr="00AB6FEF">
        <w:rPr>
          <w:rFonts w:ascii="微软雅黑" w:eastAsia="微软雅黑" w:hAnsi="微软雅黑"/>
        </w:rPr>
        <w:t>重复</w:t>
      </w:r>
      <w:r w:rsidRPr="00AB6FEF">
        <w:rPr>
          <w:rFonts w:ascii="微软雅黑" w:eastAsia="微软雅黑" w:hAnsi="微软雅黑"/>
        </w:rPr>
        <w:t>，</w:t>
      </w:r>
      <w:r w:rsidR="00D83478" w:rsidRPr="00AB6FEF">
        <w:rPr>
          <w:rFonts w:ascii="微软雅黑" w:eastAsia="微软雅黑" w:hAnsi="微软雅黑" w:hint="eastAsia"/>
        </w:rPr>
        <w:t>文本中的</w:t>
      </w:r>
      <w:r w:rsidR="009A3245" w:rsidRPr="00AB6FEF">
        <w:rPr>
          <w:rFonts w:ascii="微软雅黑" w:eastAsia="微软雅黑" w:hAnsi="微软雅黑"/>
        </w:rPr>
        <w:t>敏感信息</w:t>
      </w:r>
      <w:r w:rsidRPr="00AB6FEF">
        <w:rPr>
          <w:rFonts w:ascii="微软雅黑" w:eastAsia="微软雅黑" w:hAnsi="微软雅黑"/>
        </w:rPr>
        <w:t>使用</w:t>
      </w:r>
      <w:r w:rsidRPr="00AB6FEF">
        <w:rPr>
          <w:rFonts w:ascii="微软雅黑" w:eastAsia="微软雅黑" w:hAnsi="微软雅黑"/>
          <w:b/>
          <w:bCs/>
        </w:rPr>
        <w:t>正</w:t>
      </w:r>
      <w:r w:rsidRPr="005174E1">
        <w:rPr>
          <w:rFonts w:ascii="微软雅黑" w:eastAsia="微软雅黑" w:hAnsi="微软雅黑"/>
          <w:b/>
          <w:bCs/>
          <w:highlight w:val="yellow"/>
        </w:rPr>
        <w:t>则</w:t>
      </w:r>
      <w:r w:rsidRPr="005174E1">
        <w:rPr>
          <w:rFonts w:ascii="微软雅黑" w:eastAsia="微软雅黑" w:hAnsi="微软雅黑"/>
          <w:b/>
          <w:bCs/>
          <w:highlight w:val="yellow"/>
        </w:rPr>
        <w:lastRenderedPageBreak/>
        <w:t>表达式</w:t>
      </w:r>
      <w:r w:rsidRPr="00AB6FEF">
        <w:rPr>
          <w:rFonts w:ascii="微软雅黑" w:eastAsia="微软雅黑" w:hAnsi="微软雅黑"/>
        </w:rPr>
        <w:t>匹配删除，同时对缺失数据进行填充，其中数值数据采用</w:t>
      </w:r>
      <w:r w:rsidRPr="005174E1">
        <w:rPr>
          <w:rFonts w:ascii="微软雅黑" w:eastAsia="微软雅黑" w:hAnsi="微软雅黑"/>
          <w:b/>
          <w:bCs/>
          <w:highlight w:val="yellow"/>
        </w:rPr>
        <w:t>多重插补法</w:t>
      </w:r>
      <w:r w:rsidRPr="00AB6FEF">
        <w:rPr>
          <w:rFonts w:ascii="微软雅黑" w:eastAsia="微软雅黑" w:hAnsi="微软雅黑"/>
        </w:rPr>
        <w:t>，文本数据则通过</w:t>
      </w:r>
      <w:r w:rsidR="00AB6FEF" w:rsidRPr="005174E1">
        <w:rPr>
          <w:rFonts w:ascii="微软雅黑" w:eastAsia="微软雅黑" w:hAnsi="微软雅黑" w:hint="eastAsia"/>
          <w:highlight w:val="yellow"/>
        </w:rPr>
        <w:t xml:space="preserve">Google </w:t>
      </w:r>
      <w:proofErr w:type="spellStart"/>
      <w:r w:rsidR="00AB6FEF" w:rsidRPr="005174E1">
        <w:rPr>
          <w:rFonts w:ascii="微软雅黑" w:eastAsia="微软雅黑" w:hAnsi="微软雅黑" w:hint="eastAsia"/>
          <w:highlight w:val="yellow"/>
        </w:rPr>
        <w:t>api</w:t>
      </w:r>
      <w:proofErr w:type="spellEnd"/>
      <w:r w:rsidRPr="005174E1">
        <w:rPr>
          <w:rFonts w:ascii="微软雅黑" w:eastAsia="微软雅黑" w:hAnsi="微软雅黑"/>
        </w:rPr>
        <w:t>转换</w:t>
      </w:r>
      <w:r w:rsidRPr="00AB6FEF">
        <w:rPr>
          <w:rFonts w:ascii="微软雅黑" w:eastAsia="微软雅黑" w:hAnsi="微软雅黑"/>
        </w:rPr>
        <w:t>保持语义一致，并确保模型能够处理不同语言环境下的表情符号与情绪关键词。</w:t>
      </w:r>
    </w:p>
    <w:p w14:paraId="625F1ED5" w14:textId="77777777" w:rsidR="00175D8F" w:rsidRDefault="00175D8F" w:rsidP="00B30A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Pr="00175D8F">
        <w:rPr>
          <w:rFonts w:ascii="微软雅黑" w:eastAsia="微软雅黑" w:hAnsi="微软雅黑" w:hint="eastAsia"/>
        </w:rPr>
        <w:t>多模态数据构成</w:t>
      </w:r>
    </w:p>
    <w:p w14:paraId="76169E02" w14:textId="76A8B294" w:rsidR="00175D8F" w:rsidRPr="00AB6FEF" w:rsidRDefault="005174E1" w:rsidP="00B30A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highlight w:val="yellow"/>
        </w:rPr>
        <w:t>这是我们的</w:t>
      </w:r>
      <w:r w:rsidR="00175D8F" w:rsidRPr="005174E1">
        <w:rPr>
          <w:rFonts w:ascii="微软雅黑" w:eastAsia="微软雅黑" w:hAnsi="微软雅黑" w:hint="eastAsia"/>
          <w:highlight w:val="yellow"/>
        </w:rPr>
        <w:t>数据结构展示</w:t>
      </w:r>
    </w:p>
    <w:p w14:paraId="7F0FC545" w14:textId="0E3BB1C4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文本模态处理</w:t>
      </w:r>
    </w:p>
    <w:p w14:paraId="1B0FD756" w14:textId="5D6E97E2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社交媒体文本表达往往带有情感色彩，抑郁用户的</w:t>
      </w:r>
      <w:r w:rsidRPr="005174E1">
        <w:rPr>
          <w:rFonts w:ascii="微软雅黑" w:eastAsia="微软雅黑" w:hAnsi="微软雅黑"/>
          <w:highlight w:val="yellow"/>
        </w:rPr>
        <w:t>语言模式</w:t>
      </w:r>
      <w:r w:rsidRPr="00AB6FEF">
        <w:rPr>
          <w:rFonts w:ascii="微软雅黑" w:eastAsia="微软雅黑" w:hAnsi="微软雅黑"/>
        </w:rPr>
        <w:t>更倾向于负</w:t>
      </w:r>
      <w:r w:rsidR="0030242A">
        <w:rPr>
          <w:rFonts w:ascii="微软雅黑" w:eastAsia="微软雅黑" w:hAnsi="微软雅黑" w:hint="eastAsia"/>
        </w:rPr>
        <w:t>面</w:t>
      </w:r>
      <w:r w:rsidRPr="00AB6FEF">
        <w:rPr>
          <w:rFonts w:ascii="微软雅黑" w:eastAsia="微软雅黑" w:hAnsi="微软雅黑"/>
        </w:rPr>
        <w:t>情绪，因此，我们</w:t>
      </w:r>
      <w:r w:rsidR="0060759E">
        <w:rPr>
          <w:rFonts w:ascii="微软雅黑" w:eastAsia="微软雅黑" w:hAnsi="微软雅黑" w:hint="eastAsia"/>
        </w:rPr>
        <w:t>通过</w:t>
      </w:r>
      <w:r w:rsidR="0060759E" w:rsidRPr="005174E1">
        <w:rPr>
          <w:rFonts w:ascii="微软雅黑" w:eastAsia="微软雅黑" w:hAnsi="微软雅黑" w:hint="eastAsia"/>
          <w:color w:val="EE0000"/>
        </w:rPr>
        <w:t>情感分析模型</w:t>
      </w:r>
      <w:r w:rsidRPr="00AB6FEF">
        <w:rPr>
          <w:rFonts w:ascii="微软雅黑" w:eastAsia="微软雅黑" w:hAnsi="微软雅黑"/>
        </w:rPr>
        <w:t>计算文本的</w:t>
      </w:r>
      <w:r w:rsidRPr="005174E1">
        <w:rPr>
          <w:rFonts w:ascii="微软雅黑" w:eastAsia="微软雅黑" w:hAnsi="微软雅黑"/>
          <w:highlight w:val="yellow"/>
        </w:rPr>
        <w:t>情绪极性</w:t>
      </w:r>
      <w:r w:rsidRPr="00AB6FEF">
        <w:rPr>
          <w:rFonts w:ascii="微软雅黑" w:eastAsia="微软雅黑" w:hAnsi="微软雅黑"/>
        </w:rPr>
        <w:t>，发现抑郁用户的情感得分显著低于非抑郁组。同时，我们采用</w:t>
      </w:r>
      <w:r w:rsidR="0030242A" w:rsidRPr="0030242A">
        <w:rPr>
          <w:rFonts w:ascii="微软雅黑" w:eastAsia="微软雅黑" w:hAnsi="微软雅黑" w:hint="eastAsia"/>
          <w:b/>
          <w:bCs/>
        </w:rPr>
        <w:t>融合</w:t>
      </w:r>
      <w:r w:rsidR="0030242A">
        <w:rPr>
          <w:rFonts w:ascii="微软雅黑" w:eastAsia="微软雅黑" w:hAnsi="微软雅黑" w:hint="eastAsia"/>
          <w:b/>
          <w:bCs/>
        </w:rPr>
        <w:t>模型</w:t>
      </w:r>
      <w:r w:rsidRPr="00AB6FEF">
        <w:rPr>
          <w:rFonts w:ascii="微软雅黑" w:eastAsia="微软雅黑" w:hAnsi="微软雅黑"/>
        </w:rPr>
        <w:t>，确保模型既能捕捉复杂语义，又能通过</w:t>
      </w:r>
      <w:r w:rsidRPr="005174E1">
        <w:rPr>
          <w:rFonts w:ascii="微软雅黑" w:eastAsia="微软雅黑" w:hAnsi="微软雅黑"/>
          <w:highlight w:val="yellow"/>
        </w:rPr>
        <w:t>词频信息</w:t>
      </w:r>
      <w:r w:rsidRPr="00AB6FEF">
        <w:rPr>
          <w:rFonts w:ascii="微软雅黑" w:eastAsia="微软雅黑" w:hAnsi="微软雅黑"/>
        </w:rPr>
        <w:t>提高可解释性。</w:t>
      </w:r>
    </w:p>
    <w:p w14:paraId="49C4CE0A" w14:textId="08D9A307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时间模态处理</w:t>
      </w:r>
    </w:p>
    <w:p w14:paraId="1E2140A2" w14:textId="4AE281DA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5174E1">
        <w:rPr>
          <w:rFonts w:ascii="微软雅黑" w:eastAsia="微软雅黑" w:hAnsi="微软雅黑"/>
          <w:highlight w:val="yellow"/>
        </w:rPr>
        <w:t>昼夜节律紊乱</w:t>
      </w:r>
      <w:r w:rsidRPr="00AB6FEF">
        <w:rPr>
          <w:rFonts w:ascii="微软雅黑" w:eastAsia="微软雅黑" w:hAnsi="微软雅黑"/>
        </w:rPr>
        <w:t>是抑郁的重要表征之一，研究发现抑郁用户在</w:t>
      </w:r>
      <w:r w:rsidR="007D7BC2">
        <w:rPr>
          <w:rFonts w:ascii="微软雅黑" w:eastAsia="微软雅黑" w:hAnsi="微软雅黑" w:hint="eastAsia"/>
        </w:rPr>
        <w:t>23</w:t>
      </w:r>
      <w:r w:rsidRPr="00AB6FEF">
        <w:rPr>
          <w:rFonts w:ascii="微软雅黑" w:eastAsia="微软雅黑" w:hAnsi="微软雅黑"/>
        </w:rPr>
        <w:t>:00-06:00的发帖频率显著高于正常群体，同时计算</w:t>
      </w:r>
      <w:r w:rsidRPr="00784C61">
        <w:rPr>
          <w:rFonts w:ascii="微软雅黑" w:eastAsia="微软雅黑" w:hAnsi="微软雅黑"/>
          <w:b/>
          <w:bCs/>
        </w:rPr>
        <w:t>夜间</w:t>
      </w:r>
      <w:proofErr w:type="gramStart"/>
      <w:r w:rsidRPr="00784C61">
        <w:rPr>
          <w:rFonts w:ascii="微软雅黑" w:eastAsia="微软雅黑" w:hAnsi="微软雅黑"/>
          <w:b/>
          <w:bCs/>
        </w:rPr>
        <w:t>发帖占比</w:t>
      </w:r>
      <w:proofErr w:type="gramEnd"/>
      <w:r w:rsidRPr="00AB6FEF">
        <w:rPr>
          <w:rFonts w:ascii="微软雅黑" w:eastAsia="微软雅黑" w:hAnsi="微软雅黑"/>
        </w:rPr>
        <w:t>和</w:t>
      </w:r>
      <w:r w:rsidRPr="00784C61">
        <w:rPr>
          <w:rFonts w:ascii="微软雅黑" w:eastAsia="微软雅黑" w:hAnsi="微软雅黑"/>
          <w:b/>
          <w:bCs/>
        </w:rPr>
        <w:t>相邻发帖时间差</w:t>
      </w:r>
      <w:r w:rsidRPr="00AB6FEF">
        <w:rPr>
          <w:rFonts w:ascii="微软雅黑" w:eastAsia="微软雅黑" w:hAnsi="微软雅黑"/>
        </w:rPr>
        <w:t>，进一步验证了</w:t>
      </w:r>
      <w:r w:rsidRPr="00784C61">
        <w:rPr>
          <w:rFonts w:ascii="微软雅黑" w:eastAsia="微软雅黑" w:hAnsi="微软雅黑"/>
          <w:b/>
          <w:bCs/>
        </w:rPr>
        <w:t>夜间活跃度</w:t>
      </w:r>
      <w:r w:rsidRPr="00AB6FEF">
        <w:rPr>
          <w:rFonts w:ascii="微软雅黑" w:eastAsia="微软雅黑" w:hAnsi="微软雅黑"/>
        </w:rPr>
        <w:t>与</w:t>
      </w:r>
      <w:r w:rsidRPr="00784C61">
        <w:rPr>
          <w:rFonts w:ascii="微软雅黑" w:eastAsia="微软雅黑" w:hAnsi="微软雅黑"/>
          <w:b/>
          <w:bCs/>
        </w:rPr>
        <w:t>抑郁倾向</w:t>
      </w:r>
      <w:r w:rsidRPr="00AB6FEF">
        <w:rPr>
          <w:rFonts w:ascii="微软雅黑" w:eastAsia="微软雅黑" w:hAnsi="微软雅黑"/>
        </w:rPr>
        <w:t>的正相关性。</w:t>
      </w:r>
    </w:p>
    <w:p w14:paraId="7CB94903" w14:textId="38E953CA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表情模态处理</w:t>
      </w:r>
    </w:p>
    <w:p w14:paraId="6B32E0D6" w14:textId="6E9C59B7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社交媒体中的表情符号能够反映用户的</w:t>
      </w:r>
      <w:r w:rsidRPr="005174E1">
        <w:rPr>
          <w:rFonts w:ascii="微软雅黑" w:eastAsia="微软雅黑" w:hAnsi="微软雅黑"/>
          <w:color w:val="EE0000"/>
        </w:rPr>
        <w:t>情绪状态</w:t>
      </w:r>
      <w:r w:rsidRPr="00AB6FEF">
        <w:rPr>
          <w:rFonts w:ascii="微软雅黑" w:eastAsia="微软雅黑" w:hAnsi="微软雅黑"/>
        </w:rPr>
        <w:t>，研究采用Emoji词典对表情符号进行分类，并计算</w:t>
      </w:r>
      <w:r w:rsidRPr="00784C61">
        <w:rPr>
          <w:rFonts w:ascii="微软雅黑" w:eastAsia="微软雅黑" w:hAnsi="微软雅黑"/>
          <w:b/>
          <w:bCs/>
        </w:rPr>
        <w:t>消极表情占比</w:t>
      </w:r>
      <w:r w:rsidRPr="00AB6FEF">
        <w:rPr>
          <w:rFonts w:ascii="微软雅黑" w:eastAsia="微软雅黑" w:hAnsi="微软雅黑"/>
        </w:rPr>
        <w:t>，发现</w:t>
      </w:r>
      <w:r w:rsidRPr="00784C61">
        <w:rPr>
          <w:rFonts w:ascii="微软雅黑" w:eastAsia="微软雅黑" w:hAnsi="微软雅黑"/>
          <w:b/>
          <w:bCs/>
        </w:rPr>
        <w:t>抑郁用户</w:t>
      </w:r>
      <w:r w:rsidRPr="00AB6FEF">
        <w:rPr>
          <w:rFonts w:ascii="微软雅黑" w:eastAsia="微软雅黑" w:hAnsi="微软雅黑"/>
        </w:rPr>
        <w:t>更倾向于使用负</w:t>
      </w:r>
      <w:r w:rsidR="00784C61">
        <w:rPr>
          <w:rFonts w:ascii="微软雅黑" w:eastAsia="微软雅黑" w:hAnsi="微软雅黑" w:hint="eastAsia"/>
        </w:rPr>
        <w:t>面</w:t>
      </w:r>
      <w:r w:rsidRPr="00AB6FEF">
        <w:rPr>
          <w:rFonts w:ascii="微软雅黑" w:eastAsia="微软雅黑" w:hAnsi="微软雅黑"/>
        </w:rPr>
        <w:t>表情，如“</w:t>
      </w:r>
      <w:r w:rsidR="00784C61">
        <w:rPr>
          <w:rFonts w:ascii="微软雅黑" w:eastAsia="微软雅黑" w:hAnsi="微软雅黑" w:hint="eastAsia"/>
        </w:rPr>
        <w:t>大</w:t>
      </w:r>
      <w:r w:rsidR="00784C61">
        <w:rPr>
          <w:rFonts w:ascii="Segoe UI Emoji" w:eastAsia="微软雅黑" w:hAnsi="Segoe UI Emoji" w:cs="Segoe UI Emoji" w:hint="eastAsia"/>
        </w:rPr>
        <w:t>哭</w:t>
      </w:r>
      <w:r w:rsidRPr="00AB6FEF">
        <w:rPr>
          <w:rFonts w:ascii="微软雅黑" w:eastAsia="微软雅黑" w:hAnsi="微软雅黑"/>
        </w:rPr>
        <w:t>”和“</w:t>
      </w:r>
      <w:r w:rsidR="00784C61">
        <w:rPr>
          <w:rFonts w:ascii="Segoe UI Emoji" w:eastAsia="微软雅黑" w:hAnsi="Segoe UI Emoji" w:cs="Segoe UI Emoji" w:hint="eastAsia"/>
        </w:rPr>
        <w:t>叹气</w:t>
      </w:r>
      <w:r w:rsidRPr="00AB6FEF">
        <w:rPr>
          <w:rFonts w:ascii="微软雅黑" w:eastAsia="微软雅黑" w:hAnsi="微软雅黑"/>
        </w:rPr>
        <w:t>”，</w:t>
      </w:r>
      <w:r w:rsidRPr="00784C61">
        <w:rPr>
          <w:rFonts w:ascii="微软雅黑" w:eastAsia="微软雅黑" w:hAnsi="微软雅黑"/>
          <w:b/>
          <w:bCs/>
        </w:rPr>
        <w:t>表情模态</w:t>
      </w:r>
      <w:r w:rsidRPr="00AB6FEF">
        <w:rPr>
          <w:rFonts w:ascii="微软雅黑" w:eastAsia="微软雅黑" w:hAnsi="微软雅黑"/>
        </w:rPr>
        <w:t>的加入让模型能从</w:t>
      </w:r>
      <w:r w:rsidRPr="00784C61">
        <w:rPr>
          <w:rFonts w:ascii="微软雅黑" w:eastAsia="微软雅黑" w:hAnsi="微软雅黑"/>
          <w:b/>
          <w:bCs/>
        </w:rPr>
        <w:t>非文本</w:t>
      </w:r>
      <w:proofErr w:type="gramStart"/>
      <w:r w:rsidRPr="00784C61">
        <w:rPr>
          <w:rFonts w:ascii="微软雅黑" w:eastAsia="微软雅黑" w:hAnsi="微软雅黑"/>
          <w:b/>
          <w:bCs/>
        </w:rPr>
        <w:t>化</w:t>
      </w:r>
      <w:r w:rsidRPr="0060759E">
        <w:rPr>
          <w:rFonts w:ascii="微软雅黑" w:eastAsia="微软雅黑" w:hAnsi="微软雅黑"/>
        </w:rPr>
        <w:t>情绪</w:t>
      </w:r>
      <w:proofErr w:type="gramEnd"/>
      <w:r w:rsidRPr="0060759E">
        <w:rPr>
          <w:rFonts w:ascii="微软雅黑" w:eastAsia="微软雅黑" w:hAnsi="微软雅黑"/>
        </w:rPr>
        <w:t>表达</w:t>
      </w:r>
      <w:r w:rsidRPr="00AB6FEF">
        <w:rPr>
          <w:rFonts w:ascii="微软雅黑" w:eastAsia="微软雅黑" w:hAnsi="微软雅黑"/>
        </w:rPr>
        <w:t>中提取抑郁倾向</w:t>
      </w:r>
      <w:r w:rsidR="0060759E">
        <w:rPr>
          <w:rFonts w:ascii="微软雅黑" w:eastAsia="微软雅黑" w:hAnsi="微软雅黑" w:hint="eastAsia"/>
        </w:rPr>
        <w:t>的</w:t>
      </w:r>
      <w:r w:rsidRPr="00AB6FEF">
        <w:rPr>
          <w:rFonts w:ascii="微软雅黑" w:eastAsia="微软雅黑" w:hAnsi="微软雅黑"/>
        </w:rPr>
        <w:t>信号。</w:t>
      </w:r>
    </w:p>
    <w:p w14:paraId="19E86F8D" w14:textId="3BC7CD6D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社交数值模态处理</w:t>
      </w:r>
    </w:p>
    <w:p w14:paraId="050C26CE" w14:textId="386365EB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抑郁通常伴随</w:t>
      </w:r>
      <w:r w:rsidRPr="00784C61">
        <w:rPr>
          <w:rFonts w:ascii="微软雅黑" w:eastAsia="微软雅黑" w:hAnsi="微软雅黑"/>
          <w:b/>
          <w:bCs/>
        </w:rPr>
        <w:t>社交退缩</w:t>
      </w:r>
      <w:r w:rsidRPr="00AB6FEF">
        <w:rPr>
          <w:rFonts w:ascii="微软雅黑" w:eastAsia="微软雅黑" w:hAnsi="微软雅黑"/>
        </w:rPr>
        <w:t>，因此研究分析了用户的社交互动数据，</w:t>
      </w:r>
      <w:r w:rsidR="00784C61">
        <w:rPr>
          <w:rFonts w:ascii="微软雅黑" w:eastAsia="微软雅黑" w:hAnsi="微软雅黑" w:hint="eastAsia"/>
        </w:rPr>
        <w:t>对</w:t>
      </w:r>
      <w:r w:rsidRPr="000D0908">
        <w:rPr>
          <w:rFonts w:ascii="微软雅黑" w:eastAsia="微软雅黑" w:hAnsi="微软雅黑"/>
          <w:b/>
          <w:bCs/>
        </w:rPr>
        <w:t>关注者数</w:t>
      </w:r>
      <w:r w:rsidRPr="00AB6FEF">
        <w:rPr>
          <w:rFonts w:ascii="微软雅黑" w:eastAsia="微软雅黑" w:hAnsi="微软雅黑"/>
        </w:rPr>
        <w:t>、</w:t>
      </w:r>
      <w:r w:rsidRPr="000D0908">
        <w:rPr>
          <w:rFonts w:ascii="微软雅黑" w:eastAsia="微软雅黑" w:hAnsi="微软雅黑"/>
          <w:b/>
          <w:bCs/>
        </w:rPr>
        <w:t>转发数</w:t>
      </w:r>
      <w:r w:rsidRPr="00AB6FEF">
        <w:rPr>
          <w:rFonts w:ascii="微软雅黑" w:eastAsia="微软雅黑" w:hAnsi="微软雅黑"/>
        </w:rPr>
        <w:lastRenderedPageBreak/>
        <w:t>和</w:t>
      </w:r>
      <w:proofErr w:type="gramStart"/>
      <w:r w:rsidRPr="000D0908">
        <w:rPr>
          <w:rFonts w:ascii="微软雅黑" w:eastAsia="微软雅黑" w:hAnsi="微软雅黑"/>
          <w:b/>
          <w:bCs/>
        </w:rPr>
        <w:t>点赞数</w:t>
      </w:r>
      <w:proofErr w:type="gramEnd"/>
      <w:r w:rsidR="00784C61">
        <w:rPr>
          <w:rFonts w:ascii="微软雅黑" w:eastAsia="微软雅黑" w:hAnsi="微软雅黑" w:hint="eastAsia"/>
        </w:rPr>
        <w:t>、</w:t>
      </w:r>
      <w:proofErr w:type="gramStart"/>
      <w:r w:rsidR="00784C61" w:rsidRPr="000D0908">
        <w:rPr>
          <w:rFonts w:ascii="微软雅黑" w:eastAsia="微软雅黑" w:hAnsi="微软雅黑" w:hint="eastAsia"/>
          <w:b/>
          <w:bCs/>
        </w:rPr>
        <w:t>发帖数</w:t>
      </w:r>
      <w:r w:rsidR="00784C61">
        <w:rPr>
          <w:rFonts w:ascii="微软雅黑" w:eastAsia="微软雅黑" w:hAnsi="微软雅黑" w:hint="eastAsia"/>
        </w:rPr>
        <w:t>进行</w:t>
      </w:r>
      <w:proofErr w:type="gramEnd"/>
      <w:r w:rsidR="00784C61" w:rsidRPr="000D0908">
        <w:rPr>
          <w:rFonts w:ascii="微软雅黑" w:eastAsia="微软雅黑" w:hAnsi="微软雅黑"/>
          <w:b/>
          <w:bCs/>
        </w:rPr>
        <w:t>Z标准化</w:t>
      </w:r>
      <w:r w:rsidRPr="00AB6FEF">
        <w:rPr>
          <w:rFonts w:ascii="微软雅黑" w:eastAsia="微软雅黑" w:hAnsi="微软雅黑"/>
        </w:rPr>
        <w:t>，并计算</w:t>
      </w:r>
      <w:r w:rsidRPr="000D0908">
        <w:rPr>
          <w:rFonts w:ascii="微软雅黑" w:eastAsia="微软雅黑" w:hAnsi="微软雅黑"/>
          <w:b/>
          <w:bCs/>
        </w:rPr>
        <w:t>关注-粉丝比</w:t>
      </w:r>
      <w:r w:rsidRPr="00AB6FEF">
        <w:rPr>
          <w:rFonts w:ascii="微软雅黑" w:eastAsia="微软雅黑" w:hAnsi="微软雅黑"/>
        </w:rPr>
        <w:t>与</w:t>
      </w:r>
      <w:r w:rsidRPr="000D0908">
        <w:rPr>
          <w:rFonts w:ascii="微软雅黑" w:eastAsia="微软雅黑" w:hAnsi="微软雅黑"/>
          <w:b/>
          <w:bCs/>
        </w:rPr>
        <w:t>社交活跃度</w:t>
      </w:r>
      <w:r w:rsidRPr="00AB6FEF">
        <w:rPr>
          <w:rFonts w:ascii="微软雅黑" w:eastAsia="微软雅黑" w:hAnsi="微软雅黑"/>
        </w:rPr>
        <w:t>，发现抑郁用户的</w:t>
      </w:r>
      <w:r w:rsidRPr="000D0908">
        <w:rPr>
          <w:rFonts w:ascii="微软雅黑" w:eastAsia="微软雅黑" w:hAnsi="微软雅黑"/>
          <w:b/>
          <w:bCs/>
        </w:rPr>
        <w:t>社交网络萎缩</w:t>
      </w:r>
      <w:r w:rsidRPr="00AB6FEF">
        <w:rPr>
          <w:rFonts w:ascii="微软雅黑" w:eastAsia="微软雅黑" w:hAnsi="微软雅黑"/>
        </w:rPr>
        <w:t>是抑郁倾向的</w:t>
      </w:r>
      <w:r w:rsidRPr="000D0908">
        <w:rPr>
          <w:rFonts w:ascii="微软雅黑" w:eastAsia="微软雅黑" w:hAnsi="微软雅黑"/>
          <w:b/>
          <w:bCs/>
        </w:rPr>
        <w:t>重要预测因子</w:t>
      </w:r>
      <w:r w:rsidRPr="00AB6FEF">
        <w:rPr>
          <w:rFonts w:ascii="微软雅黑" w:eastAsia="微软雅黑" w:hAnsi="微软雅黑"/>
        </w:rPr>
        <w:t>。</w:t>
      </w:r>
    </w:p>
    <w:p w14:paraId="3E395140" w14:textId="2F7D3BC4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多模型融合模型结构设计</w:t>
      </w:r>
    </w:p>
    <w:p w14:paraId="37EEE8BB" w14:textId="77777777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为了让不同模态的特征有效协同作用，研究采用</w:t>
      </w:r>
      <w:r w:rsidRPr="000D0908">
        <w:rPr>
          <w:rFonts w:ascii="微软雅黑" w:eastAsia="微软雅黑" w:hAnsi="微软雅黑"/>
          <w:b/>
          <w:bCs/>
        </w:rPr>
        <w:t>多头注意力机制</w:t>
      </w:r>
      <w:r w:rsidRPr="00AB6FEF">
        <w:rPr>
          <w:rFonts w:ascii="微软雅黑" w:eastAsia="微软雅黑" w:hAnsi="微软雅黑"/>
        </w:rPr>
        <w:t>，通过</w:t>
      </w:r>
      <w:r w:rsidRPr="000D0908">
        <w:rPr>
          <w:rFonts w:ascii="微软雅黑" w:eastAsia="微软雅黑" w:hAnsi="微软雅黑"/>
          <w:b/>
          <w:bCs/>
        </w:rPr>
        <w:t>特征动态加权</w:t>
      </w:r>
      <w:r w:rsidRPr="00AB6FEF">
        <w:rPr>
          <w:rFonts w:ascii="微软雅黑" w:eastAsia="微软雅黑" w:hAnsi="微软雅黑"/>
        </w:rPr>
        <w:t>优化</w:t>
      </w:r>
      <w:r w:rsidRPr="0060759E">
        <w:rPr>
          <w:rFonts w:ascii="微软雅黑" w:eastAsia="微软雅黑" w:hAnsi="微软雅黑"/>
          <w:b/>
          <w:bCs/>
        </w:rPr>
        <w:t>文本</w:t>
      </w:r>
      <w:r w:rsidRPr="00AB6FEF">
        <w:rPr>
          <w:rFonts w:ascii="微软雅黑" w:eastAsia="微软雅黑" w:hAnsi="微软雅黑"/>
        </w:rPr>
        <w:t>、</w:t>
      </w:r>
      <w:r w:rsidRPr="0060759E">
        <w:rPr>
          <w:rFonts w:ascii="微软雅黑" w:eastAsia="微软雅黑" w:hAnsi="微软雅黑"/>
          <w:b/>
          <w:bCs/>
        </w:rPr>
        <w:t>时间</w:t>
      </w:r>
      <w:r w:rsidRPr="00AB6FEF">
        <w:rPr>
          <w:rFonts w:ascii="微软雅黑" w:eastAsia="微软雅黑" w:hAnsi="微软雅黑"/>
        </w:rPr>
        <w:t>、</w:t>
      </w:r>
      <w:r w:rsidRPr="0060759E">
        <w:rPr>
          <w:rFonts w:ascii="微软雅黑" w:eastAsia="微软雅黑" w:hAnsi="微软雅黑"/>
          <w:b/>
          <w:bCs/>
        </w:rPr>
        <w:t>表情</w:t>
      </w:r>
      <w:r w:rsidRPr="00AB6FEF">
        <w:rPr>
          <w:rFonts w:ascii="微软雅黑" w:eastAsia="微软雅黑" w:hAnsi="微软雅黑"/>
        </w:rPr>
        <w:t>和</w:t>
      </w:r>
      <w:r w:rsidRPr="0060759E">
        <w:rPr>
          <w:rFonts w:ascii="微软雅黑" w:eastAsia="微软雅黑" w:hAnsi="微软雅黑"/>
          <w:b/>
          <w:bCs/>
        </w:rPr>
        <w:t>社交数据</w:t>
      </w:r>
      <w:r w:rsidRPr="00AB6FEF">
        <w:rPr>
          <w:rFonts w:ascii="微软雅黑" w:eastAsia="微软雅黑" w:hAnsi="微软雅黑"/>
        </w:rPr>
        <w:t>的融合，使模型不仅能学习</w:t>
      </w:r>
      <w:r w:rsidRPr="001835E5">
        <w:rPr>
          <w:rFonts w:ascii="微软雅黑" w:eastAsia="微软雅黑" w:hAnsi="微软雅黑"/>
          <w:b/>
          <w:bCs/>
        </w:rPr>
        <w:t>各模态特征</w:t>
      </w:r>
      <w:r w:rsidRPr="00AB6FEF">
        <w:rPr>
          <w:rFonts w:ascii="微软雅黑" w:eastAsia="微软雅黑" w:hAnsi="微软雅黑"/>
        </w:rPr>
        <w:t>，还能</w:t>
      </w:r>
      <w:r w:rsidRPr="001835E5">
        <w:rPr>
          <w:rFonts w:ascii="微软雅黑" w:eastAsia="微软雅黑" w:hAnsi="微软雅黑"/>
          <w:b/>
          <w:bCs/>
        </w:rPr>
        <w:t>自动调整权重</w:t>
      </w:r>
      <w:r w:rsidRPr="00AB6FEF">
        <w:rPr>
          <w:rFonts w:ascii="微软雅黑" w:eastAsia="微软雅黑" w:hAnsi="微软雅黑"/>
        </w:rPr>
        <w:t>，提高预测效果。</w:t>
      </w:r>
    </w:p>
    <w:p w14:paraId="636317A9" w14:textId="7DEEDFFF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模型检验</w:t>
      </w:r>
    </w:p>
    <w:p w14:paraId="6B8FA467" w14:textId="61384EA9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通过评估模型，</w:t>
      </w:r>
      <w:r w:rsidR="00470354">
        <w:rPr>
          <w:rFonts w:ascii="微软雅黑" w:eastAsia="微软雅黑" w:hAnsi="微软雅黑" w:hint="eastAsia"/>
        </w:rPr>
        <w:t>可以看出该</w:t>
      </w:r>
      <w:r w:rsidRPr="00AB6FEF">
        <w:rPr>
          <w:rFonts w:ascii="微软雅黑" w:eastAsia="微软雅黑" w:hAnsi="微软雅黑"/>
        </w:rPr>
        <w:t>模型</w:t>
      </w:r>
      <w:r w:rsidR="000B0199">
        <w:rPr>
          <w:rFonts w:ascii="微软雅黑" w:eastAsia="微软雅黑" w:hAnsi="微软雅黑" w:hint="eastAsia"/>
        </w:rPr>
        <w:t>拥有</w:t>
      </w:r>
      <w:r w:rsidR="00470354">
        <w:rPr>
          <w:rFonts w:ascii="微软雅黑" w:eastAsia="微软雅黑" w:hAnsi="微软雅黑" w:hint="eastAsia"/>
        </w:rPr>
        <w:t>高</w:t>
      </w:r>
      <w:r w:rsidRPr="00AB6FEF">
        <w:rPr>
          <w:rFonts w:ascii="微软雅黑" w:eastAsia="微软雅黑" w:hAnsi="微软雅黑"/>
        </w:rPr>
        <w:t>准确率，远超单模态</w:t>
      </w:r>
      <w:r w:rsidR="00470354">
        <w:rPr>
          <w:rFonts w:ascii="微软雅黑" w:eastAsia="微软雅黑" w:hAnsi="微软雅黑" w:hint="eastAsia"/>
        </w:rPr>
        <w:t>检查</w:t>
      </w:r>
      <w:r w:rsidRPr="00AB6FEF">
        <w:rPr>
          <w:rFonts w:ascii="微软雅黑" w:eastAsia="微软雅黑" w:hAnsi="微软雅黑"/>
        </w:rPr>
        <w:t>。</w:t>
      </w:r>
      <w:r w:rsidR="00DB2A27" w:rsidRPr="00DB2A27">
        <w:rPr>
          <w:rFonts w:ascii="微软雅黑" w:eastAsia="微软雅黑" w:hAnsi="微软雅黑"/>
        </w:rPr>
        <w:t>此外，通过</w:t>
      </w:r>
      <w:r w:rsidR="00DB2A27" w:rsidRPr="00DB2A27">
        <w:rPr>
          <w:rFonts w:ascii="微软雅黑" w:eastAsia="微软雅黑" w:hAnsi="微软雅黑"/>
          <w:b/>
          <w:bCs/>
        </w:rPr>
        <w:t>损失</w:t>
      </w:r>
      <w:r w:rsidR="00DB2A27">
        <w:rPr>
          <w:rFonts w:ascii="微软雅黑" w:eastAsia="微软雅黑" w:hAnsi="微软雅黑" w:hint="eastAsia"/>
          <w:b/>
          <w:bCs/>
        </w:rPr>
        <w:t>函数</w:t>
      </w:r>
      <w:r w:rsidR="00DB2A27" w:rsidRPr="00DB2A27">
        <w:rPr>
          <w:rFonts w:ascii="微软雅黑" w:eastAsia="微软雅黑" w:hAnsi="微软雅黑"/>
          <w:b/>
          <w:bCs/>
        </w:rPr>
        <w:t>的下降趋势</w:t>
      </w:r>
      <w:r w:rsidR="00DB2A27" w:rsidRPr="00DB2A27">
        <w:rPr>
          <w:rFonts w:ascii="微软雅黑" w:eastAsia="微软雅黑" w:hAnsi="微软雅黑"/>
        </w:rPr>
        <w:t>，可以看出模型在学习过程中有效捕捉了</w:t>
      </w:r>
      <w:r w:rsidR="00DB2A27" w:rsidRPr="000A521A">
        <w:rPr>
          <w:rFonts w:ascii="微软雅黑" w:eastAsia="微软雅黑" w:hAnsi="微软雅黑"/>
          <w:highlight w:val="yellow"/>
        </w:rPr>
        <w:t>数据模式</w:t>
      </w:r>
      <w:r w:rsidR="00DB2A27" w:rsidRPr="00DB2A27">
        <w:rPr>
          <w:rFonts w:ascii="微软雅黑" w:eastAsia="微软雅黑" w:hAnsi="微软雅黑"/>
        </w:rPr>
        <w:t>。</w:t>
      </w:r>
    </w:p>
    <w:p w14:paraId="00A306D9" w14:textId="3215C933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模型特征</w:t>
      </w:r>
    </w:p>
    <w:p w14:paraId="094A5707" w14:textId="242D4127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研究发现抑郁用户在社交媒体上的行为表现有明显特征，</w:t>
      </w:r>
      <w:r w:rsidRPr="00DC7576">
        <w:rPr>
          <w:rFonts w:ascii="微软雅黑" w:eastAsia="微软雅黑" w:hAnsi="微软雅黑"/>
          <w:b/>
          <w:bCs/>
        </w:rPr>
        <w:t>夜间发</w:t>
      </w:r>
      <w:proofErr w:type="gramStart"/>
      <w:r w:rsidRPr="00DC7576">
        <w:rPr>
          <w:rFonts w:ascii="微软雅黑" w:eastAsia="微软雅黑" w:hAnsi="微软雅黑"/>
          <w:b/>
          <w:bCs/>
        </w:rPr>
        <w:t>帖</w:t>
      </w:r>
      <w:r w:rsidRPr="00AB6FEF">
        <w:rPr>
          <w:rFonts w:ascii="微软雅黑" w:eastAsia="微软雅黑" w:hAnsi="微软雅黑"/>
        </w:rPr>
        <w:t>增加</w:t>
      </w:r>
      <w:proofErr w:type="gramEnd"/>
      <w:r w:rsidR="00DB2A27">
        <w:rPr>
          <w:rFonts w:ascii="微软雅黑" w:eastAsia="微软雅黑" w:hAnsi="微软雅黑" w:hint="eastAsia"/>
        </w:rPr>
        <w:t>了</w:t>
      </w:r>
      <w:r w:rsidRPr="00AB6FEF">
        <w:rPr>
          <w:rFonts w:ascii="微软雅黑" w:eastAsia="微软雅黑" w:hAnsi="微软雅黑"/>
        </w:rPr>
        <w:t>抑郁风险，</w:t>
      </w:r>
      <w:r w:rsidRPr="00DC7576">
        <w:rPr>
          <w:rFonts w:ascii="微软雅黑" w:eastAsia="微软雅黑" w:hAnsi="微软雅黑"/>
          <w:b/>
          <w:bCs/>
        </w:rPr>
        <w:t>负</w:t>
      </w:r>
      <w:r w:rsidR="00DC7576" w:rsidRPr="00DC7576">
        <w:rPr>
          <w:rFonts w:ascii="微软雅黑" w:eastAsia="微软雅黑" w:hAnsi="微软雅黑" w:hint="eastAsia"/>
          <w:b/>
          <w:bCs/>
        </w:rPr>
        <w:t>面</w:t>
      </w:r>
      <w:r w:rsidRPr="00DC7576">
        <w:rPr>
          <w:rFonts w:ascii="微软雅黑" w:eastAsia="微软雅黑" w:hAnsi="微软雅黑"/>
          <w:b/>
          <w:bCs/>
        </w:rPr>
        <w:t>表情</w:t>
      </w:r>
      <w:r w:rsidR="0060759E">
        <w:rPr>
          <w:rFonts w:ascii="微软雅黑" w:eastAsia="微软雅黑" w:hAnsi="微软雅黑" w:hint="eastAsia"/>
        </w:rPr>
        <w:t>与</w:t>
      </w:r>
      <w:r w:rsidRPr="00DC7576">
        <w:rPr>
          <w:rFonts w:ascii="微软雅黑" w:eastAsia="微软雅黑" w:hAnsi="微软雅黑"/>
          <w:b/>
          <w:bCs/>
        </w:rPr>
        <w:t>负</w:t>
      </w:r>
      <w:r w:rsidR="00DC7576" w:rsidRPr="00DC7576">
        <w:rPr>
          <w:rFonts w:ascii="微软雅黑" w:eastAsia="微软雅黑" w:hAnsi="微软雅黑" w:hint="eastAsia"/>
          <w:b/>
          <w:bCs/>
        </w:rPr>
        <w:t>面</w:t>
      </w:r>
      <w:r w:rsidRPr="00DC7576">
        <w:rPr>
          <w:rFonts w:ascii="微软雅黑" w:eastAsia="微软雅黑" w:hAnsi="微软雅黑"/>
          <w:b/>
          <w:bCs/>
        </w:rPr>
        <w:t>语言</w:t>
      </w:r>
      <w:r w:rsidRPr="00AB6FEF">
        <w:rPr>
          <w:rFonts w:ascii="微软雅黑" w:eastAsia="微软雅黑" w:hAnsi="微软雅黑"/>
        </w:rPr>
        <w:t>高度相关，</w:t>
      </w:r>
      <w:r w:rsidRPr="00DC7576">
        <w:rPr>
          <w:rFonts w:ascii="微软雅黑" w:eastAsia="微软雅黑" w:hAnsi="微软雅黑"/>
          <w:b/>
          <w:bCs/>
        </w:rPr>
        <w:t>社交退缩</w:t>
      </w:r>
      <w:r w:rsidRPr="00AB6FEF">
        <w:rPr>
          <w:rFonts w:ascii="微软雅黑" w:eastAsia="微软雅黑" w:hAnsi="微软雅黑"/>
        </w:rPr>
        <w:t>特征</w:t>
      </w:r>
      <w:r w:rsidR="00DB2A27">
        <w:rPr>
          <w:rFonts w:ascii="微软雅黑" w:eastAsia="微软雅黑" w:hAnsi="微软雅黑" w:hint="eastAsia"/>
        </w:rPr>
        <w:t>明显</w:t>
      </w:r>
      <w:r w:rsidRPr="00AB6FEF">
        <w:rPr>
          <w:rFonts w:ascii="微软雅黑" w:eastAsia="微软雅黑" w:hAnsi="微软雅黑"/>
        </w:rPr>
        <w:t>，这些多模态特征组合</w:t>
      </w:r>
      <w:r w:rsidR="00DB2A27">
        <w:rPr>
          <w:rFonts w:ascii="微软雅黑" w:eastAsia="微软雅黑" w:hAnsi="微软雅黑" w:hint="eastAsia"/>
        </w:rPr>
        <w:t>在一起</w:t>
      </w:r>
      <w:r w:rsidRPr="00AB6FEF">
        <w:rPr>
          <w:rFonts w:ascii="微软雅黑" w:eastAsia="微软雅黑" w:hAnsi="微软雅黑"/>
        </w:rPr>
        <w:t>加强了模型</w:t>
      </w:r>
      <w:r w:rsidR="00DB2A27">
        <w:rPr>
          <w:rFonts w:ascii="微软雅黑" w:eastAsia="微软雅黑" w:hAnsi="微软雅黑" w:hint="eastAsia"/>
        </w:rPr>
        <w:t>的</w:t>
      </w:r>
      <w:r w:rsidRPr="00AB6FEF">
        <w:rPr>
          <w:rFonts w:ascii="微软雅黑" w:eastAsia="微软雅黑" w:hAnsi="微软雅黑"/>
        </w:rPr>
        <w:t>预测能力。</w:t>
      </w:r>
    </w:p>
    <w:p w14:paraId="03F950C2" w14:textId="5A64AE78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研究总结</w:t>
      </w:r>
    </w:p>
    <w:p w14:paraId="0E9BDDB6" w14:textId="5E483B6A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本研究突破了</w:t>
      </w:r>
      <w:r w:rsidRPr="000A521A">
        <w:rPr>
          <w:rFonts w:ascii="微软雅黑" w:eastAsia="微软雅黑" w:hAnsi="微软雅黑"/>
          <w:highlight w:val="yellow"/>
        </w:rPr>
        <w:t>单模态分析</w:t>
      </w:r>
      <w:r w:rsidRPr="00AB6FEF">
        <w:rPr>
          <w:rFonts w:ascii="微软雅黑" w:eastAsia="微软雅黑" w:hAnsi="微软雅黑"/>
        </w:rPr>
        <w:t>的局限性，构建了基于文本、时间、表情和社交行为的</w:t>
      </w:r>
      <w:r w:rsidRPr="000A521A">
        <w:rPr>
          <w:rFonts w:ascii="微软雅黑" w:eastAsia="微软雅黑" w:hAnsi="微软雅黑"/>
          <w:color w:val="EE0000"/>
        </w:rPr>
        <w:t>多模态数据融合模型</w:t>
      </w:r>
      <w:r w:rsidRPr="00AB6FEF">
        <w:rPr>
          <w:rFonts w:ascii="微软雅黑" w:eastAsia="微软雅黑" w:hAnsi="微软雅黑"/>
        </w:rPr>
        <w:t>，实验表明该方法有效提高</w:t>
      </w:r>
      <w:r w:rsidR="00AA7F49">
        <w:rPr>
          <w:rFonts w:ascii="微软雅黑" w:eastAsia="微软雅黑" w:hAnsi="微软雅黑" w:hint="eastAsia"/>
        </w:rPr>
        <w:t>了</w:t>
      </w:r>
      <w:r w:rsidRPr="00AA7F49">
        <w:rPr>
          <w:rFonts w:ascii="微软雅黑" w:eastAsia="微软雅黑" w:hAnsi="微软雅黑"/>
          <w:b/>
          <w:bCs/>
        </w:rPr>
        <w:t>抑郁倾向识别</w:t>
      </w:r>
      <w:r w:rsidRPr="00AB6FEF">
        <w:rPr>
          <w:rFonts w:ascii="微软雅黑" w:eastAsia="微软雅黑" w:hAnsi="微软雅黑"/>
        </w:rPr>
        <w:t>的准确性，同时分析验证了模型的心理学合理性，为</w:t>
      </w:r>
      <w:r w:rsidRPr="00AA7F49">
        <w:rPr>
          <w:rFonts w:ascii="微软雅黑" w:eastAsia="微软雅黑" w:hAnsi="微软雅黑"/>
          <w:b/>
          <w:bCs/>
        </w:rPr>
        <w:t>心理健康监测</w:t>
      </w:r>
      <w:r w:rsidRPr="00AB6FEF">
        <w:rPr>
          <w:rFonts w:ascii="微软雅黑" w:eastAsia="微软雅黑" w:hAnsi="微软雅黑"/>
        </w:rPr>
        <w:t>提供了新的技术路径。</w:t>
      </w:r>
    </w:p>
    <w:p w14:paraId="0C9545EE" w14:textId="285D53E7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应用建议</w:t>
      </w:r>
    </w:p>
    <w:p w14:paraId="55A87D22" w14:textId="5AEAC912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/>
        </w:rPr>
        <w:t>社交媒体平台可以整合该预测模型，实现</w:t>
      </w:r>
      <w:r w:rsidRPr="000A521A">
        <w:rPr>
          <w:rFonts w:ascii="微软雅黑" w:eastAsia="微软雅黑" w:hAnsi="微软雅黑"/>
          <w:highlight w:val="yellow"/>
        </w:rPr>
        <w:t>实时监测</w:t>
      </w:r>
      <w:r w:rsidRPr="00AB6FEF">
        <w:rPr>
          <w:rFonts w:ascii="微软雅黑" w:eastAsia="微软雅黑" w:hAnsi="微软雅黑"/>
        </w:rPr>
        <w:t>，在用户出现高风险行为时推送心理咨询，同时</w:t>
      </w:r>
      <w:r w:rsidRPr="00AA7F49">
        <w:rPr>
          <w:rFonts w:ascii="微软雅黑" w:eastAsia="微软雅黑" w:hAnsi="微软雅黑"/>
          <w:b/>
          <w:bCs/>
        </w:rPr>
        <w:t>优化推荐算法</w:t>
      </w:r>
      <w:r w:rsidRPr="00AB6FEF">
        <w:rPr>
          <w:rFonts w:ascii="微软雅黑" w:eastAsia="微软雅黑" w:hAnsi="微软雅黑"/>
        </w:rPr>
        <w:t>，减少负面内容曝光，提高积极</w:t>
      </w:r>
      <w:r w:rsidRPr="00AA7F49">
        <w:rPr>
          <w:rFonts w:ascii="微软雅黑" w:eastAsia="微软雅黑" w:hAnsi="微软雅黑"/>
          <w:b/>
          <w:bCs/>
        </w:rPr>
        <w:t>信息推送</w:t>
      </w:r>
      <w:r w:rsidRPr="00AB6FEF">
        <w:rPr>
          <w:rFonts w:ascii="微软雅黑" w:eastAsia="微软雅黑" w:hAnsi="微软雅黑"/>
        </w:rPr>
        <w:t>，在数据隐私保</w:t>
      </w:r>
      <w:r w:rsidRPr="00AB6FEF">
        <w:rPr>
          <w:rFonts w:ascii="微软雅黑" w:eastAsia="微软雅黑" w:hAnsi="微软雅黑"/>
        </w:rPr>
        <w:lastRenderedPageBreak/>
        <w:t>护的前提下，与医疗机构合作，为高风险用户提供心理健康咨询通道，推动心理学与计算机科学的深度融合。</w:t>
      </w:r>
    </w:p>
    <w:p w14:paraId="3BD5765A" w14:textId="0A20FB5A" w:rsidR="00B30A37" w:rsidRPr="00AB6FEF" w:rsidRDefault="00B30A37" w:rsidP="00B30A37">
      <w:pPr>
        <w:rPr>
          <w:rFonts w:ascii="微软雅黑" w:eastAsia="微软雅黑" w:hAnsi="微软雅黑" w:hint="eastAsia"/>
        </w:rPr>
      </w:pPr>
      <w:r w:rsidRPr="00AB6FEF">
        <w:rPr>
          <w:rFonts w:ascii="微软雅黑" w:eastAsia="微软雅黑" w:hAnsi="微软雅黑" w:hint="eastAsia"/>
        </w:rPr>
        <w:t xml:space="preserve"># </w:t>
      </w:r>
      <w:r w:rsidRPr="00AB6FEF">
        <w:rPr>
          <w:rFonts w:ascii="微软雅黑" w:eastAsia="微软雅黑" w:hAnsi="微软雅黑"/>
        </w:rPr>
        <w:t>结尾</w:t>
      </w:r>
    </w:p>
    <w:p w14:paraId="072A398F" w14:textId="099B0F50" w:rsidR="00B30A37" w:rsidRPr="00AB6FEF" w:rsidRDefault="00AA7F49" w:rsidP="00B30A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最后</w:t>
      </w:r>
      <w:r w:rsidR="00B30A37" w:rsidRPr="00AB6FEF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感谢各位评委老师</w:t>
      </w:r>
      <w:r w:rsidR="00B30A37" w:rsidRPr="00AB6FEF">
        <w:rPr>
          <w:rFonts w:ascii="微软雅黑" w:eastAsia="微软雅黑" w:hAnsi="微软雅黑"/>
        </w:rPr>
        <w:t>！</w:t>
      </w:r>
      <w:r>
        <w:rPr>
          <w:rFonts w:ascii="微软雅黑" w:eastAsia="微软雅黑" w:hAnsi="微软雅黑" w:hint="eastAsia"/>
        </w:rPr>
        <w:t>我的演讲到此结束。</w:t>
      </w:r>
    </w:p>
    <w:p w14:paraId="6660ABD4" w14:textId="1C01E5BD" w:rsidR="003B61A6" w:rsidRPr="00AB6FEF" w:rsidRDefault="003B61A6" w:rsidP="00B30A37">
      <w:pPr>
        <w:rPr>
          <w:rFonts w:ascii="微软雅黑" w:eastAsia="微软雅黑" w:hAnsi="微软雅黑" w:hint="eastAsia"/>
        </w:rPr>
      </w:pPr>
    </w:p>
    <w:sectPr w:rsidR="003B61A6" w:rsidRPr="00AB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85"/>
    <w:rsid w:val="000025F5"/>
    <w:rsid w:val="00067878"/>
    <w:rsid w:val="000A521A"/>
    <w:rsid w:val="000B0199"/>
    <w:rsid w:val="000D0908"/>
    <w:rsid w:val="00175D8F"/>
    <w:rsid w:val="001835E5"/>
    <w:rsid w:val="0030242A"/>
    <w:rsid w:val="003074D5"/>
    <w:rsid w:val="003B61A6"/>
    <w:rsid w:val="00470354"/>
    <w:rsid w:val="005174E1"/>
    <w:rsid w:val="005E4B82"/>
    <w:rsid w:val="005F444C"/>
    <w:rsid w:val="0060759E"/>
    <w:rsid w:val="00784C61"/>
    <w:rsid w:val="007D7BC2"/>
    <w:rsid w:val="00875F09"/>
    <w:rsid w:val="009A3245"/>
    <w:rsid w:val="00AA7F49"/>
    <w:rsid w:val="00AB6FEF"/>
    <w:rsid w:val="00AC7085"/>
    <w:rsid w:val="00B30A37"/>
    <w:rsid w:val="00BC59C3"/>
    <w:rsid w:val="00C54339"/>
    <w:rsid w:val="00D71C35"/>
    <w:rsid w:val="00D83478"/>
    <w:rsid w:val="00DB2A27"/>
    <w:rsid w:val="00DC7576"/>
    <w:rsid w:val="00E3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7776"/>
  <w15:chartTrackingRefBased/>
  <w15:docId w15:val="{02AFBB80-8405-4707-9909-677077BF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70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0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0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0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0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0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0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0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0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7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70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70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70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70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70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70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70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0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70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70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70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70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7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70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C7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范特西 展示</dc:creator>
  <cp:keywords/>
  <dc:description/>
  <cp:lastModifiedBy>范特西 展示</cp:lastModifiedBy>
  <cp:revision>14</cp:revision>
  <dcterms:created xsi:type="dcterms:W3CDTF">2025-06-14T10:16:00Z</dcterms:created>
  <dcterms:modified xsi:type="dcterms:W3CDTF">2025-06-15T01:49:00Z</dcterms:modified>
</cp:coreProperties>
</file>