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F9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Разработка ПО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Разрабатываемое программное </w:t>
      </w:r>
      <w:r w:rsidR="00FE6708">
        <w:rPr>
          <w:rFonts w:ascii="Times New Roman" w:hAnsi="Times New Roman"/>
          <w:sz w:val="24"/>
          <w:szCs w:val="24"/>
        </w:rPr>
        <w:t xml:space="preserve">обеспечение предназначено для </w:t>
      </w:r>
      <w:r w:rsidRPr="00672909">
        <w:rPr>
          <w:rFonts w:ascii="Times New Roman" w:hAnsi="Times New Roman"/>
          <w:sz w:val="24"/>
          <w:szCs w:val="24"/>
        </w:rPr>
        <w:t>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7271B6">
        <w:rPr>
          <w:rFonts w:ascii="Times New Roman" w:hAnsi="Times New Roman"/>
          <w:sz w:val="24"/>
          <w:szCs w:val="24"/>
        </w:rPr>
        <w:t xml:space="preserve">взаимодействия </w:t>
      </w:r>
      <w:r w:rsidR="00CE350E" w:rsidRPr="00CE350E">
        <w:rPr>
          <w:rFonts w:ascii="Times New Roman" w:hAnsi="Times New Roman"/>
          <w:sz w:val="24"/>
          <w:szCs w:val="24"/>
        </w:rPr>
        <w:t xml:space="preserve">модуля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Trimble</w:t>
      </w:r>
      <w:r w:rsidR="007271B6">
        <w:rPr>
          <w:rFonts w:ascii="Times New Roman" w:hAnsi="Times New Roman"/>
          <w:sz w:val="24"/>
          <w:szCs w:val="24"/>
        </w:rPr>
        <w:t xml:space="preserve"> </w:t>
      </w:r>
      <w:r w:rsidR="00C66C79">
        <w:rPr>
          <w:rFonts w:ascii="Times New Roman" w:hAnsi="Times New Roman"/>
          <w:sz w:val="24"/>
          <w:szCs w:val="24"/>
        </w:rPr>
        <w:t>со спецоборудованием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 xml:space="preserve">визуализации состояния </w:t>
      </w:r>
      <w:r w:rsidRPr="00672909">
        <w:rPr>
          <w:rFonts w:ascii="Times New Roman" w:hAnsi="Times New Roman"/>
          <w:sz w:val="24"/>
          <w:szCs w:val="24"/>
        </w:rPr>
        <w:lastRenderedPageBreak/>
        <w:t>системы</w:t>
      </w:r>
      <w:r w:rsidR="00CE350E">
        <w:rPr>
          <w:rFonts w:ascii="Times New Roman" w:hAnsi="Times New Roman"/>
          <w:sz w:val="24"/>
          <w:szCs w:val="24"/>
        </w:rPr>
        <w:t xml:space="preserve">, 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17189A">
        <w:rPr>
          <w:rFonts w:ascii="Times New Roman" w:hAnsi="Times New Roman"/>
          <w:sz w:val="24"/>
          <w:szCs w:val="24"/>
        </w:rPr>
        <w:t>приемника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</w:t>
      </w:r>
      <w:r w:rsidR="0017189A">
        <w:rPr>
          <w:rFonts w:ascii="Times New Roman" w:hAnsi="Times New Roman"/>
          <w:sz w:val="24"/>
          <w:szCs w:val="24"/>
        </w:rPr>
        <w:t xml:space="preserve">полученных им данных, </w:t>
      </w:r>
      <w:r w:rsidR="0078117A">
        <w:rPr>
          <w:rFonts w:ascii="Times New Roman" w:hAnsi="Times New Roman"/>
          <w:sz w:val="24"/>
          <w:szCs w:val="24"/>
        </w:rPr>
        <w:t xml:space="preserve">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78117A">
        <w:rPr>
          <w:rFonts w:ascii="Times New Roman" w:hAnsi="Times New Roman"/>
          <w:sz w:val="24"/>
          <w:szCs w:val="24"/>
        </w:rPr>
        <w:t xml:space="preserve">приемника, </w:t>
      </w:r>
      <w:r w:rsidR="0017189A">
        <w:rPr>
          <w:rFonts w:ascii="Times New Roman" w:hAnsi="Times New Roman"/>
          <w:sz w:val="24"/>
          <w:szCs w:val="24"/>
        </w:rPr>
        <w:t>информации о состоянии спецоборудования.</w:t>
      </w:r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730C">
        <w:rPr>
          <w:rFonts w:ascii="Times New Roman" w:hAnsi="Times New Roman" w:cs="Times New Roman"/>
          <w:sz w:val="24"/>
          <w:szCs w:val="24"/>
        </w:rPr>
        <w:t xml:space="preserve"> </w:t>
      </w:r>
      <w:r w:rsidR="00AC730C">
        <w:rPr>
          <w:rFonts w:ascii="Times New Roman" w:hAnsi="Times New Roman" w:cs="Times New Roman"/>
          <w:sz w:val="24"/>
          <w:szCs w:val="24"/>
          <w:lang w:val="en-US"/>
        </w:rPr>
        <w:t>Thunderbolt</w:t>
      </w:r>
      <w:r w:rsidRPr="007E4B1A">
        <w:rPr>
          <w:rFonts w:ascii="Times New Roman" w:hAnsi="Times New Roman" w:cs="Times New Roman"/>
          <w:sz w:val="24"/>
          <w:szCs w:val="24"/>
        </w:rPr>
        <w:t>.</w:t>
      </w:r>
    </w:p>
    <w:p w:rsidR="00C66C79" w:rsidRPr="007E4B1A" w:rsidRDefault="00C66C79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получение информации о работе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спецообрудования</w:t>
      </w:r>
      <w:proofErr w:type="spellEnd"/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</w:t>
      </w:r>
      <w:r w:rsidR="008B0994">
        <w:rPr>
          <w:rFonts w:ascii="Times New Roman" w:hAnsi="Times New Roman"/>
          <w:sz w:val="24"/>
          <w:szCs w:val="24"/>
        </w:rPr>
        <w:t>3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proofErr w:type="spellStart"/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proofErr w:type="spellEnd"/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F06C7A" w:rsidRPr="00F06C7A">
        <w:rPr>
          <w:rFonts w:ascii="Times New Roman" w:hAnsi="Times New Roman"/>
          <w:sz w:val="24"/>
          <w:szCs w:val="24"/>
        </w:rPr>
        <w:t xml:space="preserve"> </w:t>
      </w:r>
      <w:r w:rsidR="00F06C7A">
        <w:rPr>
          <w:rFonts w:ascii="Times New Roman" w:hAnsi="Times New Roman"/>
          <w:sz w:val="24"/>
          <w:szCs w:val="24"/>
          <w:lang w:val="en-US"/>
        </w:rPr>
        <w:t>Mini</w:t>
      </w:r>
      <w:r w:rsidR="00F06C7A" w:rsidRPr="00F06C7A">
        <w:rPr>
          <w:rFonts w:ascii="Times New Roman" w:hAnsi="Times New Roman"/>
          <w:sz w:val="24"/>
          <w:szCs w:val="24"/>
        </w:rPr>
        <w:t>-</w:t>
      </w:r>
      <w:r w:rsidR="00F06C7A">
        <w:rPr>
          <w:rFonts w:ascii="Times New Roman" w:hAnsi="Times New Roman"/>
          <w:sz w:val="24"/>
          <w:szCs w:val="24"/>
          <w:lang w:val="en-US"/>
        </w:rPr>
        <w:t>T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F06C7A">
        <w:rPr>
          <w:rFonts w:ascii="Times New Roman" w:hAnsi="Times New Roman"/>
          <w:sz w:val="24"/>
          <w:szCs w:val="24"/>
        </w:rPr>
        <w:t xml:space="preserve"> 4.</w:t>
      </w:r>
      <w:r w:rsidR="008B0994">
        <w:rPr>
          <w:rFonts w:ascii="Times New Roman" w:hAnsi="Times New Roman"/>
          <w:sz w:val="24"/>
          <w:szCs w:val="24"/>
        </w:rPr>
        <w:t>3</w:t>
      </w:r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F06C7A">
        <w:rPr>
          <w:rFonts w:ascii="Times New Roman" w:hAnsi="Times New Roman"/>
          <w:bCs/>
          <w:sz w:val="24"/>
          <w:szCs w:val="24"/>
        </w:rPr>
        <w:t>.4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</w:t>
      </w:r>
      <w:r w:rsidR="008B0994">
        <w:rPr>
          <w:rFonts w:ascii="Times New Roman" w:hAnsi="Times New Roman"/>
          <w:bCs/>
          <w:sz w:val="24"/>
          <w:szCs w:val="24"/>
        </w:rPr>
        <w:t>3</w:t>
      </w:r>
      <w:bookmarkStart w:id="0" w:name="_GoBack"/>
      <w:bookmarkEnd w:id="0"/>
      <w:r w:rsidR="00F06C7A">
        <w:rPr>
          <w:rFonts w:ascii="Times New Roman" w:hAnsi="Times New Roman"/>
          <w:bCs/>
          <w:sz w:val="24"/>
          <w:szCs w:val="24"/>
        </w:rPr>
        <w:t xml:space="preserve"> и </w:t>
      </w:r>
      <w:proofErr w:type="spellStart"/>
      <w:r w:rsidR="00F06C7A">
        <w:rPr>
          <w:rFonts w:ascii="Times New Roman" w:hAnsi="Times New Roman"/>
          <w:bCs/>
          <w:sz w:val="24"/>
          <w:szCs w:val="24"/>
        </w:rPr>
        <w:t>программно</w:t>
      </w:r>
      <w:proofErr w:type="spellEnd"/>
      <w:r w:rsidR="00F06C7A">
        <w:rPr>
          <w:rFonts w:ascii="Times New Roman" w:hAnsi="Times New Roman"/>
          <w:bCs/>
          <w:sz w:val="24"/>
          <w:szCs w:val="24"/>
        </w:rPr>
        <w:t xml:space="preserve">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 xml:space="preserve">приемником, в том числе, снятие показаний температуры, позиции,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>приемнику)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677"/>
        <w:gridCol w:w="2127"/>
        <w:gridCol w:w="1275"/>
        <w:gridCol w:w="1418"/>
      </w:tblGrid>
      <w:tr w:rsidR="00CE481E" w:rsidRPr="00CB5FF6" w:rsidTr="0037540E">
        <w:trPr>
          <w:trHeight w:val="1010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67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275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41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37540E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67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275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37540E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83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677" w:type="dxa"/>
          </w:tcPr>
          <w:p w:rsidR="00977452" w:rsidRPr="00977452" w:rsidRDefault="00977452" w:rsidP="004B03C8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165E2D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37540E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ации порта ввода/вывода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96359E" w:rsidRPr="00FE6708" w:rsidRDefault="0096359E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37540E">
        <w:trPr>
          <w:trHeight w:hRule="exact" w:val="714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77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анием посредством порта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2127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75" w:type="dxa"/>
            <w:vAlign w:val="center"/>
          </w:tcPr>
          <w:p w:rsidR="00DA6DDB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15.03.2018</w:t>
            </w:r>
          </w:p>
        </w:tc>
        <w:tc>
          <w:tcPr>
            <w:tcW w:w="1418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677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</w:t>
            </w:r>
            <w:r w:rsidR="00FE6708">
              <w:rPr>
                <w:rFonts w:ascii="Times New Roman" w:hAnsi="Times New Roman"/>
                <w:sz w:val="20"/>
                <w:szCs w:val="20"/>
              </w:rPr>
              <w:t>3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41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37540E">
        <w:trPr>
          <w:trHeight w:hRule="exact" w:val="582"/>
        </w:trPr>
        <w:tc>
          <w:tcPr>
            <w:tcW w:w="568" w:type="dxa"/>
          </w:tcPr>
          <w:p w:rsidR="005763D2" w:rsidRPr="00977452" w:rsidRDefault="005763D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677" w:type="dxa"/>
          </w:tcPr>
          <w:p w:rsidR="005763D2" w:rsidRPr="00977452" w:rsidRDefault="005763D2" w:rsidP="00A612E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7" w:type="dxa"/>
            <w:vAlign w:val="center"/>
          </w:tcPr>
          <w:p w:rsidR="005763D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5763D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10.04.2018</w:t>
            </w:r>
          </w:p>
        </w:tc>
        <w:tc>
          <w:tcPr>
            <w:tcW w:w="1418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37540E">
        <w:trPr>
          <w:trHeight w:hRule="exact" w:val="1141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677" w:type="dxa"/>
          </w:tcPr>
          <w:p w:rsidR="0028341E" w:rsidRPr="00977452" w:rsidRDefault="0028341E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63222"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28341E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15.04.2018</w:t>
            </w:r>
          </w:p>
        </w:tc>
        <w:tc>
          <w:tcPr>
            <w:tcW w:w="1418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48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37540E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677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86322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25.04.2018</w:t>
            </w:r>
          </w:p>
        </w:tc>
        <w:tc>
          <w:tcPr>
            <w:tcW w:w="1418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37540E">
        <w:trPr>
          <w:trHeight w:hRule="exact" w:val="1130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677" w:type="dxa"/>
          </w:tcPr>
          <w:p w:rsidR="00E10213" w:rsidRPr="00977452" w:rsidRDefault="00E10213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E10213">
              <w:rPr>
                <w:rFonts w:ascii="Times New Roman" w:hAnsi="Times New Roman"/>
                <w:sz w:val="20"/>
                <w:szCs w:val="20"/>
              </w:rPr>
              <w:t>установки связи между подсистемой ввода и блоком интерфейса обмена со спецоборудованием</w:t>
            </w:r>
          </w:p>
        </w:tc>
        <w:tc>
          <w:tcPr>
            <w:tcW w:w="2127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E10213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10.05.2018</w:t>
            </w:r>
          </w:p>
        </w:tc>
        <w:tc>
          <w:tcPr>
            <w:tcW w:w="1418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54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720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7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1125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6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6534" w:rsidRDefault="004E653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810"/>
        <w:gridCol w:w="2375"/>
      </w:tblGrid>
      <w:tr w:rsidR="00CE481E" w:rsidRPr="00CB5FF6" w:rsidTr="007E6F9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81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375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81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>
              <w:rPr>
                <w:rFonts w:ascii="Times New Roman" w:hAnsi="Times New Roman"/>
                <w:sz w:val="20"/>
                <w:szCs w:val="20"/>
              </w:rPr>
              <w:t>ввода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810" w:type="dxa"/>
          </w:tcPr>
          <w:p w:rsidR="00425FB4" w:rsidRPr="00425FB4" w:rsidRDefault="009160F0" w:rsidP="004F5C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4F5CE1" w:rsidRPr="007271B6">
              <w:rPr>
                <w:rFonts w:ascii="Times New Roman" w:hAnsi="Times New Roman"/>
                <w:sz w:val="20"/>
                <w:szCs w:val="20"/>
              </w:rPr>
              <w:t>-</w:t>
            </w:r>
            <w:r w:rsidR="004F5CE1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Default="000272DF" w:rsidP="00A94D6D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C1D20" w:rsidRPr="004E6534" w:rsidRDefault="00D451A8" w:rsidP="004E6534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sectPr w:rsidR="00DC1D20" w:rsidRPr="004E6534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63B72"/>
    <w:rsid w:val="000D206B"/>
    <w:rsid w:val="00121E19"/>
    <w:rsid w:val="00147DA9"/>
    <w:rsid w:val="00165E2D"/>
    <w:rsid w:val="0017189A"/>
    <w:rsid w:val="001A704E"/>
    <w:rsid w:val="001C2154"/>
    <w:rsid w:val="001F02B3"/>
    <w:rsid w:val="001F4554"/>
    <w:rsid w:val="00271E5C"/>
    <w:rsid w:val="0028341E"/>
    <w:rsid w:val="00286578"/>
    <w:rsid w:val="00290763"/>
    <w:rsid w:val="00290880"/>
    <w:rsid w:val="002927DD"/>
    <w:rsid w:val="002C7300"/>
    <w:rsid w:val="003070B3"/>
    <w:rsid w:val="00335503"/>
    <w:rsid w:val="0037540E"/>
    <w:rsid w:val="00390DF5"/>
    <w:rsid w:val="00425FB4"/>
    <w:rsid w:val="004B03C8"/>
    <w:rsid w:val="004D0473"/>
    <w:rsid w:val="004E6534"/>
    <w:rsid w:val="004F5CE1"/>
    <w:rsid w:val="005006CD"/>
    <w:rsid w:val="005021CE"/>
    <w:rsid w:val="00564750"/>
    <w:rsid w:val="005763D2"/>
    <w:rsid w:val="005A0B2D"/>
    <w:rsid w:val="005E529A"/>
    <w:rsid w:val="005F5482"/>
    <w:rsid w:val="00616179"/>
    <w:rsid w:val="0063741E"/>
    <w:rsid w:val="00661A40"/>
    <w:rsid w:val="00672909"/>
    <w:rsid w:val="006976B7"/>
    <w:rsid w:val="007116CF"/>
    <w:rsid w:val="007271B6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A1187"/>
    <w:rsid w:val="008B0994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F6A18"/>
    <w:rsid w:val="009F78D5"/>
    <w:rsid w:val="00A612E6"/>
    <w:rsid w:val="00A627FA"/>
    <w:rsid w:val="00A7159E"/>
    <w:rsid w:val="00A94D6D"/>
    <w:rsid w:val="00AA131A"/>
    <w:rsid w:val="00AC730C"/>
    <w:rsid w:val="00AE4EB9"/>
    <w:rsid w:val="00B10510"/>
    <w:rsid w:val="00B41FE6"/>
    <w:rsid w:val="00B44617"/>
    <w:rsid w:val="00B56B67"/>
    <w:rsid w:val="00BA2550"/>
    <w:rsid w:val="00BB2BAD"/>
    <w:rsid w:val="00C2723A"/>
    <w:rsid w:val="00C56A7E"/>
    <w:rsid w:val="00C66C79"/>
    <w:rsid w:val="00C75B44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E2177"/>
    <w:rsid w:val="00DF2D9D"/>
    <w:rsid w:val="00E04317"/>
    <w:rsid w:val="00E10213"/>
    <w:rsid w:val="00E223F2"/>
    <w:rsid w:val="00E26C79"/>
    <w:rsid w:val="00E635BB"/>
    <w:rsid w:val="00EA57CC"/>
    <w:rsid w:val="00EB3974"/>
    <w:rsid w:val="00F06C7A"/>
    <w:rsid w:val="00F204BF"/>
    <w:rsid w:val="00F31A65"/>
    <w:rsid w:val="00F545C5"/>
    <w:rsid w:val="00F60587"/>
    <w:rsid w:val="00F731A7"/>
    <w:rsid w:val="00FA2C6C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3EF6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CDABB-9265-46B1-BF41-4E37F5AE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96</cp:revision>
  <cp:lastPrinted>2017-04-18T11:20:00Z</cp:lastPrinted>
  <dcterms:created xsi:type="dcterms:W3CDTF">2017-04-09T16:07:00Z</dcterms:created>
  <dcterms:modified xsi:type="dcterms:W3CDTF">2018-03-04T19:20:00Z</dcterms:modified>
</cp:coreProperties>
</file>