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0B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и спецоборудования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 xml:space="preserve">приемника и используемых им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CE350E">
        <w:rPr>
          <w:rFonts w:ascii="Times New Roman" w:hAnsi="Times New Roman"/>
          <w:sz w:val="24"/>
          <w:szCs w:val="24"/>
        </w:rPr>
        <w:t>спутников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статистики</w:t>
      </w:r>
      <w:r w:rsidR="0078117A">
        <w:rPr>
          <w:rFonts w:ascii="Times New Roman" w:hAnsi="Times New Roman"/>
          <w:sz w:val="24"/>
          <w:szCs w:val="24"/>
        </w:rPr>
        <w:t xml:space="preserve">, т.е. 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>приемника, о собранных им данных</w:t>
      </w:r>
      <w:r w:rsidRPr="00672909">
        <w:rPr>
          <w:rFonts w:ascii="Times New Roman" w:hAnsi="Times New Roman"/>
          <w:sz w:val="24"/>
          <w:szCs w:val="24"/>
        </w:rPr>
        <w:t>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4B1A">
        <w:rPr>
          <w:rFonts w:ascii="Times New Roman" w:hAnsi="Times New Roman" w:cs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4.4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proofErr w:type="spellStart"/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proofErr w:type="spellEnd"/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F06C7A">
        <w:rPr>
          <w:rFonts w:ascii="Times New Roman" w:hAnsi="Times New Roman"/>
          <w:sz w:val="24"/>
          <w:szCs w:val="24"/>
        </w:rPr>
        <w:t xml:space="preserve"> 4.4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F06C7A">
        <w:rPr>
          <w:rFonts w:ascii="Times New Roman" w:hAnsi="Times New Roman"/>
          <w:bCs/>
          <w:sz w:val="24"/>
          <w:szCs w:val="24"/>
        </w:rPr>
        <w:t>.4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4.4 и </w:t>
      </w:r>
      <w:proofErr w:type="spellStart"/>
      <w:r w:rsidR="00F06C7A">
        <w:rPr>
          <w:rFonts w:ascii="Times New Roman" w:hAnsi="Times New Roman"/>
          <w:bCs/>
          <w:sz w:val="24"/>
          <w:szCs w:val="24"/>
        </w:rPr>
        <w:t>программно</w:t>
      </w:r>
      <w:proofErr w:type="spellEnd"/>
      <w:r w:rsidR="00F06C7A">
        <w:rPr>
          <w:rFonts w:ascii="Times New Roman" w:hAnsi="Times New Roman"/>
          <w:bCs/>
          <w:sz w:val="24"/>
          <w:szCs w:val="24"/>
        </w:rPr>
        <w:t xml:space="preserve">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ации порта ввода/вывода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 xml:space="preserve">анием посредством порта </w:t>
            </w:r>
            <w:proofErr w:type="spellStart"/>
            <w:r w:rsidR="00616179">
              <w:rPr>
                <w:rFonts w:ascii="Times New Roman" w:hAnsi="Times New Roman"/>
                <w:sz w:val="20"/>
                <w:szCs w:val="20"/>
              </w:rPr>
              <w:t>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41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37540E">
        <w:trPr>
          <w:trHeight w:hRule="exact" w:val="582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37540E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37540E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5E2D"/>
    <w:rsid w:val="001A704E"/>
    <w:rsid w:val="001C2154"/>
    <w:rsid w:val="001F02B3"/>
    <w:rsid w:val="001F4554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7540E"/>
    <w:rsid w:val="00390DF5"/>
    <w:rsid w:val="00425FB4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94D6D"/>
    <w:rsid w:val="00AA131A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5A6F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4DD20-6A69-4578-8DA6-F296AE3B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92</cp:revision>
  <cp:lastPrinted>2017-04-18T11:20:00Z</cp:lastPrinted>
  <dcterms:created xsi:type="dcterms:W3CDTF">2017-04-09T16:07:00Z</dcterms:created>
  <dcterms:modified xsi:type="dcterms:W3CDTF">2018-02-26T09:37:00Z</dcterms:modified>
</cp:coreProperties>
</file>