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0486171"/>
        <w:docPartObj>
          <w:docPartGallery w:val="Cover Pages"/>
          <w:docPartUnique/>
        </w:docPartObj>
      </w:sdtPr>
      <w:sdtEndPr>
        <w:rPr>
          <w:rFonts w:eastAsiaTheme="minorHAnsi"/>
          <w:kern w:val="2"/>
          <w:lang w:eastAsia="en-US"/>
          <w14:ligatures w14:val="standardContextual"/>
        </w:rPr>
      </w:sdtEndPr>
      <w:sdtContent>
        <w:p w14:paraId="3FBBE74D" w14:textId="7636E183" w:rsidR="007A3FB2" w:rsidRDefault="007A3FB2">
          <w:pPr>
            <w:pStyle w:val="Sinespaciado"/>
          </w:pPr>
          <w:r>
            <w:rPr>
              <w:noProof/>
            </w:rPr>
            <mc:AlternateContent>
              <mc:Choice Requires="wpg">
                <w:drawing>
                  <wp:anchor distT="0" distB="0" distL="114300" distR="114300" simplePos="0" relativeHeight="251659264" behindDoc="1" locked="0" layoutInCell="1" allowOverlap="1" wp14:anchorId="26A54E97" wp14:editId="2EC4B3A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70130" w14:textId="75F2A98B" w:rsidR="007A3FB2" w:rsidRDefault="007A3FB2" w:rsidP="007A3FB2">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A54E97"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2A570130" w14:textId="75F2A98B" w:rsidR="007A3FB2" w:rsidRDefault="007A3FB2" w:rsidP="007A3FB2">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1CD067" wp14:editId="5CE9D98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D4DF3" w14:textId="5416E7FC" w:rsidR="007A3FB2" w:rsidRPr="007A3FB2" w:rsidRDefault="007A3FB2">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A3FB2">
                                      <w:rPr>
                                        <w:rFonts w:asciiTheme="majorHAnsi" w:eastAsiaTheme="majorEastAsia" w:hAnsiTheme="majorHAnsi" w:cstheme="majorBidi"/>
                                        <w:color w:val="FF0000"/>
                                        <w:sz w:val="72"/>
                                        <w:szCs w:val="72"/>
                                      </w:rPr>
                                      <w:t xml:space="preserve">Proyecto Final Fase </w:t>
                                    </w:r>
                                    <w:proofErr w:type="gramStart"/>
                                    <w:r w:rsidRPr="007A3FB2">
                                      <w:rPr>
                                        <w:rFonts w:asciiTheme="majorHAnsi" w:eastAsiaTheme="majorEastAsia" w:hAnsiTheme="majorHAnsi" w:cstheme="majorBidi"/>
                                        <w:color w:val="FF0000"/>
                                        <w:sz w:val="72"/>
                                        <w:szCs w:val="72"/>
                                      </w:rPr>
                                      <w:t>01  -</w:t>
                                    </w:r>
                                    <w:proofErr w:type="gramEnd"/>
                                    <w:r w:rsidRPr="007A3FB2">
                                      <w:rPr>
                                        <w:rFonts w:asciiTheme="majorHAnsi" w:eastAsiaTheme="majorEastAsia" w:hAnsiTheme="majorHAnsi" w:cstheme="majorBidi"/>
                                        <w:color w:val="FF0000"/>
                                        <w:sz w:val="72"/>
                                        <w:szCs w:val="72"/>
                                      </w:rPr>
                                      <w:t xml:space="preserve"> Data </w:t>
                                    </w:r>
                                    <w:proofErr w:type="spellStart"/>
                                    <w:r w:rsidRPr="007A3FB2">
                                      <w:rPr>
                                        <w:rFonts w:asciiTheme="majorHAnsi" w:eastAsiaTheme="majorEastAsia" w:hAnsiTheme="majorHAnsi" w:cstheme="majorBidi"/>
                                        <w:color w:val="FF0000"/>
                                        <w:sz w:val="72"/>
                                        <w:szCs w:val="72"/>
                                      </w:rPr>
                                      <w:t>Path</w:t>
                                    </w:r>
                                    <w:proofErr w:type="spellEnd"/>
                                  </w:sdtContent>
                                </w:sdt>
                              </w:p>
                              <w:p w14:paraId="3AE437B9" w14:textId="5102A5FD" w:rsidR="007A3FB2" w:rsidRDefault="007A3FB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1CD067" id="_x0000_t202" coordsize="21600,21600" o:spt="202" path="m,l,21600r21600,l21600,xe">
                    <v:stroke joinstyle="miter"/>
                    <v:path gradientshapeok="t" o:connecttype="rect"/>
                  </v:shapetype>
                  <v:shape id="Cuadro de texto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3D4DF3" w14:textId="5416E7FC" w:rsidR="007A3FB2" w:rsidRPr="007A3FB2" w:rsidRDefault="007A3FB2">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A3FB2">
                                <w:rPr>
                                  <w:rFonts w:asciiTheme="majorHAnsi" w:eastAsiaTheme="majorEastAsia" w:hAnsiTheme="majorHAnsi" w:cstheme="majorBidi"/>
                                  <w:color w:val="FF0000"/>
                                  <w:sz w:val="72"/>
                                  <w:szCs w:val="72"/>
                                </w:rPr>
                                <w:t xml:space="preserve">Proyecto Final Fase </w:t>
                              </w:r>
                              <w:proofErr w:type="gramStart"/>
                              <w:r w:rsidRPr="007A3FB2">
                                <w:rPr>
                                  <w:rFonts w:asciiTheme="majorHAnsi" w:eastAsiaTheme="majorEastAsia" w:hAnsiTheme="majorHAnsi" w:cstheme="majorBidi"/>
                                  <w:color w:val="FF0000"/>
                                  <w:sz w:val="72"/>
                                  <w:szCs w:val="72"/>
                                </w:rPr>
                                <w:t>01  -</w:t>
                              </w:r>
                              <w:proofErr w:type="gramEnd"/>
                              <w:r w:rsidRPr="007A3FB2">
                                <w:rPr>
                                  <w:rFonts w:asciiTheme="majorHAnsi" w:eastAsiaTheme="majorEastAsia" w:hAnsiTheme="majorHAnsi" w:cstheme="majorBidi"/>
                                  <w:color w:val="FF0000"/>
                                  <w:sz w:val="72"/>
                                  <w:szCs w:val="72"/>
                                </w:rPr>
                                <w:t xml:space="preserve"> Data </w:t>
                              </w:r>
                              <w:proofErr w:type="spellStart"/>
                              <w:r w:rsidRPr="007A3FB2">
                                <w:rPr>
                                  <w:rFonts w:asciiTheme="majorHAnsi" w:eastAsiaTheme="majorEastAsia" w:hAnsiTheme="majorHAnsi" w:cstheme="majorBidi"/>
                                  <w:color w:val="FF0000"/>
                                  <w:sz w:val="72"/>
                                  <w:szCs w:val="72"/>
                                </w:rPr>
                                <w:t>Path</w:t>
                              </w:r>
                              <w:proofErr w:type="spellEnd"/>
                            </w:sdtContent>
                          </w:sdt>
                        </w:p>
                        <w:p w14:paraId="3AE437B9" w14:textId="5102A5FD" w:rsidR="007A3FB2" w:rsidRDefault="007A3FB2">
                          <w:pPr>
                            <w:spacing w:before="120"/>
                            <w:rPr>
                              <w:color w:val="404040" w:themeColor="text1" w:themeTint="BF"/>
                              <w:sz w:val="36"/>
                              <w:szCs w:val="36"/>
                            </w:rPr>
                          </w:pPr>
                        </w:p>
                      </w:txbxContent>
                    </v:textbox>
                    <w10:wrap anchorx="page" anchory="page"/>
                  </v:shape>
                </w:pict>
              </mc:Fallback>
            </mc:AlternateContent>
          </w:r>
        </w:p>
        <w:p w14:paraId="0C0D503F" w14:textId="327655CD" w:rsidR="007A3FB2" w:rsidRDefault="007A3FB2">
          <w:r>
            <w:rPr>
              <w:noProof/>
            </w:rPr>
            <mc:AlternateContent>
              <mc:Choice Requires="wps">
                <w:drawing>
                  <wp:anchor distT="0" distB="0" distL="114300" distR="114300" simplePos="0" relativeHeight="251661312" behindDoc="0" locked="0" layoutInCell="1" allowOverlap="1" wp14:anchorId="4B2BC084" wp14:editId="768AC176">
                    <wp:simplePos x="0" y="0"/>
                    <wp:positionH relativeFrom="page">
                      <wp:posOffset>3273413</wp:posOffset>
                    </wp:positionH>
                    <wp:positionV relativeFrom="page">
                      <wp:posOffset>8238706</wp:posOffset>
                    </wp:positionV>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E6E4B" w14:textId="26C85309" w:rsidR="007A3FB2" w:rsidRPr="007A3FB2" w:rsidRDefault="007A3FB2" w:rsidP="007A3FB2">
                                <w:pPr>
                                  <w:pStyle w:val="Sinespaciado"/>
                                  <w:rPr>
                                    <w:b/>
                                    <w:bCs/>
                                    <w:color w:val="156082" w:themeColor="accent1"/>
                                    <w:sz w:val="26"/>
                                    <w:szCs w:val="26"/>
                                  </w:rPr>
                                </w:pPr>
                                <w:r w:rsidRPr="007A3FB2">
                                  <w:rPr>
                                    <w:b/>
                                    <w:bCs/>
                                    <w:color w:val="156082" w:themeColor="accent1"/>
                                    <w:sz w:val="26"/>
                                    <w:szCs w:val="26"/>
                                  </w:rPr>
                                  <w:t>Integrantes</w:t>
                                </w:r>
                              </w:p>
                              <w:p w14:paraId="0DAA2930"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 xml:space="preserve">Alan </w:t>
                                </w:r>
                                <w:proofErr w:type="spellStart"/>
                                <w:r w:rsidRPr="007A3FB2">
                                  <w:rPr>
                                    <w:color w:val="156082" w:themeColor="accent1"/>
                                    <w:sz w:val="26"/>
                                    <w:szCs w:val="26"/>
                                  </w:rPr>
                                  <w:t>Sabastian</w:t>
                                </w:r>
                                <w:proofErr w:type="spellEnd"/>
                                <w:r w:rsidRPr="007A3FB2">
                                  <w:rPr>
                                    <w:color w:val="156082" w:themeColor="accent1"/>
                                    <w:sz w:val="26"/>
                                    <w:szCs w:val="26"/>
                                  </w:rPr>
                                  <w:t xml:space="preserve"> Guzmán </w:t>
                                </w:r>
                                <w:proofErr w:type="spellStart"/>
                                <w:r w:rsidRPr="007A3FB2">
                                  <w:rPr>
                                    <w:color w:val="156082" w:themeColor="accent1"/>
                                    <w:sz w:val="26"/>
                                    <w:szCs w:val="26"/>
                                  </w:rPr>
                                  <w:t>Marquez</w:t>
                                </w:r>
                                <w:proofErr w:type="spellEnd"/>
                              </w:p>
                              <w:p w14:paraId="53FAC62A"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Alcaraz Suarez Gabriel Isaí</w:t>
                                </w:r>
                              </w:p>
                              <w:p w14:paraId="56912E25"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Kevin Manuel Sanchez Agredano</w:t>
                                </w:r>
                              </w:p>
                              <w:p w14:paraId="54C0F42A" w14:textId="1AA42912" w:rsidR="007A3FB2" w:rsidRPr="007A3FB2" w:rsidRDefault="007A3FB2" w:rsidP="007A3FB2">
                                <w:pPr>
                                  <w:pStyle w:val="Sinespaciado"/>
                                  <w:rPr>
                                    <w:color w:val="156082" w:themeColor="accent1"/>
                                    <w:sz w:val="26"/>
                                    <w:szCs w:val="26"/>
                                  </w:rPr>
                                </w:pPr>
                                <w:r w:rsidRPr="007A3FB2">
                                  <w:rPr>
                                    <w:color w:val="156082" w:themeColor="accent1"/>
                                    <w:sz w:val="26"/>
                                    <w:szCs w:val="26"/>
                                  </w:rPr>
                                  <w:t xml:space="preserve">Quintero </w:t>
                                </w:r>
                                <w:proofErr w:type="spellStart"/>
                                <w:r w:rsidRPr="007A3FB2">
                                  <w:rPr>
                                    <w:color w:val="156082" w:themeColor="accent1"/>
                                    <w:sz w:val="26"/>
                                    <w:szCs w:val="26"/>
                                  </w:rPr>
                                  <w:t>Gonzalez</w:t>
                                </w:r>
                                <w:proofErr w:type="spellEnd"/>
                                <w:r w:rsidRPr="007A3FB2">
                                  <w:rPr>
                                    <w:color w:val="156082" w:themeColor="accent1"/>
                                    <w:sz w:val="26"/>
                                    <w:szCs w:val="26"/>
                                  </w:rPr>
                                  <w:t xml:space="preserve"> Diego Gerardo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2BC084" id="Cuadro de texto 2" o:spid="_x0000_s1056" type="#_x0000_t202" style="position:absolute;margin-left:257.75pt;margin-top:648.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DdTWo+QAAAAOAQAADwAAAGRycy9kb3ducmV2LnhtbEyP&#10;zU7DMBCE70i8g7VIXFDrpJBCQpwKIbigVqjl5+wmWycQr0PsNoGnZ3uC2+7OaPabfDHaVhyw940j&#10;BfE0AoFUuqoho+D15XFyA8IHTZVuHaGCb/SwKE5Pcp1VbqA1HjbBCA4hn2kFdQhdJqUva7TaT12H&#10;xNrO9VYHXnsjq14PHG5bOYuiubS6If5Q6w7vayw/N3ur4GL9Ub9T+va0el7tAv4sB/P1YJQ6Pxvv&#10;bkEEHMOfGY74jA4FM23dniovWgVJnCRsZWGWXl+BOFqiNObblqfLJIlAFrn8X6P4BQAA//8DAFBL&#10;AQItABQABgAIAAAAIQC2gziS/gAAAOEBAAATAAAAAAAAAAAAAAAAAAAAAABbQ29udGVudF9UeXBl&#10;c10ueG1sUEsBAi0AFAAGAAgAAAAhADj9If/WAAAAlAEAAAsAAAAAAAAAAAAAAAAALwEAAF9yZWxz&#10;Ly5yZWxzUEsBAi0AFAAGAAgAAAAhANpM4cddAgAANAUAAA4AAAAAAAAAAAAAAAAALgIAAGRycy9l&#10;Mm9Eb2MueG1sUEsBAi0AFAAGAAgAAAAhAA3U1qPkAAAADgEAAA8AAAAAAAAAAAAAAAAAtwQAAGRy&#10;cy9kb3ducmV2LnhtbFBLBQYAAAAABAAEAPMAAADIBQAAAAA=&#10;" filled="f" stroked="f" strokeweight=".5pt">
                    <v:textbox style="mso-fit-shape-to-text:t" inset="0,0,0,0">
                      <w:txbxContent>
                        <w:p w14:paraId="5D0E6E4B" w14:textId="26C85309" w:rsidR="007A3FB2" w:rsidRPr="007A3FB2" w:rsidRDefault="007A3FB2" w:rsidP="007A3FB2">
                          <w:pPr>
                            <w:pStyle w:val="Sinespaciado"/>
                            <w:rPr>
                              <w:b/>
                              <w:bCs/>
                              <w:color w:val="156082" w:themeColor="accent1"/>
                              <w:sz w:val="26"/>
                              <w:szCs w:val="26"/>
                            </w:rPr>
                          </w:pPr>
                          <w:r w:rsidRPr="007A3FB2">
                            <w:rPr>
                              <w:b/>
                              <w:bCs/>
                              <w:color w:val="156082" w:themeColor="accent1"/>
                              <w:sz w:val="26"/>
                              <w:szCs w:val="26"/>
                            </w:rPr>
                            <w:t>Integrantes</w:t>
                          </w:r>
                        </w:p>
                        <w:p w14:paraId="0DAA2930"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 xml:space="preserve">Alan </w:t>
                          </w:r>
                          <w:proofErr w:type="spellStart"/>
                          <w:r w:rsidRPr="007A3FB2">
                            <w:rPr>
                              <w:color w:val="156082" w:themeColor="accent1"/>
                              <w:sz w:val="26"/>
                              <w:szCs w:val="26"/>
                            </w:rPr>
                            <w:t>Sabastian</w:t>
                          </w:r>
                          <w:proofErr w:type="spellEnd"/>
                          <w:r w:rsidRPr="007A3FB2">
                            <w:rPr>
                              <w:color w:val="156082" w:themeColor="accent1"/>
                              <w:sz w:val="26"/>
                              <w:szCs w:val="26"/>
                            </w:rPr>
                            <w:t xml:space="preserve"> Guzmán </w:t>
                          </w:r>
                          <w:proofErr w:type="spellStart"/>
                          <w:r w:rsidRPr="007A3FB2">
                            <w:rPr>
                              <w:color w:val="156082" w:themeColor="accent1"/>
                              <w:sz w:val="26"/>
                              <w:szCs w:val="26"/>
                            </w:rPr>
                            <w:t>Marquez</w:t>
                          </w:r>
                          <w:proofErr w:type="spellEnd"/>
                        </w:p>
                        <w:p w14:paraId="53FAC62A"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Alcaraz Suarez Gabriel Isaí</w:t>
                          </w:r>
                        </w:p>
                        <w:p w14:paraId="56912E25"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Kevin Manuel Sanchez Agredano</w:t>
                          </w:r>
                        </w:p>
                        <w:p w14:paraId="54C0F42A" w14:textId="1AA42912" w:rsidR="007A3FB2" w:rsidRPr="007A3FB2" w:rsidRDefault="007A3FB2" w:rsidP="007A3FB2">
                          <w:pPr>
                            <w:pStyle w:val="Sinespaciado"/>
                            <w:rPr>
                              <w:color w:val="156082" w:themeColor="accent1"/>
                              <w:sz w:val="26"/>
                              <w:szCs w:val="26"/>
                            </w:rPr>
                          </w:pPr>
                          <w:r w:rsidRPr="007A3FB2">
                            <w:rPr>
                              <w:color w:val="156082" w:themeColor="accent1"/>
                              <w:sz w:val="26"/>
                              <w:szCs w:val="26"/>
                            </w:rPr>
                            <w:t xml:space="preserve">Quintero </w:t>
                          </w:r>
                          <w:proofErr w:type="spellStart"/>
                          <w:r w:rsidRPr="007A3FB2">
                            <w:rPr>
                              <w:color w:val="156082" w:themeColor="accent1"/>
                              <w:sz w:val="26"/>
                              <w:szCs w:val="26"/>
                            </w:rPr>
                            <w:t>Gonzalez</w:t>
                          </w:r>
                          <w:proofErr w:type="spellEnd"/>
                          <w:r w:rsidRPr="007A3FB2">
                            <w:rPr>
                              <w:color w:val="156082" w:themeColor="accent1"/>
                              <w:sz w:val="26"/>
                              <w:szCs w:val="26"/>
                            </w:rPr>
                            <w:t xml:space="preserve"> Diego Gerardo</w:t>
                          </w:r>
                        </w:p>
                      </w:txbxContent>
                    </v:textbox>
                    <w10:wrap anchorx="page" anchory="page"/>
                  </v:shape>
                </w:pict>
              </mc:Fallback>
            </mc:AlternateContent>
          </w:r>
          <w:r>
            <w:br w:type="page"/>
          </w:r>
        </w:p>
      </w:sdtContent>
    </w:sdt>
    <w:p w14:paraId="13D24D08" w14:textId="72F6ECEC" w:rsidR="007A3FB2" w:rsidRPr="007A3FB2" w:rsidRDefault="007A3FB2" w:rsidP="007A3FB2">
      <w:pPr>
        <w:rPr>
          <w:rFonts w:ascii="Arial" w:hAnsi="Arial" w:cs="Arial"/>
          <w:b/>
          <w:bCs/>
          <w:color w:val="0070C0"/>
          <w:sz w:val="24"/>
          <w:szCs w:val="24"/>
        </w:rPr>
      </w:pPr>
      <w:r w:rsidRPr="007A3FB2">
        <w:rPr>
          <w:rFonts w:ascii="Arial" w:hAnsi="Arial" w:cs="Arial"/>
          <w:b/>
          <w:bCs/>
          <w:color w:val="0070C0"/>
          <w:sz w:val="24"/>
          <w:szCs w:val="24"/>
        </w:rPr>
        <w:lastRenderedPageBreak/>
        <w:t>Introducción</w:t>
      </w:r>
    </w:p>
    <w:p w14:paraId="65826F6F" w14:textId="6A6CADE7" w:rsidR="0044639C" w:rsidRPr="0044639C" w:rsidRDefault="0044639C" w:rsidP="0044639C">
      <w:pPr>
        <w:rPr>
          <w:rFonts w:ascii="Arial" w:hAnsi="Arial" w:cs="Arial"/>
          <w:sz w:val="24"/>
          <w:szCs w:val="24"/>
        </w:rPr>
      </w:pPr>
      <w:r w:rsidRPr="0044639C">
        <w:rPr>
          <w:rFonts w:ascii="Arial" w:hAnsi="Arial" w:cs="Arial"/>
          <w:sz w:val="24"/>
          <w:szCs w:val="24"/>
        </w:rPr>
        <w:t xml:space="preserve">En el desarrollo de sistemas digitales, la implementación de procesadores es fundamental para el funcionamiento de dispositivos electrónicos. Comprender los elementos básicos de un procesador, como la Memoria, la Unidad </w:t>
      </w:r>
      <w:proofErr w:type="gramStart"/>
      <w:r w:rsidRPr="0044639C">
        <w:rPr>
          <w:rFonts w:ascii="Arial" w:hAnsi="Arial" w:cs="Arial"/>
          <w:sz w:val="24"/>
          <w:szCs w:val="24"/>
        </w:rPr>
        <w:t>Aritmético-Lógica</w:t>
      </w:r>
      <w:proofErr w:type="gramEnd"/>
      <w:r w:rsidRPr="0044639C">
        <w:rPr>
          <w:rFonts w:ascii="Arial" w:hAnsi="Arial" w:cs="Arial"/>
          <w:sz w:val="24"/>
          <w:szCs w:val="24"/>
        </w:rPr>
        <w:t xml:space="preserve"> (ALU), y el Banco de Registros, es esencial para diseñar y construir sistemas computacionales eficientes y funcionales.</w:t>
      </w:r>
    </w:p>
    <w:p w14:paraId="64347E55" w14:textId="6BC84122" w:rsidR="0044639C" w:rsidRPr="0044639C" w:rsidRDefault="0044639C" w:rsidP="0044639C">
      <w:pPr>
        <w:rPr>
          <w:rFonts w:ascii="Arial" w:hAnsi="Arial" w:cs="Arial"/>
          <w:sz w:val="24"/>
          <w:szCs w:val="24"/>
        </w:rPr>
      </w:pPr>
      <w:r w:rsidRPr="0044639C">
        <w:rPr>
          <w:rFonts w:ascii="Arial" w:hAnsi="Arial" w:cs="Arial"/>
          <w:sz w:val="24"/>
          <w:szCs w:val="24"/>
        </w:rPr>
        <w:t>Una vez entendido el funcionamiento de estos elementos básicos, es posible avanzar en la implementación de procesadores más complejos. En est</w:t>
      </w:r>
      <w:r>
        <w:rPr>
          <w:rFonts w:ascii="Arial" w:hAnsi="Arial" w:cs="Arial"/>
          <w:sz w:val="24"/>
          <w:szCs w:val="24"/>
        </w:rPr>
        <w:t>a fase del proyecto</w:t>
      </w:r>
      <w:r w:rsidRPr="0044639C">
        <w:rPr>
          <w:rFonts w:ascii="Arial" w:hAnsi="Arial" w:cs="Arial"/>
          <w:sz w:val="24"/>
          <w:szCs w:val="24"/>
        </w:rPr>
        <w:t>, se aborda la construcción de un "</w:t>
      </w:r>
      <w:proofErr w:type="spellStart"/>
      <w:r w:rsidRPr="0044639C">
        <w:rPr>
          <w:rFonts w:ascii="Arial" w:hAnsi="Arial" w:cs="Arial"/>
          <w:sz w:val="24"/>
          <w:szCs w:val="24"/>
        </w:rPr>
        <w:t>DataPath</w:t>
      </w:r>
      <w:proofErr w:type="spellEnd"/>
      <w:r w:rsidRPr="0044639C">
        <w:rPr>
          <w:rFonts w:ascii="Arial" w:hAnsi="Arial" w:cs="Arial"/>
          <w:sz w:val="24"/>
          <w:szCs w:val="24"/>
        </w:rPr>
        <w:t xml:space="preserve">", que forma parte de una versión simplificada del procesador MIPS. El objetivo principal de este </w:t>
      </w:r>
      <w:proofErr w:type="spellStart"/>
      <w:r w:rsidRPr="0044639C">
        <w:rPr>
          <w:rFonts w:ascii="Arial" w:hAnsi="Arial" w:cs="Arial"/>
          <w:sz w:val="24"/>
          <w:szCs w:val="24"/>
        </w:rPr>
        <w:t>DataPath</w:t>
      </w:r>
      <w:proofErr w:type="spellEnd"/>
      <w:r w:rsidRPr="0044639C">
        <w:rPr>
          <w:rFonts w:ascii="Arial" w:hAnsi="Arial" w:cs="Arial"/>
          <w:sz w:val="24"/>
          <w:szCs w:val="24"/>
        </w:rPr>
        <w:t xml:space="preserve"> es implementar y decodificar instrucciones básicas tipo R.</w:t>
      </w:r>
      <w:r w:rsidR="00A61805">
        <w:rPr>
          <w:rFonts w:ascii="Arial" w:hAnsi="Arial" w:cs="Arial"/>
          <w:sz w:val="24"/>
          <w:szCs w:val="24"/>
        </w:rPr>
        <w:t xml:space="preserve"> </w:t>
      </w:r>
      <w:r w:rsidRPr="0044639C">
        <w:rPr>
          <w:rFonts w:ascii="Arial" w:hAnsi="Arial" w:cs="Arial"/>
          <w:sz w:val="24"/>
          <w:szCs w:val="24"/>
        </w:rPr>
        <w:t xml:space="preserve">Las instrucciones tipo R se caracterizan por tener una estructura de 32 bits, dividida en seis elementos: </w:t>
      </w:r>
      <w:proofErr w:type="spellStart"/>
      <w:r w:rsidRPr="0044639C">
        <w:rPr>
          <w:rFonts w:ascii="Arial" w:hAnsi="Arial" w:cs="Arial"/>
          <w:sz w:val="24"/>
          <w:szCs w:val="24"/>
        </w:rPr>
        <w:t>OpCode</w:t>
      </w:r>
      <w:proofErr w:type="spellEnd"/>
      <w:r w:rsidRPr="0044639C">
        <w:rPr>
          <w:rFonts w:ascii="Arial" w:hAnsi="Arial" w:cs="Arial"/>
          <w:sz w:val="24"/>
          <w:szCs w:val="24"/>
        </w:rPr>
        <w:t xml:space="preserve">, RS, RT, RD, </w:t>
      </w:r>
      <w:proofErr w:type="spellStart"/>
      <w:r w:rsidRPr="0044639C">
        <w:rPr>
          <w:rFonts w:ascii="Arial" w:hAnsi="Arial" w:cs="Arial"/>
          <w:sz w:val="24"/>
          <w:szCs w:val="24"/>
        </w:rPr>
        <w:t>Shamt</w:t>
      </w:r>
      <w:proofErr w:type="spellEnd"/>
      <w:r w:rsidRPr="0044639C">
        <w:rPr>
          <w:rFonts w:ascii="Arial" w:hAnsi="Arial" w:cs="Arial"/>
          <w:sz w:val="24"/>
          <w:szCs w:val="24"/>
        </w:rPr>
        <w:t xml:space="preserve"> y </w:t>
      </w:r>
      <w:proofErr w:type="spellStart"/>
      <w:r w:rsidRPr="0044639C">
        <w:rPr>
          <w:rFonts w:ascii="Arial" w:hAnsi="Arial" w:cs="Arial"/>
          <w:sz w:val="24"/>
          <w:szCs w:val="24"/>
        </w:rPr>
        <w:t>Function</w:t>
      </w:r>
      <w:proofErr w:type="spellEnd"/>
      <w:r w:rsidRPr="0044639C">
        <w:rPr>
          <w:rFonts w:ascii="Arial" w:hAnsi="Arial" w:cs="Arial"/>
          <w:sz w:val="24"/>
          <w:szCs w:val="24"/>
        </w:rPr>
        <w:t xml:space="preserve">. El </w:t>
      </w:r>
      <w:proofErr w:type="spellStart"/>
      <w:r w:rsidRPr="0044639C">
        <w:rPr>
          <w:rFonts w:ascii="Arial" w:hAnsi="Arial" w:cs="Arial"/>
          <w:sz w:val="24"/>
          <w:szCs w:val="24"/>
        </w:rPr>
        <w:t>OpCode</w:t>
      </w:r>
      <w:proofErr w:type="spellEnd"/>
      <w:r w:rsidRPr="0044639C">
        <w:rPr>
          <w:rFonts w:ascii="Arial" w:hAnsi="Arial" w:cs="Arial"/>
          <w:sz w:val="24"/>
          <w:szCs w:val="24"/>
        </w:rPr>
        <w:t xml:space="preserve"> y el </w:t>
      </w:r>
      <w:proofErr w:type="spellStart"/>
      <w:r w:rsidRPr="0044639C">
        <w:rPr>
          <w:rFonts w:ascii="Arial" w:hAnsi="Arial" w:cs="Arial"/>
          <w:sz w:val="24"/>
          <w:szCs w:val="24"/>
        </w:rPr>
        <w:t>Function</w:t>
      </w:r>
      <w:proofErr w:type="spellEnd"/>
      <w:r w:rsidRPr="0044639C">
        <w:rPr>
          <w:rFonts w:ascii="Arial" w:hAnsi="Arial" w:cs="Arial"/>
          <w:sz w:val="24"/>
          <w:szCs w:val="24"/>
        </w:rPr>
        <w:t xml:space="preserve"> son campos de 6 bits cada uno. Al ingresar a los módulos correspondientes, se van separando y procesando para ejecutar la instrucción adecuada.</w:t>
      </w:r>
    </w:p>
    <w:p w14:paraId="31731F51" w14:textId="68FAB741" w:rsidR="0044639C" w:rsidRPr="0044639C" w:rsidRDefault="0044639C" w:rsidP="0044639C">
      <w:pPr>
        <w:rPr>
          <w:rFonts w:ascii="Arial" w:hAnsi="Arial" w:cs="Arial"/>
          <w:sz w:val="24"/>
          <w:szCs w:val="24"/>
        </w:rPr>
      </w:pPr>
      <w:r w:rsidRPr="0044639C">
        <w:rPr>
          <w:rFonts w:ascii="Arial" w:hAnsi="Arial" w:cs="Arial"/>
          <w:sz w:val="24"/>
          <w:szCs w:val="24"/>
        </w:rPr>
        <w:t xml:space="preserve">El objetivo principal de esta práctica es crear un </w:t>
      </w:r>
      <w:proofErr w:type="spellStart"/>
      <w:r w:rsidRPr="0044639C">
        <w:rPr>
          <w:rFonts w:ascii="Arial" w:hAnsi="Arial" w:cs="Arial"/>
          <w:sz w:val="24"/>
          <w:szCs w:val="24"/>
        </w:rPr>
        <w:t>DataPath</w:t>
      </w:r>
      <w:proofErr w:type="spellEnd"/>
      <w:r w:rsidRPr="0044639C">
        <w:rPr>
          <w:rFonts w:ascii="Arial" w:hAnsi="Arial" w:cs="Arial"/>
          <w:sz w:val="24"/>
          <w:szCs w:val="24"/>
        </w:rPr>
        <w:t xml:space="preserve"> capaz de ejecutar las instrucciones mencionadas. Para lograrlo, se integran los módulos utilizados previamente (ALU, BR y Memoria) con nuevos módulos que gestionarán el flujo de bits en el sistema. Estos nuevos módulos incluyen la Unidad de Control (UC), ALU-Control y </w:t>
      </w:r>
      <w:proofErr w:type="spellStart"/>
      <w:r w:rsidRPr="0044639C">
        <w:rPr>
          <w:rFonts w:ascii="Arial" w:hAnsi="Arial" w:cs="Arial"/>
          <w:sz w:val="24"/>
          <w:szCs w:val="24"/>
        </w:rPr>
        <w:t>Mux</w:t>
      </w:r>
      <w:proofErr w:type="spellEnd"/>
      <w:r w:rsidRPr="0044639C">
        <w:rPr>
          <w:rFonts w:ascii="Arial" w:hAnsi="Arial" w:cs="Arial"/>
          <w:sz w:val="24"/>
          <w:szCs w:val="24"/>
        </w:rPr>
        <w:t xml:space="preserve"> 2:1.</w:t>
      </w:r>
    </w:p>
    <w:p w14:paraId="443B102C" w14:textId="288534CD" w:rsidR="007A3FB2" w:rsidRDefault="0044639C" w:rsidP="0044639C">
      <w:pPr>
        <w:rPr>
          <w:rFonts w:ascii="Arial" w:hAnsi="Arial" w:cs="Arial"/>
          <w:sz w:val="24"/>
          <w:szCs w:val="24"/>
        </w:rPr>
      </w:pPr>
      <w:r w:rsidRPr="0044639C">
        <w:rPr>
          <w:rFonts w:ascii="Arial" w:hAnsi="Arial" w:cs="Arial"/>
          <w:sz w:val="24"/>
          <w:szCs w:val="24"/>
        </w:rPr>
        <w:t xml:space="preserve">En resumen, esta práctica tiene como objetivo implementar un </w:t>
      </w:r>
      <w:proofErr w:type="spellStart"/>
      <w:r w:rsidRPr="0044639C">
        <w:rPr>
          <w:rFonts w:ascii="Arial" w:hAnsi="Arial" w:cs="Arial"/>
          <w:sz w:val="24"/>
          <w:szCs w:val="24"/>
        </w:rPr>
        <w:t>DataPath</w:t>
      </w:r>
      <w:proofErr w:type="spellEnd"/>
      <w:r w:rsidRPr="0044639C">
        <w:rPr>
          <w:rFonts w:ascii="Arial" w:hAnsi="Arial" w:cs="Arial"/>
          <w:sz w:val="24"/>
          <w:szCs w:val="24"/>
        </w:rPr>
        <w:t xml:space="preserve"> capaz de ejecutar instrucciones tipo R en un procesador, integrando módulos existentes con nuevos módulos de control y selección de datos. El éxito en esta implementación permitirá comprender en detalle el funcionamiento interno de un procesador y sentar las bases para diseños más complejos en el futuro.</w:t>
      </w:r>
    </w:p>
    <w:p w14:paraId="5C30381F" w14:textId="77777777" w:rsidR="0044639C" w:rsidRPr="007A3FB2" w:rsidRDefault="0044639C" w:rsidP="0044639C">
      <w:pPr>
        <w:rPr>
          <w:rFonts w:ascii="Arial" w:hAnsi="Arial" w:cs="Arial"/>
          <w:sz w:val="24"/>
          <w:szCs w:val="24"/>
        </w:rPr>
      </w:pPr>
    </w:p>
    <w:p w14:paraId="28E83CE1" w14:textId="6E7B6495" w:rsidR="007A3FB2" w:rsidRPr="007A3FB2" w:rsidRDefault="007A3FB2" w:rsidP="007A3FB2">
      <w:pPr>
        <w:rPr>
          <w:rFonts w:ascii="Arial" w:hAnsi="Arial" w:cs="Arial"/>
          <w:b/>
          <w:bCs/>
          <w:color w:val="0070C0"/>
          <w:sz w:val="24"/>
          <w:szCs w:val="24"/>
        </w:rPr>
      </w:pPr>
      <w:r w:rsidRPr="007A3FB2">
        <w:rPr>
          <w:rFonts w:ascii="Arial" w:hAnsi="Arial" w:cs="Arial"/>
          <w:b/>
          <w:bCs/>
          <w:color w:val="0070C0"/>
          <w:sz w:val="24"/>
          <w:szCs w:val="24"/>
        </w:rPr>
        <w:t>Objetivo</w:t>
      </w:r>
    </w:p>
    <w:p w14:paraId="62FFAF3E" w14:textId="77777777" w:rsidR="00A61805" w:rsidRPr="00A61805" w:rsidRDefault="00A61805" w:rsidP="00A61805">
      <w:pPr>
        <w:pStyle w:val="Prrafodelista"/>
        <w:numPr>
          <w:ilvl w:val="0"/>
          <w:numId w:val="1"/>
        </w:numPr>
        <w:rPr>
          <w:rFonts w:ascii="Arial" w:hAnsi="Arial" w:cs="Arial"/>
          <w:sz w:val="24"/>
          <w:szCs w:val="24"/>
        </w:rPr>
      </w:pPr>
      <w:r w:rsidRPr="00A61805">
        <w:rPr>
          <w:rFonts w:ascii="Arial" w:hAnsi="Arial" w:cs="Arial"/>
          <w:sz w:val="24"/>
          <w:szCs w:val="24"/>
        </w:rPr>
        <w:t>Objetivo General</w:t>
      </w:r>
    </w:p>
    <w:p w14:paraId="3A0EB5C2" w14:textId="6E241CAC" w:rsidR="007A3FB2" w:rsidRDefault="00A61805" w:rsidP="00A61805">
      <w:pPr>
        <w:rPr>
          <w:rFonts w:ascii="Arial" w:hAnsi="Arial" w:cs="Arial"/>
          <w:sz w:val="24"/>
          <w:szCs w:val="24"/>
        </w:rPr>
      </w:pPr>
      <w:r w:rsidRPr="00A61805">
        <w:rPr>
          <w:rFonts w:ascii="Arial" w:hAnsi="Arial" w:cs="Arial"/>
          <w:sz w:val="24"/>
          <w:szCs w:val="24"/>
        </w:rPr>
        <w:t xml:space="preserve">Crear un </w:t>
      </w:r>
      <w:proofErr w:type="spellStart"/>
      <w:r w:rsidRPr="00A61805">
        <w:rPr>
          <w:rFonts w:ascii="Arial" w:hAnsi="Arial" w:cs="Arial"/>
          <w:sz w:val="24"/>
          <w:szCs w:val="24"/>
        </w:rPr>
        <w:t>DataPath</w:t>
      </w:r>
      <w:proofErr w:type="spellEnd"/>
      <w:r w:rsidRPr="00A61805">
        <w:rPr>
          <w:rFonts w:ascii="Arial" w:hAnsi="Arial" w:cs="Arial"/>
          <w:sz w:val="24"/>
          <w:szCs w:val="24"/>
        </w:rPr>
        <w:t xml:space="preserve"> capaz de ejecutar las instrucciones tipo R en un procesador MIPS, integrando los módulos utilizados en actividades anteriores (ALU, BR y Memoria) con nuevos módulos (Unidad de Control, ALU-Control, y </w:t>
      </w:r>
      <w:proofErr w:type="spellStart"/>
      <w:r w:rsidRPr="00A61805">
        <w:rPr>
          <w:rFonts w:ascii="Arial" w:hAnsi="Arial" w:cs="Arial"/>
          <w:sz w:val="24"/>
          <w:szCs w:val="24"/>
        </w:rPr>
        <w:t>Mux</w:t>
      </w:r>
      <w:proofErr w:type="spellEnd"/>
      <w:r w:rsidRPr="00A61805">
        <w:rPr>
          <w:rFonts w:ascii="Arial" w:hAnsi="Arial" w:cs="Arial"/>
          <w:sz w:val="24"/>
          <w:szCs w:val="24"/>
        </w:rPr>
        <w:t xml:space="preserve"> 2:1).</w:t>
      </w:r>
    </w:p>
    <w:p w14:paraId="7872F964" w14:textId="77777777" w:rsidR="00A61805" w:rsidRPr="00A61805" w:rsidRDefault="00A61805" w:rsidP="00A61805">
      <w:pPr>
        <w:pStyle w:val="Prrafodelista"/>
        <w:numPr>
          <w:ilvl w:val="0"/>
          <w:numId w:val="1"/>
        </w:numPr>
        <w:rPr>
          <w:rFonts w:ascii="Arial" w:hAnsi="Arial" w:cs="Arial"/>
          <w:sz w:val="24"/>
          <w:szCs w:val="24"/>
        </w:rPr>
      </w:pPr>
      <w:r w:rsidRPr="00A61805">
        <w:rPr>
          <w:rFonts w:ascii="Arial" w:hAnsi="Arial" w:cs="Arial"/>
          <w:sz w:val="24"/>
          <w:szCs w:val="24"/>
        </w:rPr>
        <w:t>Objetivos Particulares</w:t>
      </w:r>
    </w:p>
    <w:p w14:paraId="6DD668FC" w14:textId="77777777" w:rsidR="00A61805" w:rsidRPr="00A61805" w:rsidRDefault="00A61805" w:rsidP="00A61805">
      <w:pPr>
        <w:pStyle w:val="Prrafodelista"/>
        <w:numPr>
          <w:ilvl w:val="0"/>
          <w:numId w:val="2"/>
        </w:numPr>
        <w:rPr>
          <w:rFonts w:ascii="Arial" w:hAnsi="Arial" w:cs="Arial"/>
          <w:sz w:val="24"/>
          <w:szCs w:val="24"/>
        </w:rPr>
      </w:pPr>
      <w:r w:rsidRPr="00A61805">
        <w:rPr>
          <w:rFonts w:ascii="Arial" w:hAnsi="Arial" w:cs="Arial"/>
          <w:sz w:val="24"/>
          <w:szCs w:val="24"/>
        </w:rPr>
        <w:t xml:space="preserve">Integrar los módulos ALU, BR, y Memoria utilizados en la actividad anterior en el nuevo </w:t>
      </w:r>
      <w:proofErr w:type="spellStart"/>
      <w:r w:rsidRPr="00A61805">
        <w:rPr>
          <w:rFonts w:ascii="Arial" w:hAnsi="Arial" w:cs="Arial"/>
          <w:sz w:val="24"/>
          <w:szCs w:val="24"/>
        </w:rPr>
        <w:t>DataPath</w:t>
      </w:r>
      <w:proofErr w:type="spellEnd"/>
      <w:r w:rsidRPr="00A61805">
        <w:rPr>
          <w:rFonts w:ascii="Arial" w:hAnsi="Arial" w:cs="Arial"/>
          <w:sz w:val="24"/>
          <w:szCs w:val="24"/>
        </w:rPr>
        <w:t>.</w:t>
      </w:r>
    </w:p>
    <w:p w14:paraId="55868EE5" w14:textId="77777777" w:rsidR="00A61805" w:rsidRPr="00A61805" w:rsidRDefault="00A61805" w:rsidP="00A61805">
      <w:pPr>
        <w:pStyle w:val="Prrafodelista"/>
        <w:numPr>
          <w:ilvl w:val="0"/>
          <w:numId w:val="2"/>
        </w:numPr>
        <w:rPr>
          <w:rFonts w:ascii="Arial" w:hAnsi="Arial" w:cs="Arial"/>
          <w:sz w:val="24"/>
          <w:szCs w:val="24"/>
        </w:rPr>
      </w:pPr>
      <w:r w:rsidRPr="00A61805">
        <w:rPr>
          <w:rFonts w:ascii="Arial" w:hAnsi="Arial" w:cs="Arial"/>
          <w:sz w:val="24"/>
          <w:szCs w:val="24"/>
        </w:rPr>
        <w:t>Diseñar y desarrollar la Unidad de Control (UC) con las siguientes características:</w:t>
      </w:r>
    </w:p>
    <w:p w14:paraId="2624D111" w14:textId="77777777" w:rsidR="00A61805" w:rsidRPr="00A61805" w:rsidRDefault="00A61805" w:rsidP="00A61805">
      <w:pPr>
        <w:pStyle w:val="Prrafodelista"/>
        <w:numPr>
          <w:ilvl w:val="1"/>
          <w:numId w:val="1"/>
        </w:numPr>
        <w:rPr>
          <w:rFonts w:ascii="Arial" w:hAnsi="Arial" w:cs="Arial"/>
          <w:sz w:val="24"/>
          <w:szCs w:val="24"/>
        </w:rPr>
      </w:pPr>
      <w:r w:rsidRPr="00A61805">
        <w:rPr>
          <w:rFonts w:ascii="Arial" w:hAnsi="Arial" w:cs="Arial"/>
          <w:sz w:val="24"/>
          <w:szCs w:val="24"/>
        </w:rPr>
        <w:t>Entrada de 6 bits para recibir los bits del Código de Operación (</w:t>
      </w:r>
      <w:proofErr w:type="spellStart"/>
      <w:r w:rsidRPr="00A61805">
        <w:rPr>
          <w:rFonts w:ascii="Arial" w:hAnsi="Arial" w:cs="Arial"/>
          <w:sz w:val="24"/>
          <w:szCs w:val="24"/>
        </w:rPr>
        <w:t>Opcode</w:t>
      </w:r>
      <w:proofErr w:type="spellEnd"/>
      <w:r w:rsidRPr="00A61805">
        <w:rPr>
          <w:rFonts w:ascii="Arial" w:hAnsi="Arial" w:cs="Arial"/>
          <w:sz w:val="24"/>
          <w:szCs w:val="24"/>
        </w:rPr>
        <w:t>).</w:t>
      </w:r>
    </w:p>
    <w:p w14:paraId="6D7545E6" w14:textId="77777777" w:rsidR="00A61805" w:rsidRPr="00A61805" w:rsidRDefault="00A61805" w:rsidP="00A61805">
      <w:pPr>
        <w:pStyle w:val="Prrafodelista"/>
        <w:numPr>
          <w:ilvl w:val="1"/>
          <w:numId w:val="1"/>
        </w:numPr>
        <w:rPr>
          <w:rFonts w:ascii="Arial" w:hAnsi="Arial" w:cs="Arial"/>
          <w:sz w:val="24"/>
          <w:szCs w:val="24"/>
        </w:rPr>
      </w:pPr>
      <w:r w:rsidRPr="00A61805">
        <w:rPr>
          <w:rFonts w:ascii="Arial" w:hAnsi="Arial" w:cs="Arial"/>
          <w:sz w:val="24"/>
          <w:szCs w:val="24"/>
        </w:rPr>
        <w:lastRenderedPageBreak/>
        <w:t xml:space="preserve">Tres salidas de 1 bit: </w:t>
      </w:r>
      <w:proofErr w:type="spellStart"/>
      <w:r w:rsidRPr="00A61805">
        <w:rPr>
          <w:rFonts w:ascii="Arial" w:hAnsi="Arial" w:cs="Arial"/>
          <w:sz w:val="24"/>
          <w:szCs w:val="24"/>
        </w:rPr>
        <w:t>MemToReg</w:t>
      </w:r>
      <w:proofErr w:type="spellEnd"/>
      <w:r w:rsidRPr="00A61805">
        <w:rPr>
          <w:rFonts w:ascii="Arial" w:hAnsi="Arial" w:cs="Arial"/>
          <w:sz w:val="24"/>
          <w:szCs w:val="24"/>
        </w:rPr>
        <w:t xml:space="preserve">, </w:t>
      </w:r>
      <w:proofErr w:type="spellStart"/>
      <w:r w:rsidRPr="00A61805">
        <w:rPr>
          <w:rFonts w:ascii="Arial" w:hAnsi="Arial" w:cs="Arial"/>
          <w:sz w:val="24"/>
          <w:szCs w:val="24"/>
        </w:rPr>
        <w:t>RegWrite</w:t>
      </w:r>
      <w:proofErr w:type="spellEnd"/>
      <w:r w:rsidRPr="00A61805">
        <w:rPr>
          <w:rFonts w:ascii="Arial" w:hAnsi="Arial" w:cs="Arial"/>
          <w:sz w:val="24"/>
          <w:szCs w:val="24"/>
        </w:rPr>
        <w:t xml:space="preserve">, y </w:t>
      </w:r>
      <w:proofErr w:type="spellStart"/>
      <w:r w:rsidRPr="00A61805">
        <w:rPr>
          <w:rFonts w:ascii="Arial" w:hAnsi="Arial" w:cs="Arial"/>
          <w:sz w:val="24"/>
          <w:szCs w:val="24"/>
        </w:rPr>
        <w:t>MemToWrite</w:t>
      </w:r>
      <w:proofErr w:type="spellEnd"/>
      <w:r w:rsidRPr="00A61805">
        <w:rPr>
          <w:rFonts w:ascii="Arial" w:hAnsi="Arial" w:cs="Arial"/>
          <w:sz w:val="24"/>
          <w:szCs w:val="24"/>
        </w:rPr>
        <w:t>.</w:t>
      </w:r>
    </w:p>
    <w:p w14:paraId="470788C2" w14:textId="77777777" w:rsidR="00A61805" w:rsidRPr="00A61805" w:rsidRDefault="00A61805" w:rsidP="00A61805">
      <w:pPr>
        <w:pStyle w:val="Prrafodelista"/>
        <w:numPr>
          <w:ilvl w:val="1"/>
          <w:numId w:val="1"/>
        </w:numPr>
        <w:rPr>
          <w:rFonts w:ascii="Arial" w:hAnsi="Arial" w:cs="Arial"/>
          <w:sz w:val="24"/>
          <w:szCs w:val="24"/>
        </w:rPr>
      </w:pPr>
      <w:r w:rsidRPr="00A61805">
        <w:rPr>
          <w:rFonts w:ascii="Arial" w:hAnsi="Arial" w:cs="Arial"/>
          <w:sz w:val="24"/>
          <w:szCs w:val="24"/>
        </w:rPr>
        <w:t xml:space="preserve">Salida de 3 bits, </w:t>
      </w:r>
      <w:proofErr w:type="spellStart"/>
      <w:r w:rsidRPr="00A61805">
        <w:rPr>
          <w:rFonts w:ascii="Arial" w:hAnsi="Arial" w:cs="Arial"/>
          <w:sz w:val="24"/>
          <w:szCs w:val="24"/>
        </w:rPr>
        <w:t>ALUOp</w:t>
      </w:r>
      <w:proofErr w:type="spellEnd"/>
      <w:r w:rsidRPr="00A61805">
        <w:rPr>
          <w:rFonts w:ascii="Arial" w:hAnsi="Arial" w:cs="Arial"/>
          <w:sz w:val="24"/>
          <w:szCs w:val="24"/>
        </w:rPr>
        <w:t>, conectada a la ALU-Control para indicar la operación de la ALU.</w:t>
      </w:r>
    </w:p>
    <w:p w14:paraId="07164C3A" w14:textId="77777777" w:rsidR="00A61805" w:rsidRPr="00A61805" w:rsidRDefault="00A61805" w:rsidP="00A61805">
      <w:pPr>
        <w:pStyle w:val="Prrafodelista"/>
        <w:numPr>
          <w:ilvl w:val="0"/>
          <w:numId w:val="2"/>
        </w:numPr>
        <w:rPr>
          <w:rFonts w:ascii="Arial" w:hAnsi="Arial" w:cs="Arial"/>
          <w:sz w:val="24"/>
          <w:szCs w:val="24"/>
        </w:rPr>
      </w:pPr>
      <w:r w:rsidRPr="00A61805">
        <w:rPr>
          <w:rFonts w:ascii="Arial" w:hAnsi="Arial" w:cs="Arial"/>
          <w:sz w:val="24"/>
          <w:szCs w:val="24"/>
        </w:rPr>
        <w:t>Implementar la ALU-Control que:</w:t>
      </w:r>
    </w:p>
    <w:p w14:paraId="7D770710" w14:textId="77777777" w:rsidR="00A61805" w:rsidRPr="00A61805" w:rsidRDefault="00A61805" w:rsidP="00A61805">
      <w:pPr>
        <w:pStyle w:val="Prrafodelista"/>
        <w:numPr>
          <w:ilvl w:val="1"/>
          <w:numId w:val="1"/>
        </w:numPr>
        <w:rPr>
          <w:rFonts w:ascii="Arial" w:hAnsi="Arial" w:cs="Arial"/>
          <w:sz w:val="24"/>
          <w:szCs w:val="24"/>
        </w:rPr>
      </w:pPr>
      <w:r w:rsidRPr="00A61805">
        <w:rPr>
          <w:rFonts w:ascii="Arial" w:hAnsi="Arial" w:cs="Arial"/>
          <w:sz w:val="24"/>
          <w:szCs w:val="24"/>
        </w:rPr>
        <w:t>Recibe una entrada de 6 bits (bits 0:5 de la instrucción) y una entrada de 3 bits de la UC.</w:t>
      </w:r>
    </w:p>
    <w:p w14:paraId="5A56E147" w14:textId="77777777" w:rsidR="00A61805" w:rsidRPr="00A61805" w:rsidRDefault="00A61805" w:rsidP="00A61805">
      <w:pPr>
        <w:pStyle w:val="Prrafodelista"/>
        <w:numPr>
          <w:ilvl w:val="1"/>
          <w:numId w:val="1"/>
        </w:numPr>
        <w:rPr>
          <w:rFonts w:ascii="Arial" w:hAnsi="Arial" w:cs="Arial"/>
          <w:sz w:val="24"/>
          <w:szCs w:val="24"/>
        </w:rPr>
      </w:pPr>
      <w:r w:rsidRPr="00A61805">
        <w:rPr>
          <w:rFonts w:ascii="Arial" w:hAnsi="Arial" w:cs="Arial"/>
          <w:sz w:val="24"/>
          <w:szCs w:val="24"/>
        </w:rPr>
        <w:t>Genera una salida de 3 bits para la ALU, indicando la operación que debe realizar.</w:t>
      </w:r>
    </w:p>
    <w:p w14:paraId="520D535C" w14:textId="6F8998D2" w:rsidR="00A61805" w:rsidRPr="00A61805" w:rsidRDefault="00A61805" w:rsidP="00A61805">
      <w:pPr>
        <w:pStyle w:val="Prrafodelista"/>
        <w:numPr>
          <w:ilvl w:val="0"/>
          <w:numId w:val="2"/>
        </w:numPr>
        <w:rPr>
          <w:rFonts w:ascii="Arial" w:hAnsi="Arial" w:cs="Arial"/>
          <w:sz w:val="24"/>
          <w:szCs w:val="24"/>
        </w:rPr>
      </w:pPr>
      <w:r w:rsidRPr="00A61805">
        <w:rPr>
          <w:rFonts w:ascii="Arial" w:hAnsi="Arial" w:cs="Arial"/>
          <w:sz w:val="24"/>
          <w:szCs w:val="24"/>
        </w:rPr>
        <w:t xml:space="preserve">Desarrollar el </w:t>
      </w:r>
      <w:proofErr w:type="spellStart"/>
      <w:r w:rsidRPr="00A61805">
        <w:rPr>
          <w:rFonts w:ascii="Arial" w:hAnsi="Arial" w:cs="Arial"/>
          <w:sz w:val="24"/>
          <w:szCs w:val="24"/>
        </w:rPr>
        <w:t>Mux</w:t>
      </w:r>
      <w:proofErr w:type="spellEnd"/>
      <w:r w:rsidRPr="00A61805">
        <w:rPr>
          <w:rFonts w:ascii="Arial" w:hAnsi="Arial" w:cs="Arial"/>
          <w:sz w:val="24"/>
          <w:szCs w:val="24"/>
        </w:rPr>
        <w:t xml:space="preserve"> 2:1 con dos entradas de 32 bits cada una y </w:t>
      </w:r>
      <w:r w:rsidR="009B66AB" w:rsidRPr="00D57C5C">
        <w:rPr>
          <w:rFonts w:ascii="Arial" w:hAnsi="Arial" w:cs="Arial"/>
          <w:sz w:val="24"/>
          <w:szCs w:val="24"/>
        </w:rPr>
        <w:t>una entrada de 1 bit para seleccionar qué entrada se pasa a la salida. La salida es de 32 bits, donde se canaliza el dato seleccionado</w:t>
      </w:r>
      <w:r w:rsidR="009B66AB" w:rsidRPr="00A61805">
        <w:rPr>
          <w:rFonts w:ascii="Arial" w:hAnsi="Arial" w:cs="Arial"/>
          <w:sz w:val="24"/>
          <w:szCs w:val="24"/>
        </w:rPr>
        <w:t xml:space="preserve"> </w:t>
      </w:r>
      <w:r w:rsidRPr="00A61805">
        <w:rPr>
          <w:rFonts w:ascii="Arial" w:hAnsi="Arial" w:cs="Arial"/>
          <w:sz w:val="24"/>
          <w:szCs w:val="24"/>
        </w:rPr>
        <w:t xml:space="preserve">para </w:t>
      </w:r>
      <w:r w:rsidR="00D57C5C">
        <w:rPr>
          <w:rFonts w:ascii="Arial" w:hAnsi="Arial" w:cs="Arial"/>
          <w:sz w:val="24"/>
          <w:szCs w:val="24"/>
        </w:rPr>
        <w:t>mandar a</w:t>
      </w:r>
      <w:r w:rsidRPr="00A61805">
        <w:rPr>
          <w:rFonts w:ascii="Arial" w:hAnsi="Arial" w:cs="Arial"/>
          <w:sz w:val="24"/>
          <w:szCs w:val="24"/>
        </w:rPr>
        <w:t xml:space="preserve"> la entrada </w:t>
      </w:r>
      <w:r w:rsidR="00D57C5C">
        <w:rPr>
          <w:rFonts w:ascii="Arial" w:hAnsi="Arial" w:cs="Arial"/>
          <w:sz w:val="24"/>
          <w:szCs w:val="24"/>
        </w:rPr>
        <w:t xml:space="preserve">de </w:t>
      </w:r>
      <w:proofErr w:type="spellStart"/>
      <w:r w:rsidR="00D57C5C">
        <w:rPr>
          <w:rFonts w:ascii="Arial" w:hAnsi="Arial" w:cs="Arial"/>
          <w:sz w:val="24"/>
          <w:szCs w:val="24"/>
        </w:rPr>
        <w:t>WriteData</w:t>
      </w:r>
      <w:proofErr w:type="spellEnd"/>
      <w:r w:rsidR="00D57C5C">
        <w:rPr>
          <w:rFonts w:ascii="Arial" w:hAnsi="Arial" w:cs="Arial"/>
          <w:sz w:val="24"/>
          <w:szCs w:val="24"/>
        </w:rPr>
        <w:t xml:space="preserve"> del Banco de Registro</w:t>
      </w:r>
      <w:r w:rsidRPr="00A61805">
        <w:rPr>
          <w:rFonts w:ascii="Arial" w:hAnsi="Arial" w:cs="Arial"/>
          <w:sz w:val="24"/>
          <w:szCs w:val="24"/>
        </w:rPr>
        <w:t>.</w:t>
      </w:r>
    </w:p>
    <w:p w14:paraId="6443BFD8" w14:textId="76D476D8" w:rsidR="00A61805" w:rsidRPr="00A61805" w:rsidRDefault="00A61805" w:rsidP="00A61805">
      <w:pPr>
        <w:pStyle w:val="Prrafodelista"/>
        <w:numPr>
          <w:ilvl w:val="0"/>
          <w:numId w:val="2"/>
        </w:numPr>
        <w:rPr>
          <w:rFonts w:ascii="Arial" w:hAnsi="Arial" w:cs="Arial"/>
          <w:sz w:val="24"/>
          <w:szCs w:val="24"/>
        </w:rPr>
      </w:pPr>
      <w:r w:rsidRPr="00A61805">
        <w:rPr>
          <w:rFonts w:ascii="Arial" w:hAnsi="Arial" w:cs="Arial"/>
          <w:sz w:val="24"/>
          <w:szCs w:val="24"/>
        </w:rPr>
        <w:t xml:space="preserve">Crear un </w:t>
      </w:r>
      <w:proofErr w:type="spellStart"/>
      <w:r w:rsidRPr="00A61805">
        <w:rPr>
          <w:rFonts w:ascii="Arial" w:hAnsi="Arial" w:cs="Arial"/>
          <w:sz w:val="24"/>
          <w:szCs w:val="24"/>
        </w:rPr>
        <w:t>TestBench</w:t>
      </w:r>
      <w:proofErr w:type="spellEnd"/>
      <w:r w:rsidRPr="00A61805">
        <w:rPr>
          <w:rFonts w:ascii="Arial" w:hAnsi="Arial" w:cs="Arial"/>
          <w:sz w:val="24"/>
          <w:szCs w:val="24"/>
        </w:rPr>
        <w:t xml:space="preserve"> para verificar su funcionamiento correcto.</w:t>
      </w:r>
    </w:p>
    <w:p w14:paraId="0659F6BE" w14:textId="0EB7AC3F" w:rsidR="00A61805" w:rsidRPr="00A61805" w:rsidRDefault="00A61805" w:rsidP="00A61805">
      <w:pPr>
        <w:pStyle w:val="Prrafodelista"/>
        <w:numPr>
          <w:ilvl w:val="0"/>
          <w:numId w:val="2"/>
        </w:numPr>
        <w:rPr>
          <w:rFonts w:ascii="Arial" w:hAnsi="Arial" w:cs="Arial"/>
          <w:sz w:val="24"/>
          <w:szCs w:val="24"/>
        </w:rPr>
      </w:pPr>
      <w:r w:rsidRPr="00A61805">
        <w:rPr>
          <w:rFonts w:ascii="Arial" w:hAnsi="Arial" w:cs="Arial"/>
          <w:sz w:val="24"/>
          <w:szCs w:val="24"/>
        </w:rPr>
        <w:t xml:space="preserve">Probar el </w:t>
      </w:r>
      <w:proofErr w:type="spellStart"/>
      <w:r w:rsidRPr="00A61805">
        <w:rPr>
          <w:rFonts w:ascii="Arial" w:hAnsi="Arial" w:cs="Arial"/>
          <w:sz w:val="24"/>
          <w:szCs w:val="24"/>
        </w:rPr>
        <w:t>DataPath</w:t>
      </w:r>
      <w:proofErr w:type="spellEnd"/>
      <w:r w:rsidRPr="00A61805">
        <w:rPr>
          <w:rFonts w:ascii="Arial" w:hAnsi="Arial" w:cs="Arial"/>
          <w:sz w:val="24"/>
          <w:szCs w:val="24"/>
        </w:rPr>
        <w:t xml:space="preserve"> completo (DPTR) enviándole 10 instrucciones, dos de cada una de las instrucciones, y verificar que las salidas sean correctas.</w:t>
      </w:r>
    </w:p>
    <w:p w14:paraId="5AA69B7F" w14:textId="77777777" w:rsidR="00A61805" w:rsidRPr="007A3FB2" w:rsidRDefault="00A61805" w:rsidP="00A61805">
      <w:pPr>
        <w:rPr>
          <w:rFonts w:ascii="Arial" w:hAnsi="Arial" w:cs="Arial"/>
          <w:sz w:val="24"/>
          <w:szCs w:val="24"/>
        </w:rPr>
      </w:pPr>
    </w:p>
    <w:p w14:paraId="615FAF69" w14:textId="7EC67B45" w:rsidR="007A3FB2" w:rsidRPr="0044639C" w:rsidRDefault="007A3FB2" w:rsidP="007A3FB2">
      <w:pPr>
        <w:rPr>
          <w:rFonts w:ascii="Arial" w:hAnsi="Arial" w:cs="Arial"/>
          <w:b/>
          <w:bCs/>
          <w:color w:val="0070C0"/>
          <w:sz w:val="24"/>
          <w:szCs w:val="24"/>
        </w:rPr>
      </w:pPr>
      <w:r w:rsidRPr="0044639C">
        <w:rPr>
          <w:rFonts w:ascii="Arial" w:hAnsi="Arial" w:cs="Arial"/>
          <w:b/>
          <w:bCs/>
          <w:color w:val="0070C0"/>
          <w:sz w:val="24"/>
          <w:szCs w:val="24"/>
        </w:rPr>
        <w:t>Desarrollo</w:t>
      </w:r>
    </w:p>
    <w:p w14:paraId="7F973273" w14:textId="75856F89"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t>Descripción de las instrucciones tipo R</w:t>
      </w:r>
    </w:p>
    <w:p w14:paraId="0A6E23F1" w14:textId="3616FC52" w:rsidR="002B4630" w:rsidRPr="002B4630" w:rsidRDefault="002B4630" w:rsidP="002B4630">
      <w:pPr>
        <w:rPr>
          <w:rFonts w:ascii="Arial" w:hAnsi="Arial" w:cs="Arial"/>
          <w:sz w:val="24"/>
          <w:szCs w:val="24"/>
        </w:rPr>
      </w:pPr>
      <w:r w:rsidRPr="002B4630">
        <w:rPr>
          <w:rFonts w:ascii="Arial" w:hAnsi="Arial" w:cs="Arial"/>
          <w:sz w:val="24"/>
          <w:szCs w:val="24"/>
        </w:rPr>
        <w:t>Las instrucciones tipo R son un tipo de instrucción en lenguaje de máquina utilizadas en arquitecturas de computadoras, especialmente en procesadores tipo MIPS. Estas instrucciones involucran registros y operaciones aritméticas o lógicas. En una instrucción tipo R, los campos de la instrucción están organizados de la siguiente manera:</w:t>
      </w:r>
    </w:p>
    <w:p w14:paraId="3E658674" w14:textId="77777777" w:rsidR="002B4630" w:rsidRPr="002B4630" w:rsidRDefault="002B4630" w:rsidP="002B4630">
      <w:pPr>
        <w:rPr>
          <w:rFonts w:ascii="Arial" w:hAnsi="Arial" w:cs="Arial"/>
          <w:sz w:val="24"/>
          <w:szCs w:val="24"/>
        </w:rPr>
      </w:pPr>
      <w:r w:rsidRPr="002B4630">
        <w:rPr>
          <w:rFonts w:ascii="Arial" w:hAnsi="Arial" w:cs="Arial"/>
          <w:sz w:val="24"/>
          <w:szCs w:val="24"/>
        </w:rPr>
        <w:t xml:space="preserve">- </w:t>
      </w:r>
      <w:proofErr w:type="spellStart"/>
      <w:r w:rsidRPr="002B4630">
        <w:rPr>
          <w:rFonts w:ascii="Arial" w:hAnsi="Arial" w:cs="Arial"/>
          <w:sz w:val="24"/>
          <w:szCs w:val="24"/>
        </w:rPr>
        <w:t>OpCode</w:t>
      </w:r>
      <w:proofErr w:type="spellEnd"/>
      <w:r w:rsidRPr="002B4630">
        <w:rPr>
          <w:rFonts w:ascii="Arial" w:hAnsi="Arial" w:cs="Arial"/>
          <w:sz w:val="24"/>
          <w:szCs w:val="24"/>
        </w:rPr>
        <w:t>: 6 bits</w:t>
      </w:r>
    </w:p>
    <w:p w14:paraId="57E3E8EE" w14:textId="77777777" w:rsidR="002B4630" w:rsidRPr="002B4630" w:rsidRDefault="002B4630" w:rsidP="002B4630">
      <w:pPr>
        <w:rPr>
          <w:rFonts w:ascii="Arial" w:hAnsi="Arial" w:cs="Arial"/>
          <w:sz w:val="24"/>
          <w:szCs w:val="24"/>
        </w:rPr>
      </w:pPr>
      <w:r w:rsidRPr="002B4630">
        <w:rPr>
          <w:rFonts w:ascii="Arial" w:hAnsi="Arial" w:cs="Arial"/>
          <w:sz w:val="24"/>
          <w:szCs w:val="24"/>
        </w:rPr>
        <w:t>- RS: 5 bits (registro fuente 1)</w:t>
      </w:r>
    </w:p>
    <w:p w14:paraId="5D6BD5AA" w14:textId="77777777" w:rsidR="002B4630" w:rsidRPr="002B4630" w:rsidRDefault="002B4630" w:rsidP="002B4630">
      <w:pPr>
        <w:rPr>
          <w:rFonts w:ascii="Arial" w:hAnsi="Arial" w:cs="Arial"/>
          <w:sz w:val="24"/>
          <w:szCs w:val="24"/>
        </w:rPr>
      </w:pPr>
      <w:r w:rsidRPr="002B4630">
        <w:rPr>
          <w:rFonts w:ascii="Arial" w:hAnsi="Arial" w:cs="Arial"/>
          <w:sz w:val="24"/>
          <w:szCs w:val="24"/>
        </w:rPr>
        <w:t>- RT: 5 bits (registro fuente 2)</w:t>
      </w:r>
    </w:p>
    <w:p w14:paraId="0CF0C77B" w14:textId="77777777" w:rsidR="002B4630" w:rsidRPr="002B4630" w:rsidRDefault="002B4630" w:rsidP="002B4630">
      <w:pPr>
        <w:rPr>
          <w:rFonts w:ascii="Arial" w:hAnsi="Arial" w:cs="Arial"/>
          <w:sz w:val="24"/>
          <w:szCs w:val="24"/>
        </w:rPr>
      </w:pPr>
      <w:r w:rsidRPr="002B4630">
        <w:rPr>
          <w:rFonts w:ascii="Arial" w:hAnsi="Arial" w:cs="Arial"/>
          <w:sz w:val="24"/>
          <w:szCs w:val="24"/>
        </w:rPr>
        <w:t>- RD: 5 bits (registro destino)</w:t>
      </w:r>
    </w:p>
    <w:p w14:paraId="0C2182AB" w14:textId="77777777" w:rsidR="002B4630" w:rsidRPr="002B4630" w:rsidRDefault="002B4630" w:rsidP="002B4630">
      <w:pPr>
        <w:rPr>
          <w:rFonts w:ascii="Arial" w:hAnsi="Arial" w:cs="Arial"/>
          <w:sz w:val="24"/>
          <w:szCs w:val="24"/>
        </w:rPr>
      </w:pPr>
      <w:r w:rsidRPr="002B4630">
        <w:rPr>
          <w:rFonts w:ascii="Arial" w:hAnsi="Arial" w:cs="Arial"/>
          <w:sz w:val="24"/>
          <w:szCs w:val="24"/>
        </w:rPr>
        <w:t xml:space="preserve">- </w:t>
      </w:r>
      <w:proofErr w:type="spellStart"/>
      <w:r w:rsidRPr="002B4630">
        <w:rPr>
          <w:rFonts w:ascii="Arial" w:hAnsi="Arial" w:cs="Arial"/>
          <w:sz w:val="24"/>
          <w:szCs w:val="24"/>
        </w:rPr>
        <w:t>Shamt</w:t>
      </w:r>
      <w:proofErr w:type="spellEnd"/>
      <w:r w:rsidRPr="002B4630">
        <w:rPr>
          <w:rFonts w:ascii="Arial" w:hAnsi="Arial" w:cs="Arial"/>
          <w:sz w:val="24"/>
          <w:szCs w:val="24"/>
        </w:rPr>
        <w:t>: 5 bits (desplazamiento)</w:t>
      </w:r>
    </w:p>
    <w:p w14:paraId="69323DAF" w14:textId="2ADA9841" w:rsidR="002B4630" w:rsidRPr="002B4630" w:rsidRDefault="002B4630" w:rsidP="002B4630">
      <w:pPr>
        <w:rPr>
          <w:rFonts w:ascii="Arial" w:hAnsi="Arial" w:cs="Arial"/>
          <w:sz w:val="24"/>
          <w:szCs w:val="24"/>
        </w:rPr>
      </w:pPr>
      <w:r w:rsidRPr="002B4630">
        <w:rPr>
          <w:rFonts w:ascii="Arial" w:hAnsi="Arial" w:cs="Arial"/>
          <w:sz w:val="24"/>
          <w:szCs w:val="24"/>
        </w:rPr>
        <w:t xml:space="preserve">- </w:t>
      </w:r>
      <w:proofErr w:type="spellStart"/>
      <w:r w:rsidRPr="002B4630">
        <w:rPr>
          <w:rFonts w:ascii="Arial" w:hAnsi="Arial" w:cs="Arial"/>
          <w:sz w:val="24"/>
          <w:szCs w:val="24"/>
        </w:rPr>
        <w:t>Function</w:t>
      </w:r>
      <w:proofErr w:type="spellEnd"/>
      <w:r w:rsidRPr="002B4630">
        <w:rPr>
          <w:rFonts w:ascii="Arial" w:hAnsi="Arial" w:cs="Arial"/>
          <w:sz w:val="24"/>
          <w:szCs w:val="24"/>
        </w:rPr>
        <w:t>: 6 bits (código de función específico de la operación)</w:t>
      </w:r>
    </w:p>
    <w:p w14:paraId="47754F98" w14:textId="77777777" w:rsidR="002B4630" w:rsidRPr="002B4630" w:rsidRDefault="002B4630" w:rsidP="002B4630">
      <w:pPr>
        <w:rPr>
          <w:rFonts w:ascii="Arial" w:hAnsi="Arial" w:cs="Arial"/>
          <w:sz w:val="24"/>
          <w:szCs w:val="24"/>
        </w:rPr>
      </w:pPr>
      <w:r w:rsidRPr="002B4630">
        <w:rPr>
          <w:rFonts w:ascii="Arial" w:hAnsi="Arial" w:cs="Arial"/>
          <w:sz w:val="24"/>
          <w:szCs w:val="24"/>
        </w:rPr>
        <w:t xml:space="preserve">La instrucción SLT (Set </w:t>
      </w:r>
      <w:proofErr w:type="spellStart"/>
      <w:r w:rsidRPr="002B4630">
        <w:rPr>
          <w:rFonts w:ascii="Arial" w:hAnsi="Arial" w:cs="Arial"/>
          <w:sz w:val="24"/>
          <w:szCs w:val="24"/>
        </w:rPr>
        <w:t>on</w:t>
      </w:r>
      <w:proofErr w:type="spellEnd"/>
      <w:r w:rsidRPr="002B4630">
        <w:rPr>
          <w:rFonts w:ascii="Arial" w:hAnsi="Arial" w:cs="Arial"/>
          <w:sz w:val="24"/>
          <w:szCs w:val="24"/>
        </w:rPr>
        <w:t xml:space="preserve"> </w:t>
      </w:r>
      <w:proofErr w:type="spellStart"/>
      <w:r w:rsidRPr="002B4630">
        <w:rPr>
          <w:rFonts w:ascii="Arial" w:hAnsi="Arial" w:cs="Arial"/>
          <w:sz w:val="24"/>
          <w:szCs w:val="24"/>
        </w:rPr>
        <w:t>Less</w:t>
      </w:r>
      <w:proofErr w:type="spellEnd"/>
      <w:r w:rsidRPr="002B4630">
        <w:rPr>
          <w:rFonts w:ascii="Arial" w:hAnsi="Arial" w:cs="Arial"/>
          <w:sz w:val="24"/>
          <w:szCs w:val="24"/>
        </w:rPr>
        <w:t xml:space="preserve"> </w:t>
      </w:r>
      <w:proofErr w:type="spellStart"/>
      <w:r w:rsidRPr="002B4630">
        <w:rPr>
          <w:rFonts w:ascii="Arial" w:hAnsi="Arial" w:cs="Arial"/>
          <w:sz w:val="24"/>
          <w:szCs w:val="24"/>
        </w:rPr>
        <w:t>Than</w:t>
      </w:r>
      <w:proofErr w:type="spellEnd"/>
      <w:r w:rsidRPr="002B4630">
        <w:rPr>
          <w:rFonts w:ascii="Arial" w:hAnsi="Arial" w:cs="Arial"/>
          <w:sz w:val="24"/>
          <w:szCs w:val="24"/>
        </w:rPr>
        <w:t>) se utiliza para comparar dos valores y establecer un registro con el valor 1 si el primer valor es menor que el segundo, o con el valor 0 en caso contrario. Su formato en lenguaje ensamblador es:</w:t>
      </w:r>
    </w:p>
    <w:p w14:paraId="6BD80D13" w14:textId="1F0FAD83" w:rsidR="002B4630" w:rsidRPr="002B4630" w:rsidRDefault="002B4630" w:rsidP="002B4630">
      <w:pPr>
        <w:rPr>
          <w:rFonts w:ascii="Arial" w:hAnsi="Arial" w:cs="Arial"/>
          <w:sz w:val="24"/>
          <w:szCs w:val="24"/>
        </w:rPr>
      </w:pPr>
      <w:r w:rsidRPr="002B4630">
        <w:rPr>
          <w:rFonts w:ascii="Arial" w:hAnsi="Arial" w:cs="Arial"/>
          <w:sz w:val="24"/>
          <w:szCs w:val="24"/>
        </w:rPr>
        <w:t>SLT $</w:t>
      </w:r>
      <w:proofErr w:type="spellStart"/>
      <w:r w:rsidRPr="002B4630">
        <w:rPr>
          <w:rFonts w:ascii="Arial" w:hAnsi="Arial" w:cs="Arial"/>
          <w:sz w:val="24"/>
          <w:szCs w:val="24"/>
        </w:rPr>
        <w:t>rd</w:t>
      </w:r>
      <w:proofErr w:type="spellEnd"/>
      <w:r w:rsidRPr="002B4630">
        <w:rPr>
          <w:rFonts w:ascii="Arial" w:hAnsi="Arial" w:cs="Arial"/>
          <w:sz w:val="24"/>
          <w:szCs w:val="24"/>
        </w:rPr>
        <w:t>, $</w:t>
      </w:r>
      <w:proofErr w:type="spellStart"/>
      <w:r w:rsidRPr="002B4630">
        <w:rPr>
          <w:rFonts w:ascii="Arial" w:hAnsi="Arial" w:cs="Arial"/>
          <w:sz w:val="24"/>
          <w:szCs w:val="24"/>
        </w:rPr>
        <w:t>rs</w:t>
      </w:r>
      <w:proofErr w:type="spellEnd"/>
      <w:r w:rsidRPr="002B4630">
        <w:rPr>
          <w:rFonts w:ascii="Arial" w:hAnsi="Arial" w:cs="Arial"/>
          <w:sz w:val="24"/>
          <w:szCs w:val="24"/>
        </w:rPr>
        <w:t>, $</w:t>
      </w:r>
      <w:proofErr w:type="spellStart"/>
      <w:r w:rsidRPr="002B4630">
        <w:rPr>
          <w:rFonts w:ascii="Arial" w:hAnsi="Arial" w:cs="Arial"/>
          <w:sz w:val="24"/>
          <w:szCs w:val="24"/>
        </w:rPr>
        <w:t>rt</w:t>
      </w:r>
      <w:proofErr w:type="spellEnd"/>
    </w:p>
    <w:p w14:paraId="29837BBB" w14:textId="37804166" w:rsidR="002B4630" w:rsidRPr="002B4630" w:rsidRDefault="002B4630" w:rsidP="002B4630">
      <w:pPr>
        <w:rPr>
          <w:rFonts w:ascii="Arial" w:hAnsi="Arial" w:cs="Arial"/>
          <w:sz w:val="24"/>
          <w:szCs w:val="24"/>
        </w:rPr>
      </w:pPr>
      <w:r w:rsidRPr="002B4630">
        <w:rPr>
          <w:rFonts w:ascii="Arial" w:hAnsi="Arial" w:cs="Arial"/>
          <w:sz w:val="24"/>
          <w:szCs w:val="24"/>
        </w:rPr>
        <w:t>Donde $</w:t>
      </w:r>
      <w:proofErr w:type="spellStart"/>
      <w:r w:rsidRPr="002B4630">
        <w:rPr>
          <w:rFonts w:ascii="Arial" w:hAnsi="Arial" w:cs="Arial"/>
          <w:sz w:val="24"/>
          <w:szCs w:val="24"/>
        </w:rPr>
        <w:t>rd</w:t>
      </w:r>
      <w:proofErr w:type="spellEnd"/>
      <w:r w:rsidRPr="002B4630">
        <w:rPr>
          <w:rFonts w:ascii="Arial" w:hAnsi="Arial" w:cs="Arial"/>
          <w:sz w:val="24"/>
          <w:szCs w:val="24"/>
        </w:rPr>
        <w:t xml:space="preserve"> es el registro destino, $</w:t>
      </w:r>
      <w:proofErr w:type="spellStart"/>
      <w:r w:rsidRPr="002B4630">
        <w:rPr>
          <w:rFonts w:ascii="Arial" w:hAnsi="Arial" w:cs="Arial"/>
          <w:sz w:val="24"/>
          <w:szCs w:val="24"/>
        </w:rPr>
        <w:t>rs</w:t>
      </w:r>
      <w:proofErr w:type="spellEnd"/>
      <w:r w:rsidRPr="002B4630">
        <w:rPr>
          <w:rFonts w:ascii="Arial" w:hAnsi="Arial" w:cs="Arial"/>
          <w:sz w:val="24"/>
          <w:szCs w:val="24"/>
        </w:rPr>
        <w:t xml:space="preserve"> es el registro fuente 1 y $</w:t>
      </w:r>
      <w:proofErr w:type="spellStart"/>
      <w:r w:rsidRPr="002B4630">
        <w:rPr>
          <w:rFonts w:ascii="Arial" w:hAnsi="Arial" w:cs="Arial"/>
          <w:sz w:val="24"/>
          <w:szCs w:val="24"/>
        </w:rPr>
        <w:t>rt</w:t>
      </w:r>
      <w:proofErr w:type="spellEnd"/>
      <w:r w:rsidRPr="002B4630">
        <w:rPr>
          <w:rFonts w:ascii="Arial" w:hAnsi="Arial" w:cs="Arial"/>
          <w:sz w:val="24"/>
          <w:szCs w:val="24"/>
        </w:rPr>
        <w:t xml:space="preserve"> es el registro fuente 2. La operación SLT es útil en la implementación de estructuras de control de flujo condicionales.</w:t>
      </w:r>
    </w:p>
    <w:p w14:paraId="342E8C00" w14:textId="4E59B27B"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lastRenderedPageBreak/>
        <w:t>Investigación sobre la operación ternaria</w:t>
      </w:r>
    </w:p>
    <w:p w14:paraId="78BDB862" w14:textId="77777777" w:rsidR="002B4630" w:rsidRPr="002B4630" w:rsidRDefault="002B4630" w:rsidP="002B4630">
      <w:pPr>
        <w:rPr>
          <w:rFonts w:ascii="Arial" w:hAnsi="Arial" w:cs="Arial"/>
          <w:sz w:val="24"/>
          <w:szCs w:val="24"/>
        </w:rPr>
      </w:pPr>
      <w:r w:rsidRPr="002B4630">
        <w:rPr>
          <w:rFonts w:ascii="Arial" w:hAnsi="Arial" w:cs="Arial"/>
          <w:sz w:val="24"/>
          <w:szCs w:val="24"/>
        </w:rPr>
        <w:t>La operación ternaria es una operación condicional que se encuentra en muchos lenguajes de programación. También se conoce como operador ternario. Su forma general es:</w:t>
      </w:r>
    </w:p>
    <w:p w14:paraId="4C4967B1" w14:textId="77777777" w:rsidR="002B4630" w:rsidRPr="002B4630" w:rsidRDefault="002B4630" w:rsidP="002B4630">
      <w:pPr>
        <w:rPr>
          <w:rFonts w:ascii="Arial" w:hAnsi="Arial" w:cs="Arial"/>
          <w:sz w:val="24"/>
          <w:szCs w:val="24"/>
        </w:rPr>
      </w:pPr>
      <w:r w:rsidRPr="002B4630">
        <w:rPr>
          <w:rFonts w:ascii="Arial" w:hAnsi="Arial" w:cs="Arial"/>
          <w:sz w:val="24"/>
          <w:szCs w:val="24"/>
        </w:rPr>
        <w:t>condición ? expresión1 : expresión2</w:t>
      </w:r>
    </w:p>
    <w:p w14:paraId="1F32686E" w14:textId="07C5E77B" w:rsidR="002B4630" w:rsidRPr="002B4630" w:rsidRDefault="002B4630" w:rsidP="002B4630">
      <w:pPr>
        <w:rPr>
          <w:rFonts w:ascii="Arial" w:hAnsi="Arial" w:cs="Arial"/>
          <w:sz w:val="24"/>
          <w:szCs w:val="24"/>
        </w:rPr>
      </w:pPr>
      <w:r w:rsidRPr="002B4630">
        <w:rPr>
          <w:rFonts w:ascii="Arial" w:hAnsi="Arial" w:cs="Arial"/>
          <w:sz w:val="24"/>
          <w:szCs w:val="24"/>
        </w:rPr>
        <w:t xml:space="preserve">Donde la condición es evaluada primero. Si es verdadera, se evalúa expresión1 y se devuelve su valor. Si es falsa, se evalúa expresión2 y se devuelve su valor. La operación ternaria es una forma concisa de escribir una estructura condicional </w:t>
      </w:r>
      <w:proofErr w:type="spellStart"/>
      <w:r w:rsidRPr="002B4630">
        <w:rPr>
          <w:rFonts w:ascii="Arial" w:hAnsi="Arial" w:cs="Arial"/>
          <w:sz w:val="24"/>
          <w:szCs w:val="24"/>
        </w:rPr>
        <w:t>if-else</w:t>
      </w:r>
      <w:proofErr w:type="spellEnd"/>
      <w:r w:rsidRPr="002B4630">
        <w:rPr>
          <w:rFonts w:ascii="Arial" w:hAnsi="Arial" w:cs="Arial"/>
          <w:sz w:val="24"/>
          <w:szCs w:val="24"/>
        </w:rPr>
        <w:t xml:space="preserve"> en una sola línea.</w:t>
      </w:r>
    </w:p>
    <w:p w14:paraId="6BDD0DC3" w14:textId="4E4E0D29"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t>Investigación sobre el proceso de compilación</w:t>
      </w:r>
    </w:p>
    <w:p w14:paraId="5387C73A" w14:textId="20BFC73D" w:rsidR="002B4630" w:rsidRPr="002B4630" w:rsidRDefault="002B4630" w:rsidP="002B4630">
      <w:pPr>
        <w:rPr>
          <w:rFonts w:ascii="Arial" w:hAnsi="Arial" w:cs="Arial"/>
          <w:sz w:val="24"/>
          <w:szCs w:val="24"/>
        </w:rPr>
      </w:pPr>
      <w:r w:rsidRPr="002B4630">
        <w:rPr>
          <w:rFonts w:ascii="Arial" w:hAnsi="Arial" w:cs="Arial"/>
          <w:sz w:val="24"/>
          <w:szCs w:val="24"/>
        </w:rPr>
        <w:t>El proceso de compilación es el proceso mediante el cual un programa escrito en un lenguaje de alto nivel se traduce a un lenguaje de máquina que la computadora puede entender y ejecutar. El proceso de compilación consta de varios pasos:</w:t>
      </w:r>
    </w:p>
    <w:p w14:paraId="1AF2ED37" w14:textId="77777777" w:rsidR="002B4630" w:rsidRPr="002B4630" w:rsidRDefault="002B4630" w:rsidP="002B4630">
      <w:pPr>
        <w:rPr>
          <w:rFonts w:ascii="Arial" w:hAnsi="Arial" w:cs="Arial"/>
          <w:sz w:val="24"/>
          <w:szCs w:val="24"/>
        </w:rPr>
      </w:pPr>
      <w:r w:rsidRPr="002B4630">
        <w:rPr>
          <w:rFonts w:ascii="Arial" w:hAnsi="Arial" w:cs="Arial"/>
          <w:sz w:val="24"/>
          <w:szCs w:val="24"/>
        </w:rPr>
        <w:t>1. Análisis léxico: El código fuente se divide en tokens (palabras clave, identificadores, literales, etc.).</w:t>
      </w:r>
    </w:p>
    <w:p w14:paraId="74831518" w14:textId="77777777" w:rsidR="002B4630" w:rsidRPr="002B4630" w:rsidRDefault="002B4630" w:rsidP="002B4630">
      <w:pPr>
        <w:rPr>
          <w:rFonts w:ascii="Arial" w:hAnsi="Arial" w:cs="Arial"/>
          <w:sz w:val="24"/>
          <w:szCs w:val="24"/>
        </w:rPr>
      </w:pPr>
      <w:r w:rsidRPr="002B4630">
        <w:rPr>
          <w:rFonts w:ascii="Arial" w:hAnsi="Arial" w:cs="Arial"/>
          <w:sz w:val="24"/>
          <w:szCs w:val="24"/>
        </w:rPr>
        <w:t>2. Análisis sintáctico: Se verifica la estructura gramatical del código fuente para garantizar que cumpla con las reglas del lenguaje.</w:t>
      </w:r>
    </w:p>
    <w:p w14:paraId="63CD29CF" w14:textId="77777777" w:rsidR="002B4630" w:rsidRPr="002B4630" w:rsidRDefault="002B4630" w:rsidP="002B4630">
      <w:pPr>
        <w:rPr>
          <w:rFonts w:ascii="Arial" w:hAnsi="Arial" w:cs="Arial"/>
          <w:sz w:val="24"/>
          <w:szCs w:val="24"/>
        </w:rPr>
      </w:pPr>
      <w:r w:rsidRPr="002B4630">
        <w:rPr>
          <w:rFonts w:ascii="Arial" w:hAnsi="Arial" w:cs="Arial"/>
          <w:sz w:val="24"/>
          <w:szCs w:val="24"/>
        </w:rPr>
        <w:t>3. Análisis semántico: Se verifica el significado del código para detectar errores semánticos.</w:t>
      </w:r>
    </w:p>
    <w:p w14:paraId="50C9E036" w14:textId="77777777" w:rsidR="002B4630" w:rsidRPr="002B4630" w:rsidRDefault="002B4630" w:rsidP="002B4630">
      <w:pPr>
        <w:rPr>
          <w:rFonts w:ascii="Arial" w:hAnsi="Arial" w:cs="Arial"/>
          <w:sz w:val="24"/>
          <w:szCs w:val="24"/>
        </w:rPr>
      </w:pPr>
      <w:r w:rsidRPr="002B4630">
        <w:rPr>
          <w:rFonts w:ascii="Arial" w:hAnsi="Arial" w:cs="Arial"/>
          <w:sz w:val="24"/>
          <w:szCs w:val="24"/>
        </w:rPr>
        <w:t>4. Generación de código intermedio: Se genera un código intermedio que representa el programa de manera más abstracta.</w:t>
      </w:r>
    </w:p>
    <w:p w14:paraId="6BAB54AD" w14:textId="77777777" w:rsidR="002B4630" w:rsidRPr="002B4630" w:rsidRDefault="002B4630" w:rsidP="002B4630">
      <w:pPr>
        <w:rPr>
          <w:rFonts w:ascii="Arial" w:hAnsi="Arial" w:cs="Arial"/>
          <w:sz w:val="24"/>
          <w:szCs w:val="24"/>
        </w:rPr>
      </w:pPr>
      <w:r w:rsidRPr="002B4630">
        <w:rPr>
          <w:rFonts w:ascii="Arial" w:hAnsi="Arial" w:cs="Arial"/>
          <w:sz w:val="24"/>
          <w:szCs w:val="24"/>
        </w:rPr>
        <w:t>5. Optimización de código: Se aplican diversas técnicas para mejorar el código intermedio y hacerlo más eficiente.</w:t>
      </w:r>
    </w:p>
    <w:p w14:paraId="26DC619E" w14:textId="77777777" w:rsidR="002B4630" w:rsidRPr="002B4630" w:rsidRDefault="002B4630" w:rsidP="002B4630">
      <w:pPr>
        <w:rPr>
          <w:rFonts w:ascii="Arial" w:hAnsi="Arial" w:cs="Arial"/>
          <w:sz w:val="24"/>
          <w:szCs w:val="24"/>
        </w:rPr>
      </w:pPr>
      <w:r w:rsidRPr="002B4630">
        <w:rPr>
          <w:rFonts w:ascii="Arial" w:hAnsi="Arial" w:cs="Arial"/>
          <w:sz w:val="24"/>
          <w:szCs w:val="24"/>
        </w:rPr>
        <w:t>6. Generación de código objeto: Se genera el código objeto específico de la arquitectura de la computadora.</w:t>
      </w:r>
    </w:p>
    <w:p w14:paraId="756C9379" w14:textId="784B25DB" w:rsidR="002B4630" w:rsidRPr="002B4630" w:rsidRDefault="002B4630" w:rsidP="002B4630">
      <w:pPr>
        <w:rPr>
          <w:rFonts w:ascii="Arial" w:hAnsi="Arial" w:cs="Arial"/>
          <w:sz w:val="24"/>
          <w:szCs w:val="24"/>
        </w:rPr>
      </w:pPr>
      <w:r w:rsidRPr="002B4630">
        <w:rPr>
          <w:rFonts w:ascii="Arial" w:hAnsi="Arial" w:cs="Arial"/>
          <w:sz w:val="24"/>
          <w:szCs w:val="24"/>
        </w:rPr>
        <w:t>7. Enlazado: Se combinan los diferentes módulos de código objeto y bibliotecas para formar un programa ejecutable.</w:t>
      </w:r>
    </w:p>
    <w:p w14:paraId="616278F9" w14:textId="77777777" w:rsidR="002B4630" w:rsidRPr="002B4630" w:rsidRDefault="002B4630" w:rsidP="002B4630">
      <w:pPr>
        <w:rPr>
          <w:rFonts w:ascii="Arial" w:hAnsi="Arial" w:cs="Arial"/>
          <w:sz w:val="24"/>
          <w:szCs w:val="24"/>
        </w:rPr>
      </w:pPr>
      <w:r w:rsidRPr="002B4630">
        <w:rPr>
          <w:rFonts w:ascii="Arial" w:hAnsi="Arial" w:cs="Arial"/>
          <w:sz w:val="24"/>
          <w:szCs w:val="24"/>
        </w:rPr>
        <w:t>El proceso de compilación es fundamental para la programación en lenguajes de alto nivel, ya que permite que los programas escritos por los programadores se ejecuten en la computadora de manera eficiente.</w:t>
      </w:r>
    </w:p>
    <w:p w14:paraId="09AD55D0" w14:textId="67F0451B"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t>Unidad de Control (UC)</w:t>
      </w:r>
    </w:p>
    <w:p w14:paraId="59C1CA74" w14:textId="77777777" w:rsidR="00D57C5C" w:rsidRPr="00D57C5C" w:rsidRDefault="00D57C5C" w:rsidP="00D57C5C">
      <w:pPr>
        <w:rPr>
          <w:rFonts w:ascii="Arial" w:hAnsi="Arial" w:cs="Arial"/>
          <w:sz w:val="24"/>
          <w:szCs w:val="24"/>
        </w:rPr>
      </w:pPr>
      <w:r w:rsidRPr="00D57C5C">
        <w:rPr>
          <w:rFonts w:ascii="Arial" w:hAnsi="Arial" w:cs="Arial"/>
          <w:sz w:val="24"/>
          <w:szCs w:val="24"/>
        </w:rPr>
        <w:t>La Unidad de Control recibe una entrada de 6 bits correspondiente al Código de Operación (</w:t>
      </w:r>
      <w:proofErr w:type="spellStart"/>
      <w:r w:rsidRPr="00D57C5C">
        <w:rPr>
          <w:rFonts w:ascii="Arial" w:hAnsi="Arial" w:cs="Arial"/>
          <w:sz w:val="24"/>
          <w:szCs w:val="24"/>
        </w:rPr>
        <w:t>OpCode</w:t>
      </w:r>
      <w:proofErr w:type="spellEnd"/>
      <w:r w:rsidRPr="00D57C5C">
        <w:rPr>
          <w:rFonts w:ascii="Arial" w:hAnsi="Arial" w:cs="Arial"/>
          <w:sz w:val="24"/>
          <w:szCs w:val="24"/>
        </w:rPr>
        <w:t xml:space="preserve">) y tiene tres salidas de 1 bit: </w:t>
      </w:r>
      <w:proofErr w:type="spellStart"/>
      <w:r w:rsidRPr="00D57C5C">
        <w:rPr>
          <w:rFonts w:ascii="Arial" w:hAnsi="Arial" w:cs="Arial"/>
          <w:sz w:val="24"/>
          <w:szCs w:val="24"/>
        </w:rPr>
        <w:t>MemToReg</w:t>
      </w:r>
      <w:proofErr w:type="spellEnd"/>
      <w:r w:rsidRPr="00D57C5C">
        <w:rPr>
          <w:rFonts w:ascii="Arial" w:hAnsi="Arial" w:cs="Arial"/>
          <w:sz w:val="24"/>
          <w:szCs w:val="24"/>
        </w:rPr>
        <w:t xml:space="preserve">, </w:t>
      </w:r>
      <w:proofErr w:type="spellStart"/>
      <w:r w:rsidRPr="00D57C5C">
        <w:rPr>
          <w:rFonts w:ascii="Arial" w:hAnsi="Arial" w:cs="Arial"/>
          <w:sz w:val="24"/>
          <w:szCs w:val="24"/>
        </w:rPr>
        <w:t>RegWrite</w:t>
      </w:r>
      <w:proofErr w:type="spellEnd"/>
      <w:r w:rsidRPr="00D57C5C">
        <w:rPr>
          <w:rFonts w:ascii="Arial" w:hAnsi="Arial" w:cs="Arial"/>
          <w:sz w:val="24"/>
          <w:szCs w:val="24"/>
        </w:rPr>
        <w:t xml:space="preserve"> y </w:t>
      </w:r>
      <w:proofErr w:type="spellStart"/>
      <w:r w:rsidRPr="00D57C5C">
        <w:rPr>
          <w:rFonts w:ascii="Arial" w:hAnsi="Arial" w:cs="Arial"/>
          <w:sz w:val="24"/>
          <w:szCs w:val="24"/>
        </w:rPr>
        <w:t>MemToWrite</w:t>
      </w:r>
      <w:proofErr w:type="spellEnd"/>
      <w:r w:rsidRPr="00D57C5C">
        <w:rPr>
          <w:rFonts w:ascii="Arial" w:hAnsi="Arial" w:cs="Arial"/>
          <w:sz w:val="24"/>
          <w:szCs w:val="24"/>
        </w:rPr>
        <w:t xml:space="preserve">. Además, tiene una salida de 3 bits, </w:t>
      </w:r>
      <w:proofErr w:type="spellStart"/>
      <w:r w:rsidRPr="00D57C5C">
        <w:rPr>
          <w:rFonts w:ascii="Arial" w:hAnsi="Arial" w:cs="Arial"/>
          <w:sz w:val="24"/>
          <w:szCs w:val="24"/>
        </w:rPr>
        <w:t>ALUOp</w:t>
      </w:r>
      <w:proofErr w:type="spellEnd"/>
      <w:r w:rsidRPr="00D57C5C">
        <w:rPr>
          <w:rFonts w:ascii="Arial" w:hAnsi="Arial" w:cs="Arial"/>
          <w:sz w:val="24"/>
          <w:szCs w:val="24"/>
        </w:rPr>
        <w:t xml:space="preserve">, que se conecta a la </w:t>
      </w:r>
      <w:r w:rsidRPr="00D57C5C">
        <w:rPr>
          <w:rFonts w:ascii="Arial" w:hAnsi="Arial" w:cs="Arial"/>
          <w:sz w:val="24"/>
          <w:szCs w:val="24"/>
        </w:rPr>
        <w:lastRenderedPageBreak/>
        <w:t xml:space="preserve">ALU-Control. Esta unidad define las señales que se enviarán a los diferentes elementos del sistema dependiendo del </w:t>
      </w:r>
      <w:proofErr w:type="spellStart"/>
      <w:r w:rsidRPr="00D57C5C">
        <w:rPr>
          <w:rFonts w:ascii="Arial" w:hAnsi="Arial" w:cs="Arial"/>
          <w:sz w:val="24"/>
          <w:szCs w:val="24"/>
        </w:rPr>
        <w:t>OpCode</w:t>
      </w:r>
      <w:proofErr w:type="spellEnd"/>
      <w:r w:rsidRPr="00D57C5C">
        <w:rPr>
          <w:rFonts w:ascii="Arial" w:hAnsi="Arial" w:cs="Arial"/>
          <w:sz w:val="24"/>
          <w:szCs w:val="24"/>
        </w:rPr>
        <w:t xml:space="preserve"> que reciba.</w:t>
      </w:r>
    </w:p>
    <w:p w14:paraId="336D3587" w14:textId="77777777"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t>ALU-Control</w:t>
      </w:r>
    </w:p>
    <w:p w14:paraId="7FAB57FA" w14:textId="77777777" w:rsidR="00D57C5C" w:rsidRPr="00D57C5C" w:rsidRDefault="00D57C5C" w:rsidP="00D57C5C">
      <w:pPr>
        <w:rPr>
          <w:rFonts w:ascii="Arial" w:hAnsi="Arial" w:cs="Arial"/>
          <w:sz w:val="24"/>
          <w:szCs w:val="24"/>
        </w:rPr>
      </w:pPr>
      <w:r w:rsidRPr="00D57C5C">
        <w:rPr>
          <w:rFonts w:ascii="Arial" w:hAnsi="Arial" w:cs="Arial"/>
          <w:sz w:val="24"/>
          <w:szCs w:val="24"/>
        </w:rPr>
        <w:t>Esta unidad recibe una entrada de 6 bits, que corresponde a los bits 0:5 de la instrucción, y una entrada de 3 bits que llega de la UC. Tiene una salida de 3 bits que se envía a la ALU para indicar la operación que debe realizar. La ALU-Control escucha a la UC y, dependiendo del código que reciba, hace caso o no de los bits 5:0 de la instrucción.</w:t>
      </w:r>
    </w:p>
    <w:p w14:paraId="1F146A69" w14:textId="77777777" w:rsidR="00D57C5C" w:rsidRPr="00D57C5C" w:rsidRDefault="00D57C5C" w:rsidP="00D57C5C">
      <w:pPr>
        <w:pStyle w:val="Prrafodelista"/>
        <w:numPr>
          <w:ilvl w:val="0"/>
          <w:numId w:val="1"/>
        </w:numPr>
        <w:rPr>
          <w:rFonts w:ascii="Arial" w:hAnsi="Arial" w:cs="Arial"/>
          <w:sz w:val="24"/>
          <w:szCs w:val="24"/>
        </w:rPr>
      </w:pPr>
      <w:proofErr w:type="spellStart"/>
      <w:r w:rsidRPr="00D57C5C">
        <w:rPr>
          <w:rFonts w:ascii="Arial" w:hAnsi="Arial" w:cs="Arial"/>
          <w:sz w:val="24"/>
          <w:szCs w:val="24"/>
        </w:rPr>
        <w:t>Mux</w:t>
      </w:r>
      <w:proofErr w:type="spellEnd"/>
      <w:r w:rsidRPr="00D57C5C">
        <w:rPr>
          <w:rFonts w:ascii="Arial" w:hAnsi="Arial" w:cs="Arial"/>
          <w:sz w:val="24"/>
          <w:szCs w:val="24"/>
        </w:rPr>
        <w:t xml:space="preserve"> 2:1</w:t>
      </w:r>
    </w:p>
    <w:p w14:paraId="6D42FE81" w14:textId="77777777" w:rsidR="00D57C5C" w:rsidRPr="00D57C5C" w:rsidRDefault="00D57C5C" w:rsidP="00D57C5C">
      <w:pPr>
        <w:rPr>
          <w:rFonts w:ascii="Arial" w:hAnsi="Arial" w:cs="Arial"/>
          <w:sz w:val="24"/>
          <w:szCs w:val="24"/>
        </w:rPr>
      </w:pPr>
      <w:r w:rsidRPr="00D57C5C">
        <w:rPr>
          <w:rFonts w:ascii="Arial" w:hAnsi="Arial" w:cs="Arial"/>
          <w:sz w:val="24"/>
          <w:szCs w:val="24"/>
        </w:rPr>
        <w:t>Este multiplexor tiene dos entradas de 32 bits cada una y una entrada de 1 bit para seleccionar qué entrada se pasa a la salida. La salida es de 32 bits, donde se canaliza el dato seleccionado.</w:t>
      </w:r>
    </w:p>
    <w:p w14:paraId="03B6CB10" w14:textId="77777777" w:rsidR="00D57C5C" w:rsidRPr="00D57C5C" w:rsidRDefault="00D57C5C" w:rsidP="00D57C5C">
      <w:pPr>
        <w:pStyle w:val="Prrafodelista"/>
        <w:numPr>
          <w:ilvl w:val="0"/>
          <w:numId w:val="1"/>
        </w:numPr>
        <w:rPr>
          <w:rFonts w:ascii="Arial" w:hAnsi="Arial" w:cs="Arial"/>
          <w:sz w:val="24"/>
          <w:szCs w:val="24"/>
        </w:rPr>
      </w:pPr>
      <w:proofErr w:type="spellStart"/>
      <w:r w:rsidRPr="00D57C5C">
        <w:rPr>
          <w:rFonts w:ascii="Arial" w:hAnsi="Arial" w:cs="Arial"/>
          <w:sz w:val="24"/>
          <w:szCs w:val="24"/>
        </w:rPr>
        <w:t>TestBench</w:t>
      </w:r>
      <w:proofErr w:type="spellEnd"/>
    </w:p>
    <w:p w14:paraId="610B0369" w14:textId="2D2046C2" w:rsidR="007A3FB2" w:rsidRPr="007A3FB2" w:rsidRDefault="00D57C5C" w:rsidP="00D57C5C">
      <w:pPr>
        <w:rPr>
          <w:rFonts w:ascii="Arial" w:hAnsi="Arial" w:cs="Arial"/>
          <w:sz w:val="24"/>
          <w:szCs w:val="24"/>
        </w:rPr>
      </w:pPr>
      <w:r w:rsidRPr="00D57C5C">
        <w:rPr>
          <w:rFonts w:ascii="Arial" w:hAnsi="Arial" w:cs="Arial"/>
          <w:sz w:val="24"/>
          <w:szCs w:val="24"/>
        </w:rPr>
        <w:t xml:space="preserve">Para el </w:t>
      </w:r>
      <w:proofErr w:type="spellStart"/>
      <w:r w:rsidRPr="00D57C5C">
        <w:rPr>
          <w:rFonts w:ascii="Arial" w:hAnsi="Arial" w:cs="Arial"/>
          <w:sz w:val="24"/>
          <w:szCs w:val="24"/>
        </w:rPr>
        <w:t>TestBench</w:t>
      </w:r>
      <w:proofErr w:type="spellEnd"/>
      <w:r w:rsidRPr="00D57C5C">
        <w:rPr>
          <w:rFonts w:ascii="Arial" w:hAnsi="Arial" w:cs="Arial"/>
          <w:sz w:val="24"/>
          <w:szCs w:val="24"/>
        </w:rPr>
        <w:t xml:space="preserve"> del </w:t>
      </w:r>
      <w:proofErr w:type="spellStart"/>
      <w:r w:rsidRPr="00D57C5C">
        <w:rPr>
          <w:rFonts w:ascii="Arial" w:hAnsi="Arial" w:cs="Arial"/>
          <w:sz w:val="24"/>
          <w:szCs w:val="24"/>
        </w:rPr>
        <w:t>DataPath</w:t>
      </w:r>
      <w:proofErr w:type="spellEnd"/>
      <w:r w:rsidRPr="00D57C5C">
        <w:rPr>
          <w:rFonts w:ascii="Arial" w:hAnsi="Arial" w:cs="Arial"/>
          <w:sz w:val="24"/>
          <w:szCs w:val="24"/>
        </w:rPr>
        <w:t xml:space="preserve"> Tipo-R (DPTR), se debe hacer </w:t>
      </w:r>
      <w:proofErr w:type="gramStart"/>
      <w:r w:rsidRPr="00D57C5C">
        <w:rPr>
          <w:rFonts w:ascii="Arial" w:hAnsi="Arial" w:cs="Arial"/>
          <w:sz w:val="24"/>
          <w:szCs w:val="24"/>
        </w:rPr>
        <w:t>un test</w:t>
      </w:r>
      <w:proofErr w:type="gramEnd"/>
      <w:r w:rsidRPr="00D57C5C">
        <w:rPr>
          <w:rFonts w:ascii="Arial" w:hAnsi="Arial" w:cs="Arial"/>
          <w:sz w:val="24"/>
          <w:szCs w:val="24"/>
        </w:rPr>
        <w:t xml:space="preserve"> para los módulos nuevos. Se debe probar el DPTR enviándole 10 instrucciones, dos de cada una de las instrucciones mencionadas en la introducción. Se debe incluir una tabla con las instrucciones en formato ensamblador y otra con el código máquina correspondiente.</w:t>
      </w:r>
    </w:p>
    <w:p w14:paraId="7E8EABDB" w14:textId="4F161DC1" w:rsidR="007A3FB2" w:rsidRPr="0044639C" w:rsidRDefault="007A3FB2" w:rsidP="007A3FB2">
      <w:pPr>
        <w:rPr>
          <w:rFonts w:ascii="Arial" w:hAnsi="Arial" w:cs="Arial"/>
          <w:b/>
          <w:bCs/>
          <w:color w:val="0070C0"/>
          <w:sz w:val="24"/>
          <w:szCs w:val="24"/>
        </w:rPr>
      </w:pPr>
      <w:r w:rsidRPr="0044639C">
        <w:rPr>
          <w:rFonts w:ascii="Arial" w:hAnsi="Arial" w:cs="Arial"/>
          <w:b/>
          <w:bCs/>
          <w:color w:val="0070C0"/>
          <w:sz w:val="24"/>
          <w:szCs w:val="24"/>
        </w:rPr>
        <w:t>Conclusión</w:t>
      </w:r>
    </w:p>
    <w:p w14:paraId="0F743674" w14:textId="512213F2" w:rsidR="007A3FB2" w:rsidRDefault="007E2E9C" w:rsidP="007A3FB2">
      <w:pPr>
        <w:rPr>
          <w:rFonts w:ascii="Arial" w:hAnsi="Arial" w:cs="Arial"/>
          <w:sz w:val="24"/>
          <w:szCs w:val="24"/>
        </w:rPr>
      </w:pPr>
      <w:r w:rsidRPr="007E2E9C">
        <w:rPr>
          <w:rFonts w:ascii="Arial" w:hAnsi="Arial" w:cs="Arial"/>
          <w:sz w:val="24"/>
          <w:szCs w:val="24"/>
        </w:rPr>
        <w:t xml:space="preserve">En esta práctica, logramos diseñar e implementar un </w:t>
      </w:r>
      <w:proofErr w:type="spellStart"/>
      <w:r w:rsidRPr="007E2E9C">
        <w:rPr>
          <w:rFonts w:ascii="Arial" w:hAnsi="Arial" w:cs="Arial"/>
          <w:sz w:val="24"/>
          <w:szCs w:val="24"/>
        </w:rPr>
        <w:t>DataPath</w:t>
      </w:r>
      <w:proofErr w:type="spellEnd"/>
      <w:r w:rsidRPr="007E2E9C">
        <w:rPr>
          <w:rFonts w:ascii="Arial" w:hAnsi="Arial" w:cs="Arial"/>
          <w:sz w:val="24"/>
          <w:szCs w:val="24"/>
        </w:rPr>
        <w:t xml:space="preserve"> capaz de ejecutar instrucciones básicas tipo R. Se integraron los módulos existentes con nuevos módulos de control, permitiendo el funcionamiento adecuado del procesador en la ejecución de las instrucciones mencionadas.</w:t>
      </w:r>
    </w:p>
    <w:p w14:paraId="4FA12B94" w14:textId="77777777" w:rsidR="007E2E9C" w:rsidRPr="007A3FB2" w:rsidRDefault="007E2E9C" w:rsidP="007A3FB2">
      <w:pPr>
        <w:rPr>
          <w:rFonts w:ascii="Arial" w:hAnsi="Arial" w:cs="Arial"/>
          <w:sz w:val="24"/>
          <w:szCs w:val="24"/>
        </w:rPr>
      </w:pPr>
    </w:p>
    <w:sdt>
      <w:sdtPr>
        <w:rPr>
          <w:rFonts w:asciiTheme="minorHAnsi" w:eastAsiaTheme="minorHAnsi" w:hAnsiTheme="minorHAnsi" w:cstheme="minorBidi"/>
          <w:color w:val="auto"/>
          <w:sz w:val="22"/>
          <w:szCs w:val="22"/>
          <w:lang w:val="es-ES"/>
        </w:rPr>
        <w:id w:val="-1830443044"/>
        <w:docPartObj>
          <w:docPartGallery w:val="Bibliographies"/>
          <w:docPartUnique/>
        </w:docPartObj>
      </w:sdtPr>
      <w:sdtEndPr>
        <w:rPr>
          <w:rFonts w:ascii="Times New Roman" w:hAnsi="Times New Roman" w:cs="Times New Roman"/>
          <w:lang w:val="es-MX"/>
        </w:rPr>
      </w:sdtEndPr>
      <w:sdtContent>
        <w:p w14:paraId="46953BB6" w14:textId="77777777" w:rsidR="007A3FB2" w:rsidRDefault="007A3FB2" w:rsidP="007A3FB2">
          <w:pPr>
            <w:pStyle w:val="Ttulo1"/>
          </w:pPr>
          <w:r>
            <w:rPr>
              <w:lang w:val="es-ES"/>
            </w:rPr>
            <w:t>Bibliografía</w:t>
          </w:r>
        </w:p>
        <w:p w14:paraId="2F685DD1" w14:textId="21F24E5C" w:rsidR="002D1BB5" w:rsidRDefault="002D1BB5" w:rsidP="007A3FB2">
          <w:pPr>
            <w:ind w:left="709" w:hanging="709"/>
            <w:rPr>
              <w:rFonts w:ascii="Arial" w:hAnsi="Arial" w:cs="Arial"/>
              <w:color w:val="222222"/>
              <w:sz w:val="20"/>
              <w:szCs w:val="20"/>
              <w:shd w:val="clear" w:color="auto" w:fill="FFFFFF"/>
            </w:rPr>
          </w:pPr>
          <w:r>
            <w:rPr>
              <w:rFonts w:ascii="Arial" w:hAnsi="Arial" w:cs="Arial"/>
              <w:color w:val="222222"/>
              <w:sz w:val="20"/>
              <w:szCs w:val="20"/>
              <w:shd w:val="clear" w:color="auto" w:fill="FFFFFF"/>
            </w:rPr>
            <w:t>Rocha Pacheco, N. (2021). Diseño, implementación y validación de un núcleo de procesador basado en el conjunto de instrucción RISC-V.</w:t>
          </w:r>
          <w:r>
            <w:rPr>
              <w:rFonts w:ascii="Arial" w:hAnsi="Arial" w:cs="Arial"/>
              <w:color w:val="222222"/>
              <w:sz w:val="20"/>
              <w:szCs w:val="20"/>
              <w:shd w:val="clear" w:color="auto" w:fill="FFFFFF"/>
            </w:rPr>
            <w:t xml:space="preserve"> </w:t>
          </w:r>
          <w:r w:rsidRPr="002D1BB5">
            <w:rPr>
              <w:rFonts w:ascii="Arial" w:hAnsi="Arial" w:cs="Arial"/>
              <w:color w:val="222222"/>
              <w:sz w:val="20"/>
              <w:szCs w:val="20"/>
              <w:shd w:val="clear" w:color="auto" w:fill="FFFFFF"/>
            </w:rPr>
            <w:t>https://repositorio.uniandes.edu.co/entities/publication/ee3d1db5-1a73-4855-a3cb-c5827305bc30</w:t>
          </w:r>
        </w:p>
        <w:p w14:paraId="0A5E1B93" w14:textId="02F781BB" w:rsidR="007A3FB2" w:rsidRPr="00DA612E" w:rsidRDefault="002D1BB5" w:rsidP="007A3FB2">
          <w:pPr>
            <w:ind w:left="709" w:hanging="709"/>
            <w:rPr>
              <w:rFonts w:ascii="Times New Roman" w:hAnsi="Times New Roman" w:cs="Times New Roman"/>
            </w:rPr>
          </w:pPr>
          <w:r>
            <w:rPr>
              <w:rFonts w:ascii="Arial" w:hAnsi="Arial" w:cs="Arial"/>
              <w:color w:val="222222"/>
              <w:sz w:val="20"/>
              <w:szCs w:val="20"/>
              <w:shd w:val="clear" w:color="auto" w:fill="FFFFFF"/>
            </w:rPr>
            <w:t>Ramírez, C. A. R., Quintero, D. M. M., &amp; Builes, J. A. J. (2021). Un Ambiente visual integrado de desarrollo para el aprendizaje de programación en robótica. </w:t>
          </w:r>
          <w:r>
            <w:rPr>
              <w:rFonts w:ascii="Arial" w:hAnsi="Arial" w:cs="Arial"/>
              <w:i/>
              <w:iCs/>
              <w:color w:val="222222"/>
              <w:sz w:val="20"/>
              <w:szCs w:val="20"/>
              <w:shd w:val="clear" w:color="auto" w:fill="FFFFFF"/>
            </w:rPr>
            <w:t>Investigación e Innovación en Ingenierías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2D1BB5">
            <w:rPr>
              <w:rFonts w:ascii="Arial" w:hAnsi="Arial" w:cs="Arial"/>
              <w:color w:val="222222"/>
              <w:sz w:val="20"/>
              <w:szCs w:val="20"/>
              <w:shd w:val="clear" w:color="auto" w:fill="FFFFFF"/>
            </w:rPr>
            <w:t>https://revistas.unisimon.edu.co/index.php/innovacioning/article/view/3957</w:t>
          </w:r>
        </w:p>
      </w:sdtContent>
    </w:sdt>
    <w:p w14:paraId="03ACC1EA" w14:textId="7CCC5992" w:rsidR="007A3FB2" w:rsidRPr="007A3FB2" w:rsidRDefault="007A3FB2" w:rsidP="007A3FB2">
      <w:pPr>
        <w:tabs>
          <w:tab w:val="left" w:pos="965"/>
        </w:tabs>
        <w:rPr>
          <w:rFonts w:ascii="Arial" w:hAnsi="Arial" w:cs="Arial"/>
          <w:sz w:val="24"/>
          <w:szCs w:val="24"/>
        </w:rPr>
      </w:pPr>
    </w:p>
    <w:sectPr w:rsidR="007A3FB2" w:rsidRPr="007A3FB2" w:rsidSect="00486D0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D2771"/>
    <w:multiLevelType w:val="hybridMultilevel"/>
    <w:tmpl w:val="84C88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E953377"/>
    <w:multiLevelType w:val="hybridMultilevel"/>
    <w:tmpl w:val="A51A60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544377"/>
    <w:multiLevelType w:val="hybridMultilevel"/>
    <w:tmpl w:val="D38AD3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748386">
    <w:abstractNumId w:val="1"/>
  </w:num>
  <w:num w:numId="2" w16cid:durableId="1753429023">
    <w:abstractNumId w:val="0"/>
  </w:num>
  <w:num w:numId="3" w16cid:durableId="1674724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B2"/>
    <w:rsid w:val="002B4630"/>
    <w:rsid w:val="002D1BB5"/>
    <w:rsid w:val="0044639C"/>
    <w:rsid w:val="00486D07"/>
    <w:rsid w:val="00727294"/>
    <w:rsid w:val="007A3FB2"/>
    <w:rsid w:val="007E2E9C"/>
    <w:rsid w:val="009B66AB"/>
    <w:rsid w:val="00A42B60"/>
    <w:rsid w:val="00A61805"/>
    <w:rsid w:val="00CD346F"/>
    <w:rsid w:val="00D57C5C"/>
    <w:rsid w:val="00DB3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A59A"/>
  <w15:chartTrackingRefBased/>
  <w15:docId w15:val="{3D0E6312-63F1-4592-82D2-2402D006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3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3F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3F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3F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3F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3F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3F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3F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F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3F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3F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3F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3F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3F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3F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3F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3FB2"/>
    <w:rPr>
      <w:rFonts w:eastAsiaTheme="majorEastAsia" w:cstheme="majorBidi"/>
      <w:color w:val="272727" w:themeColor="text1" w:themeTint="D8"/>
    </w:rPr>
  </w:style>
  <w:style w:type="paragraph" w:styleId="Ttulo">
    <w:name w:val="Title"/>
    <w:basedOn w:val="Normal"/>
    <w:next w:val="Normal"/>
    <w:link w:val="TtuloCar"/>
    <w:uiPriority w:val="10"/>
    <w:qFormat/>
    <w:rsid w:val="007A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3F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3F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3F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3FB2"/>
    <w:pPr>
      <w:spacing w:before="160"/>
      <w:jc w:val="center"/>
    </w:pPr>
    <w:rPr>
      <w:i/>
      <w:iCs/>
      <w:color w:val="404040" w:themeColor="text1" w:themeTint="BF"/>
    </w:rPr>
  </w:style>
  <w:style w:type="character" w:customStyle="1" w:styleId="CitaCar">
    <w:name w:val="Cita Car"/>
    <w:basedOn w:val="Fuentedeprrafopredeter"/>
    <w:link w:val="Cita"/>
    <w:uiPriority w:val="29"/>
    <w:rsid w:val="007A3FB2"/>
    <w:rPr>
      <w:i/>
      <w:iCs/>
      <w:color w:val="404040" w:themeColor="text1" w:themeTint="BF"/>
    </w:rPr>
  </w:style>
  <w:style w:type="paragraph" w:styleId="Prrafodelista">
    <w:name w:val="List Paragraph"/>
    <w:basedOn w:val="Normal"/>
    <w:uiPriority w:val="34"/>
    <w:qFormat/>
    <w:rsid w:val="007A3FB2"/>
    <w:pPr>
      <w:ind w:left="720"/>
      <w:contextualSpacing/>
    </w:pPr>
  </w:style>
  <w:style w:type="character" w:styleId="nfasisintenso">
    <w:name w:val="Intense Emphasis"/>
    <w:basedOn w:val="Fuentedeprrafopredeter"/>
    <w:uiPriority w:val="21"/>
    <w:qFormat/>
    <w:rsid w:val="007A3FB2"/>
    <w:rPr>
      <w:i/>
      <w:iCs/>
      <w:color w:val="0F4761" w:themeColor="accent1" w:themeShade="BF"/>
    </w:rPr>
  </w:style>
  <w:style w:type="paragraph" w:styleId="Citadestacada">
    <w:name w:val="Intense Quote"/>
    <w:basedOn w:val="Normal"/>
    <w:next w:val="Normal"/>
    <w:link w:val="CitadestacadaCar"/>
    <w:uiPriority w:val="30"/>
    <w:qFormat/>
    <w:rsid w:val="007A3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3FB2"/>
    <w:rPr>
      <w:i/>
      <w:iCs/>
      <w:color w:val="0F4761" w:themeColor="accent1" w:themeShade="BF"/>
    </w:rPr>
  </w:style>
  <w:style w:type="character" w:styleId="Referenciaintensa">
    <w:name w:val="Intense Reference"/>
    <w:basedOn w:val="Fuentedeprrafopredeter"/>
    <w:uiPriority w:val="32"/>
    <w:qFormat/>
    <w:rsid w:val="007A3FB2"/>
    <w:rPr>
      <w:b/>
      <w:bCs/>
      <w:smallCaps/>
      <w:color w:val="0F4761" w:themeColor="accent1" w:themeShade="BF"/>
      <w:spacing w:val="5"/>
    </w:rPr>
  </w:style>
  <w:style w:type="paragraph" w:styleId="Sinespaciado">
    <w:name w:val="No Spacing"/>
    <w:link w:val="SinespaciadoCar"/>
    <w:uiPriority w:val="1"/>
    <w:qFormat/>
    <w:rsid w:val="007A3FB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7A3FB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11171">
      <w:bodyDiv w:val="1"/>
      <w:marLeft w:val="0"/>
      <w:marRight w:val="0"/>
      <w:marTop w:val="0"/>
      <w:marBottom w:val="0"/>
      <w:divBdr>
        <w:top w:val="none" w:sz="0" w:space="0" w:color="auto"/>
        <w:left w:val="none" w:sz="0" w:space="0" w:color="auto"/>
        <w:bottom w:val="none" w:sz="0" w:space="0" w:color="auto"/>
        <w:right w:val="none" w:sz="0" w:space="0" w:color="auto"/>
      </w:divBdr>
      <w:divsChild>
        <w:div w:id="1732078985">
          <w:marLeft w:val="0"/>
          <w:marRight w:val="0"/>
          <w:marTop w:val="0"/>
          <w:marBottom w:val="0"/>
          <w:divBdr>
            <w:top w:val="single" w:sz="2" w:space="0" w:color="auto"/>
            <w:left w:val="single" w:sz="2" w:space="0" w:color="auto"/>
            <w:bottom w:val="single" w:sz="2" w:space="0" w:color="auto"/>
            <w:right w:val="single" w:sz="2" w:space="0" w:color="auto"/>
          </w:divBdr>
          <w:divsChild>
            <w:div w:id="1271354464">
              <w:marLeft w:val="0"/>
              <w:marRight w:val="0"/>
              <w:marTop w:val="0"/>
              <w:marBottom w:val="0"/>
              <w:divBdr>
                <w:top w:val="single" w:sz="2" w:space="0" w:color="E3E3E3"/>
                <w:left w:val="single" w:sz="2" w:space="0" w:color="E3E3E3"/>
                <w:bottom w:val="single" w:sz="2" w:space="0" w:color="E3E3E3"/>
                <w:right w:val="single" w:sz="2" w:space="0" w:color="E3E3E3"/>
              </w:divBdr>
              <w:divsChild>
                <w:div w:id="63834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06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45194">
          <w:marLeft w:val="0"/>
          <w:marRight w:val="0"/>
          <w:marTop w:val="0"/>
          <w:marBottom w:val="0"/>
          <w:divBdr>
            <w:top w:val="single" w:sz="2" w:space="0" w:color="auto"/>
            <w:left w:val="single" w:sz="2" w:space="0" w:color="auto"/>
            <w:bottom w:val="single" w:sz="2" w:space="0" w:color="auto"/>
            <w:right w:val="single" w:sz="2" w:space="0" w:color="auto"/>
          </w:divBdr>
          <w:divsChild>
            <w:div w:id="590741918">
              <w:marLeft w:val="0"/>
              <w:marRight w:val="0"/>
              <w:marTop w:val="0"/>
              <w:marBottom w:val="0"/>
              <w:divBdr>
                <w:top w:val="single" w:sz="2" w:space="0" w:color="E3E3E3"/>
                <w:left w:val="single" w:sz="2" w:space="0" w:color="E3E3E3"/>
                <w:bottom w:val="single" w:sz="2" w:space="0" w:color="E3E3E3"/>
                <w:right w:val="single" w:sz="2" w:space="0" w:color="E3E3E3"/>
              </w:divBdr>
              <w:divsChild>
                <w:div w:id="154016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39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9050963">
      <w:bodyDiv w:val="1"/>
      <w:marLeft w:val="0"/>
      <w:marRight w:val="0"/>
      <w:marTop w:val="0"/>
      <w:marBottom w:val="0"/>
      <w:divBdr>
        <w:top w:val="none" w:sz="0" w:space="0" w:color="auto"/>
        <w:left w:val="none" w:sz="0" w:space="0" w:color="auto"/>
        <w:bottom w:val="none" w:sz="0" w:space="0" w:color="auto"/>
        <w:right w:val="none" w:sz="0" w:space="0" w:color="auto"/>
      </w:divBdr>
    </w:div>
    <w:div w:id="901521910">
      <w:bodyDiv w:val="1"/>
      <w:marLeft w:val="0"/>
      <w:marRight w:val="0"/>
      <w:marTop w:val="0"/>
      <w:marBottom w:val="0"/>
      <w:divBdr>
        <w:top w:val="none" w:sz="0" w:space="0" w:color="auto"/>
        <w:left w:val="none" w:sz="0" w:space="0" w:color="auto"/>
        <w:bottom w:val="none" w:sz="0" w:space="0" w:color="auto"/>
        <w:right w:val="none" w:sz="0" w:space="0" w:color="auto"/>
      </w:divBdr>
    </w:div>
    <w:div w:id="1409955977">
      <w:bodyDiv w:val="1"/>
      <w:marLeft w:val="0"/>
      <w:marRight w:val="0"/>
      <w:marTop w:val="0"/>
      <w:marBottom w:val="0"/>
      <w:divBdr>
        <w:top w:val="none" w:sz="0" w:space="0" w:color="auto"/>
        <w:left w:val="none" w:sz="0" w:space="0" w:color="auto"/>
        <w:bottom w:val="none" w:sz="0" w:space="0" w:color="auto"/>
        <w:right w:val="none" w:sz="0" w:space="0" w:color="auto"/>
      </w:divBdr>
    </w:div>
    <w:div w:id="1415324131">
      <w:bodyDiv w:val="1"/>
      <w:marLeft w:val="0"/>
      <w:marRight w:val="0"/>
      <w:marTop w:val="0"/>
      <w:marBottom w:val="0"/>
      <w:divBdr>
        <w:top w:val="none" w:sz="0" w:space="0" w:color="auto"/>
        <w:left w:val="none" w:sz="0" w:space="0" w:color="auto"/>
        <w:bottom w:val="none" w:sz="0" w:space="0" w:color="auto"/>
        <w:right w:val="none" w:sz="0" w:space="0" w:color="auto"/>
      </w:divBdr>
    </w:div>
    <w:div w:id="1493637439">
      <w:bodyDiv w:val="1"/>
      <w:marLeft w:val="0"/>
      <w:marRight w:val="0"/>
      <w:marTop w:val="0"/>
      <w:marBottom w:val="0"/>
      <w:divBdr>
        <w:top w:val="none" w:sz="0" w:space="0" w:color="auto"/>
        <w:left w:val="none" w:sz="0" w:space="0" w:color="auto"/>
        <w:bottom w:val="none" w:sz="0" w:space="0" w:color="auto"/>
        <w:right w:val="none" w:sz="0" w:space="0" w:color="auto"/>
      </w:divBdr>
    </w:div>
    <w:div w:id="1843739670">
      <w:bodyDiv w:val="1"/>
      <w:marLeft w:val="0"/>
      <w:marRight w:val="0"/>
      <w:marTop w:val="0"/>
      <w:marBottom w:val="0"/>
      <w:divBdr>
        <w:top w:val="none" w:sz="0" w:space="0" w:color="auto"/>
        <w:left w:val="none" w:sz="0" w:space="0" w:color="auto"/>
        <w:bottom w:val="none" w:sz="0" w:space="0" w:color="auto"/>
        <w:right w:val="none" w:sz="0" w:space="0" w:color="auto"/>
      </w:divBdr>
    </w:div>
    <w:div w:id="1989896899">
      <w:bodyDiv w:val="1"/>
      <w:marLeft w:val="0"/>
      <w:marRight w:val="0"/>
      <w:marTop w:val="0"/>
      <w:marBottom w:val="0"/>
      <w:divBdr>
        <w:top w:val="none" w:sz="0" w:space="0" w:color="auto"/>
        <w:left w:val="none" w:sz="0" w:space="0" w:color="auto"/>
        <w:bottom w:val="none" w:sz="0" w:space="0" w:color="auto"/>
        <w:right w:val="none" w:sz="0" w:space="0" w:color="auto"/>
      </w:divBdr>
      <w:divsChild>
        <w:div w:id="996147215">
          <w:marLeft w:val="0"/>
          <w:marRight w:val="0"/>
          <w:marTop w:val="0"/>
          <w:marBottom w:val="0"/>
          <w:divBdr>
            <w:top w:val="single" w:sz="2" w:space="0" w:color="auto"/>
            <w:left w:val="single" w:sz="2" w:space="0" w:color="auto"/>
            <w:bottom w:val="single" w:sz="2" w:space="0" w:color="auto"/>
            <w:right w:val="single" w:sz="2" w:space="0" w:color="auto"/>
          </w:divBdr>
          <w:divsChild>
            <w:div w:id="1707368455">
              <w:marLeft w:val="0"/>
              <w:marRight w:val="0"/>
              <w:marTop w:val="0"/>
              <w:marBottom w:val="0"/>
              <w:divBdr>
                <w:top w:val="single" w:sz="2" w:space="0" w:color="E3E3E3"/>
                <w:left w:val="single" w:sz="2" w:space="0" w:color="E3E3E3"/>
                <w:bottom w:val="single" w:sz="2" w:space="0" w:color="E3E3E3"/>
                <w:right w:val="single" w:sz="2" w:space="0" w:color="E3E3E3"/>
              </w:divBdr>
              <w:divsChild>
                <w:div w:id="149760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54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43384">
          <w:marLeft w:val="0"/>
          <w:marRight w:val="0"/>
          <w:marTop w:val="0"/>
          <w:marBottom w:val="0"/>
          <w:divBdr>
            <w:top w:val="single" w:sz="2" w:space="0" w:color="auto"/>
            <w:left w:val="single" w:sz="2" w:space="0" w:color="auto"/>
            <w:bottom w:val="single" w:sz="2" w:space="0" w:color="auto"/>
            <w:right w:val="single" w:sz="2" w:space="0" w:color="auto"/>
          </w:divBdr>
          <w:divsChild>
            <w:div w:id="1213271335">
              <w:marLeft w:val="0"/>
              <w:marRight w:val="0"/>
              <w:marTop w:val="0"/>
              <w:marBottom w:val="0"/>
              <w:divBdr>
                <w:top w:val="single" w:sz="2" w:space="0" w:color="E3E3E3"/>
                <w:left w:val="single" w:sz="2" w:space="0" w:color="E3E3E3"/>
                <w:bottom w:val="single" w:sz="2" w:space="0" w:color="E3E3E3"/>
                <w:right w:val="single" w:sz="2" w:space="0" w:color="E3E3E3"/>
              </w:divBdr>
              <w:divsChild>
                <w:div w:id="138078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55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293001">
      <w:bodyDiv w:val="1"/>
      <w:marLeft w:val="0"/>
      <w:marRight w:val="0"/>
      <w:marTop w:val="0"/>
      <w:marBottom w:val="0"/>
      <w:divBdr>
        <w:top w:val="none" w:sz="0" w:space="0" w:color="auto"/>
        <w:left w:val="none" w:sz="0" w:space="0" w:color="auto"/>
        <w:bottom w:val="none" w:sz="0" w:space="0" w:color="auto"/>
        <w:right w:val="none" w:sz="0" w:space="0" w:color="auto"/>
      </w:divBdr>
      <w:divsChild>
        <w:div w:id="798258602">
          <w:marLeft w:val="0"/>
          <w:marRight w:val="0"/>
          <w:marTop w:val="0"/>
          <w:marBottom w:val="0"/>
          <w:divBdr>
            <w:top w:val="single" w:sz="2" w:space="0" w:color="auto"/>
            <w:left w:val="single" w:sz="2" w:space="0" w:color="auto"/>
            <w:bottom w:val="single" w:sz="2" w:space="0" w:color="auto"/>
            <w:right w:val="single" w:sz="2" w:space="0" w:color="auto"/>
          </w:divBdr>
          <w:divsChild>
            <w:div w:id="278342854">
              <w:marLeft w:val="0"/>
              <w:marRight w:val="0"/>
              <w:marTop w:val="0"/>
              <w:marBottom w:val="0"/>
              <w:divBdr>
                <w:top w:val="single" w:sz="2" w:space="0" w:color="E3E3E3"/>
                <w:left w:val="single" w:sz="2" w:space="0" w:color="E3E3E3"/>
                <w:bottom w:val="single" w:sz="2" w:space="0" w:color="E3E3E3"/>
                <w:right w:val="single" w:sz="2" w:space="0" w:color="E3E3E3"/>
              </w:divBdr>
              <w:divsChild>
                <w:div w:id="85623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07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832516">
          <w:marLeft w:val="0"/>
          <w:marRight w:val="0"/>
          <w:marTop w:val="0"/>
          <w:marBottom w:val="0"/>
          <w:divBdr>
            <w:top w:val="single" w:sz="2" w:space="0" w:color="auto"/>
            <w:left w:val="single" w:sz="2" w:space="0" w:color="auto"/>
            <w:bottom w:val="single" w:sz="2" w:space="0" w:color="auto"/>
            <w:right w:val="single" w:sz="2" w:space="0" w:color="auto"/>
          </w:divBdr>
          <w:divsChild>
            <w:div w:id="592708381">
              <w:marLeft w:val="0"/>
              <w:marRight w:val="0"/>
              <w:marTop w:val="0"/>
              <w:marBottom w:val="0"/>
              <w:divBdr>
                <w:top w:val="single" w:sz="2" w:space="0" w:color="E3E3E3"/>
                <w:left w:val="single" w:sz="2" w:space="0" w:color="E3E3E3"/>
                <w:bottom w:val="single" w:sz="2" w:space="0" w:color="E3E3E3"/>
                <w:right w:val="single" w:sz="2" w:space="0" w:color="E3E3E3"/>
              </w:divBdr>
              <w:divsChild>
                <w:div w:id="82478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2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1241</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Proyecto Final Fase 01  - Data Path</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Fase 01  - Data Path</dc:title>
  <dc:subject/>
  <dc:creator>Kevin Sanchez</dc:creator>
  <cp:keywords/>
  <dc:description/>
  <cp:lastModifiedBy>Kevin Sanchez</cp:lastModifiedBy>
  <cp:revision>2</cp:revision>
  <dcterms:created xsi:type="dcterms:W3CDTF">2024-04-29T06:18:00Z</dcterms:created>
  <dcterms:modified xsi:type="dcterms:W3CDTF">2024-04-29T07:38:00Z</dcterms:modified>
</cp:coreProperties>
</file>