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2024-10-2</w:t>
            </w:r>
            <w:r>
              <w:rPr>
                <w:rFonts w:eastAsia="Times New Roman" w:cs="Calibri" w:cstheme="majorHAnsi"/>
                <w:sz w:val="24"/>
                <w:szCs w:val="24"/>
              </w:rPr>
              <w:t>5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Worked on finishing 1</w:t>
            </w:r>
            <w:r>
              <w:rPr>
                <w:rFonts w:eastAsia="Times New Roman" w:cs="Calibri" w:cs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iteration of the Research Poster.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Worked on finishing 1</w:t>
            </w:r>
            <w:r>
              <w:rPr>
                <w:rFonts w:eastAsia="Times New Roman" w:cs="Calibri" w:cs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iteration of the </w:t>
            </w:r>
            <w:r>
              <w:rPr>
                <w:rFonts w:eastAsia="Times New Roman" w:cs="Calibri" w:cstheme="majorHAnsi"/>
                <w:sz w:val="24"/>
                <w:szCs w:val="24"/>
              </w:rPr>
              <w:t>Presentation</w:t>
            </w:r>
            <w:r>
              <w:rPr>
                <w:rFonts w:eastAsia="Times New Roman" w:cs="Calibri" w:cstheme="majorHAnsi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Finish Research Poster 1</w:t>
            </w:r>
            <w:r>
              <w:rPr>
                <w:rFonts w:eastAsia="Times New Roman" w:cs="Calibri" w:cs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draft.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Finish Presentation 1</w:t>
            </w:r>
            <w:r>
              <w:rPr>
                <w:rFonts w:eastAsia="Times New Roman" w:cs="Calibri" w:cstheme="majorHAnsi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="Calibri" w:cstheme="majorHAnsi"/>
                <w:sz w:val="24"/>
                <w:szCs w:val="24"/>
              </w:rPr>
              <w:t xml:space="preserve"> draft.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LibreOffice/24.8.2.1$Linux_X86_64 LibreOffice_project/0f794b6e29741098670a3b95d60478a65d05ef13</Application>
  <AppVersion>15.0000</AppVersion>
  <Pages>1</Pages>
  <Words>55</Words>
  <Characters>320</Characters>
  <CharactersWithSpaces>361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2024-10-25T15:37:50Z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