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17"/>
          <w:sz w:val="44"/>
        </w:rPr>
        <w:t>LA ESQUINA DEL SABOR</w:t>
      </w:r>
    </w:p>
    <w:p>
      <w:pPr>
        <w:jc w:val="center"/>
      </w:pPr>
      <w:r>
        <w:rPr>
          <w:b/>
          <w:color w:val="E86A17"/>
          <w:sz w:val="28"/>
        </w:rPr>
        <w:t>Comida Rápida</w:t>
      </w:r>
    </w:p>
    <w:p>
      <w:pPr>
        <w:spacing w:after="160"/>
      </w:pPr>
    </w:p>
    <w:p>
      <w:pPr>
        <w:jc w:val="center"/>
      </w:pPr>
      <w:r>
        <w:rPr>
          <w:b/>
          <w:color w:val="E86A17"/>
          <w:sz w:val="44"/>
        </w:rPr>
        <w:t>ESPECIFICACIÓN DE REQUISITOS</w:t>
      </w:r>
    </w:p>
    <w:p>
      <w:pPr>
        <w:jc w:val="center"/>
      </w:pPr>
      <w:r>
        <w:rPr>
          <w:color w:val="666666"/>
          <w:sz w:val="24"/>
        </w:rPr>
        <w:t>Requisitos Funcionales y No Funcionales</w:t>
      </w:r>
    </w:p>
    <w:p>
      <w:pPr>
        <w:spacing w:after="160"/>
      </w:pPr>
    </w:p>
    <w:p>
      <w:pPr>
        <w:spacing w:after="160"/>
      </w:pPr>
    </w:p>
    <w:p>
      <w:pPr>
        <w:spacing w:after="160"/>
      </w:pPr>
      <w:r>
        <w:t>Documento técnico para el diseño e implementación del sistema de gestión digital del negocio.</w:t>
      </w:r>
    </w:p>
    <w:p>
      <w:r>
        <w:br w:type="page"/>
      </w:r>
    </w:p>
    <w:p>
      <w:pPr>
        <w:pStyle w:val="Heading1"/>
      </w:pPr>
      <w:r>
        <w:rPr>
          <w:color w:val="E86A17"/>
          <w:sz w:val="32"/>
        </w:rPr>
        <w:t>1. Introducción</w:t>
      </w:r>
    </w:p>
    <w:p>
      <w:pPr>
        <w:spacing w:after="160"/>
      </w:pPr>
      <w:r>
        <w:t>La Esquina del Sabor es un negocio de comida rápida (perros calientes, hamburguesas, pepitos, jugos, refrescos y productos similares) ubicado en un local estilo garaje con mesas, en el municipio Aristides Bastidas del estado Yaracuy, Venezuela. Su personal está compuesto por cocineros (preparan productos), recepcionista (atención al cliente, toma y cobro de pedidos) y gerente/jefe.</w:t>
      </w:r>
    </w:p>
    <w:p>
      <w:pPr>
        <w:spacing w:after="160"/>
      </w:pPr>
      <w:r>
        <w:t>El presente proyecto busca migrar el sistema de gestión manual a un sistema automatizado y digital que fortalezca los siguientes aspectos del negocio:</w:t>
      </w:r>
    </w:p>
    <w:p>
      <w:pPr>
        <w:pStyle w:val="ListBullet"/>
      </w:pPr>
      <w:r>
        <w:t>Gestión de la materia prima comprada y su inventario.</w:t>
      </w:r>
    </w:p>
    <w:p>
      <w:pPr>
        <w:pStyle w:val="ListBullet"/>
      </w:pPr>
      <w:r>
        <w:t>Control de recetas para la elaboración de productos.</w:t>
      </w:r>
    </w:p>
    <w:p>
      <w:pPr>
        <w:pStyle w:val="ListBullet"/>
      </w:pPr>
      <w:r>
        <w:t>Manejo de precios según el gasto de materia prima por receta.</w:t>
      </w:r>
    </w:p>
    <w:p>
      <w:pPr>
        <w:pStyle w:val="ListBullet"/>
      </w:pPr>
      <w:r>
        <w:t>Control de ventas mediante comandas e impresión de las mismas.</w:t>
      </w:r>
    </w:p>
    <w:p>
      <w:pPr>
        <w:pStyle w:val="ListBullet"/>
      </w:pPr>
      <w:r>
        <w:t>Histórico de ventas y registro de clientes.</w:t>
      </w:r>
    </w:p>
    <w:p>
      <w:pPr>
        <w:pStyle w:val="ListBullet"/>
      </w:pPr>
      <w:r>
        <w:t>Programa de puntos para asignación de tarjetas de regalo.</w:t>
      </w:r>
    </w:p>
    <w:p>
      <w:pPr>
        <w:pStyle w:val="ListBullet"/>
      </w:pPr>
      <w:r>
        <w:t>Control de precios indexados al USD según la tasa del Banco Central de Venezuela (BCV).</w:t>
      </w:r>
    </w:p>
    <w:p>
      <w:pPr>
        <w:pStyle w:val="ListBullet"/>
      </w:pPr>
      <w:r>
        <w:t>Gestión de usuarios con permisos granulados por acciones.</w:t>
      </w:r>
    </w:p>
    <w:p>
      <w:pPr>
        <w:pStyle w:val="ListBullet"/>
      </w:pPr>
      <w:r>
        <w:t>Reportes estadísticos.</w:t>
      </w:r>
    </w:p>
    <w:p>
      <w:pPr>
        <w:pStyle w:val="ListBullet"/>
      </w:pPr>
      <w:r>
        <w:t>Registro de mermas en mercancía o productos.</w:t>
      </w:r>
    </w:p>
    <w:p>
      <w:pPr>
        <w:pStyle w:val="ListBullet"/>
      </w:pPr>
      <w:r>
        <w:t>Manejo de precios mediante margen de ganancia o precio definido.</w:t>
      </w:r>
    </w:p>
    <w:p>
      <w:pPr>
        <w:pStyle w:val="ListBullet"/>
      </w:pPr>
      <w:r>
        <w:t>Manejo de combos con descuentos.</w:t>
      </w:r>
    </w:p>
    <w:p>
      <w:pPr>
        <w:pStyle w:val="ListBullet"/>
      </w:pPr>
      <w:r>
        <w:t>Manejo correcto de créditos y su seguimiento.</w:t>
      </w:r>
    </w:p>
    <w:p>
      <w:pPr>
        <w:pStyle w:val="Heading2"/>
      </w:pPr>
      <w:r>
        <w:rPr>
          <w:color w:val="333333"/>
          <w:sz w:val="26"/>
        </w:rPr>
        <w:t>1.1 Objetivo General</w:t>
      </w:r>
    </w:p>
    <w:p>
      <w:pPr>
        <w:spacing w:after="160"/>
      </w:pPr>
      <w:r>
        <w:t>Automatizar y digitalizar la gestión integral del negocio, desde la toma y cobro de pedidos, control de inventario y recetas, hasta la generación de reportes estadísticos, garantizando un flujo operativo eficiente, ordenado y trazable.</w:t>
      </w:r>
    </w:p>
    <w:p>
      <w:pPr>
        <w:pStyle w:val="Heading2"/>
      </w:pPr>
      <w:r>
        <w:rPr>
          <w:color w:val="333333"/>
          <w:sz w:val="26"/>
        </w:rPr>
        <w:t>1.2 Alcance</w:t>
      </w:r>
    </w:p>
    <w:p>
      <w:pPr>
        <w:spacing w:after="160"/>
      </w:pPr>
      <w:r>
        <w:t>El sistema cubrirá la operación completa del negocio: apertura/cierre de jornada, gestión de usuarios y permisos, catálogo de productos, recetas, inventario de materia prima, clientes, comandas con impresión térmica, cobros, créditos, reportes y configuración (tasa BCV, impresora, etc.).</w:t>
      </w:r>
    </w:p>
    <w:p>
      <w:r>
        <w:br w:type="page"/>
      </w:r>
    </w:p>
    <w:p>
      <w:pPr>
        <w:pStyle w:val="Heading1"/>
      </w:pPr>
      <w:r>
        <w:rPr>
          <w:color w:val="E86A17"/>
          <w:sz w:val="32"/>
        </w:rPr>
        <w:t>2. Requisitos Funcionales</w:t>
      </w:r>
    </w:p>
    <w:p>
      <w:pPr>
        <w:pStyle w:val="Heading2"/>
      </w:pPr>
      <w:r>
        <w:rPr>
          <w:color w:val="333333"/>
          <w:sz w:val="26"/>
        </w:rPr>
        <w:t>2.1 Módulo de Autenticación y Usuarios</w:t>
      </w:r>
    </w:p>
    <w:p>
      <w:pPr>
        <w:spacing w:after="120"/>
      </w:pPr>
      <w:r>
        <w:rPr>
          <w:b/>
        </w:rPr>
        <w:t xml:space="preserve">FR-001 Inicio de sesión. </w:t>
      </w:r>
      <w:r>
        <w:t>El sistema permitirá el acceso mediante usuario y contraseña. El inicio de sesión será obligatorio para toda operación del sistema.</w:t>
      </w:r>
    </w:p>
    <w:p>
      <w:pPr>
        <w:spacing w:after="120"/>
      </w:pPr>
      <w:r>
        <w:rPr>
          <w:b/>
        </w:rPr>
        <w:t xml:space="preserve">FR-002 Gestión de usuarios (CRUD). </w:t>
      </w:r>
      <w:r>
        <w:t>El administrador podrá crear, consultar, editar y desactivar usuarios del sistema.</w:t>
      </w:r>
    </w:p>
    <w:p>
      <w:pPr>
        <w:spacing w:after="120"/>
      </w:pPr>
      <w:r>
        <w:rPr>
          <w:b/>
        </w:rPr>
        <w:t xml:space="preserve">FR-003 Roles del sistema. </w:t>
      </w:r>
      <w:r>
        <w:t>El sistema contará con los roles: Administrador (gerente/jefe), Recepcionista y Cocinero.</w:t>
      </w:r>
    </w:p>
    <w:p>
      <w:pPr>
        <w:spacing w:after="120"/>
      </w:pPr>
      <w:r>
        <w:rPr>
          <w:b/>
        </w:rPr>
        <w:t xml:space="preserve">FR-004 Permisos granulados por acciones. </w:t>
      </w:r>
      <w:r>
        <w:t>Cada rol tendrá permisos configurables por acción concreta (crear comanda, cobrar, ver reportes, gestionar usuarios, editar inventario, etc.). Un permiso podrá ser habilitado o deshabilitado individualmente para cada perfil.</w:t>
      </w:r>
    </w:p>
    <w:p>
      <w:pPr>
        <w:pStyle w:val="Heading2"/>
      </w:pPr>
      <w:r>
        <w:rPr>
          <w:color w:val="333333"/>
          <w:sz w:val="26"/>
        </w:rPr>
        <w:t>2.2 Módulo de Comandas</w:t>
      </w:r>
    </w:p>
    <w:p>
      <w:pPr>
        <w:spacing w:after="120"/>
      </w:pPr>
      <w:r>
        <w:rPr>
          <w:b/>
        </w:rPr>
        <w:t xml:space="preserve">FR-005 Creación de comanda. </w:t>
      </w:r>
      <w:r>
        <w:t>El recepcionista podrá crear una comanda capturando datos del cliente (nombre y descripción), los productos ordenados (cantidad, nombre y tipo de entrega por producto), notas opcionales y, en caso de entrega tipo delivery, el número telefónico del cliente.</w:t>
      </w:r>
    </w:p>
    <w:p>
      <w:pPr>
        <w:spacing w:after="120"/>
      </w:pPr>
      <w:r>
        <w:rPr>
          <w:b/>
        </w:rPr>
        <w:t xml:space="preserve">FR-006 Tipos de entrega por producto. </w:t>
      </w:r>
      <w:r>
        <w:t>Cada producto de la comanda tendrá un tipo de entrega: 'Comer aquí', 'Llevar' o 'Delivery'. Cada línea del detalle puede tener un tipo de entrega distinto dentro de la misma comanda.</w:t>
      </w:r>
    </w:p>
    <w:p>
      <w:pPr>
        <w:spacing w:after="120"/>
      </w:pPr>
      <w:r>
        <w:rPr>
          <w:b/>
        </w:rPr>
        <w:t xml:space="preserve">FR-007 Número de comanda contador. </w:t>
      </w:r>
      <w:r>
        <w:t>Cada comanda tendrá un número correlativo generado por un contador (no la ID de la base de datos). Este contador se reiniciará al cierre de cada jornada laboral.</w:t>
      </w:r>
    </w:p>
    <w:p>
      <w:pPr>
        <w:spacing w:after="120"/>
      </w:pPr>
      <w:r>
        <w:rPr>
          <w:b/>
        </w:rPr>
        <w:t xml:space="preserve">FR-008 Notas por producto. </w:t>
      </w:r>
      <w:r>
        <w:t>El sistema permitirá agregar notas a productos específicos de la comanda para indicar excepciones a la receta (por ejemplo: 'sin cebolla').</w:t>
      </w:r>
    </w:p>
    <w:p>
      <w:pPr>
        <w:spacing w:after="120"/>
      </w:pPr>
      <w:r>
        <w:rPr>
          <w:b/>
        </w:rPr>
        <w:t xml:space="preserve">FR-009 Impresión de comanda. </w:t>
      </w:r>
      <w:r>
        <w:t>El sistema permitirá imprimir la comanda en impresora térmica de cocina para que los cocineros lleven el orden de preparación. La impresión incluirá: nombre del cliente, descripción, número de comanda, y el detalle de productos (cantidad, nombre y tipo de entrega), notas y teléfono en caso de delivery.</w:t>
      </w:r>
    </w:p>
    <w:p>
      <w:pPr>
        <w:spacing w:after="120"/>
      </w:pPr>
      <w:r>
        <w:rPr>
          <w:b/>
        </w:rPr>
        <w:t xml:space="preserve">FR-010 Estados de la comanda. </w:t>
      </w:r>
      <w:r>
        <w:t>La comanda tendrá estados: 'Montar' (orden en preparación), 'Entrega' (en proceso de entrega) y 'Cobrar' (pendiente de cobro). La comanda podrá pasar por estos estados en el flujo definido por el negocio.</w:t>
      </w:r>
    </w:p>
    <w:p>
      <w:pPr>
        <w:spacing w:after="120"/>
      </w:pPr>
      <w:r>
        <w:rPr>
          <w:b/>
        </w:rPr>
        <w:t xml:space="preserve">FR-011 Entrega parcial por producto. </w:t>
      </w:r>
      <w:r>
        <w:t>El sistema permitirá marcar la entrega de productos de forma parcial e individual dentro de la comanda (ej: entregar los primeros dos productos 'Comer aquí' y dejar pendiente el de 'Llevar' para el final).</w:t>
      </w:r>
    </w:p>
    <w:p>
      <w:pPr>
        <w:spacing w:after="120"/>
      </w:pPr>
      <w:r>
        <w:rPr>
          <w:b/>
        </w:rPr>
        <w:t xml:space="preserve">FR-012 Cobro en cualquier momento. </w:t>
      </w:r>
      <w:r>
        <w:t>El pago de una comanda se podrá registrar en cualquier momento del flujo: al montar la orden o al completar la entrega total, según lo decida el recepcionista.</w:t>
      </w:r>
    </w:p>
    <w:p>
      <w:pPr>
        <w:spacing w:after="120"/>
      </w:pPr>
      <w:r>
        <w:rPr>
          <w:b/>
        </w:rPr>
        <w:t xml:space="preserve">FR-013 Cierre de comanda y venta. </w:t>
      </w:r>
      <w:r>
        <w:t>Una venta/comanda se considerará cerrada cuando se hayan entregado la totalidad de sus productos Y haya sido cobrada.</w:t>
      </w:r>
    </w:p>
    <w:p>
      <w:pPr>
        <w:spacing w:after="120"/>
      </w:pPr>
      <w:r>
        <w:rPr>
          <w:b/>
        </w:rPr>
        <w:t xml:space="preserve">FR-014 Identificación del cliente en entrega. </w:t>
      </w:r>
      <w:r>
        <w:t>El sistema permitirá localizar una comanda activa por su número, nombre o descripción del cliente para gestionar su entrega.</w:t>
      </w:r>
    </w:p>
    <w:p>
      <w:pPr>
        <w:spacing w:after="120"/>
      </w:pPr>
      <w:r>
        <w:rPr>
          <w:b/>
        </w:rPr>
        <w:t xml:space="preserve">FR-015 Métodos de pago. </w:t>
      </w:r>
      <w:r>
        <w:t>La comanda registrará el método de pago: efectivo, transferencia, punto de venta, tarjeta o crédito.</w:t>
      </w:r>
    </w:p>
    <w:p>
      <w:pPr>
        <w:pStyle w:val="Heading2"/>
      </w:pPr>
      <w:r>
        <w:rPr>
          <w:color w:val="333333"/>
          <w:sz w:val="26"/>
        </w:rPr>
        <w:t>2.3 Módulo de Catálogo de Productos</w:t>
      </w:r>
    </w:p>
    <w:p>
      <w:pPr>
        <w:spacing w:after="120"/>
      </w:pPr>
      <w:r>
        <w:rPr>
          <w:b/>
        </w:rPr>
        <w:t xml:space="preserve">FR-016 CRUD de productos. </w:t>
      </w:r>
      <w:r>
        <w:t>El sistema permitirá crear, consultar, editar y desactivar productos del menú (perros, hamburguesas, pepitos, jugos, refrescos, etc.).</w:t>
      </w:r>
    </w:p>
    <w:p>
      <w:pPr>
        <w:spacing w:after="120"/>
      </w:pPr>
      <w:r>
        <w:rPr>
          <w:b/>
        </w:rPr>
        <w:t xml:space="preserve">FR-017 Categorías de productos. </w:t>
      </w:r>
      <w:r>
        <w:t>Los productos podrán organizarse en categorías para facilitar su búsqueda y navegación en la toma de pedidos.</w:t>
      </w:r>
    </w:p>
    <w:p>
      <w:pPr>
        <w:spacing w:after="120"/>
      </w:pPr>
      <w:r>
        <w:rPr>
          <w:b/>
        </w:rPr>
        <w:t xml:space="preserve">FR-018 Precio indexado al USD. </w:t>
      </w:r>
      <w:r>
        <w:t>Los precios se gestionarán en dólares (USD) indexados a la tasa del BCV. El sistema calculará el precio en bolívares según la tasa configurada del día.</w:t>
      </w:r>
    </w:p>
    <w:p>
      <w:pPr>
        <w:spacing w:after="120"/>
      </w:pPr>
      <w:r>
        <w:rPr>
          <w:b/>
        </w:rPr>
        <w:t xml:space="preserve">FR-019 Tipo de precio. </w:t>
      </w:r>
      <w:r>
        <w:t>El precio de un producto podrá definirse de dos formas: por margen de ganancia sobre el costo de la receta, o por un precio definido manualmente (fijo).</w:t>
      </w:r>
    </w:p>
    <w:p>
      <w:pPr>
        <w:spacing w:after="120"/>
      </w:pPr>
      <w:r>
        <w:rPr>
          <w:b/>
        </w:rPr>
        <w:t xml:space="preserve">FR-020 Combos. </w:t>
      </w:r>
      <w:r>
        <w:t>El sistema permitirá crear combos conformados por varios productos, asignando al combo un tipo de descuento sobre la suma de sus componentes.</w:t>
      </w:r>
    </w:p>
    <w:p>
      <w:pPr>
        <w:pStyle w:val="Heading2"/>
      </w:pPr>
      <w:r>
        <w:rPr>
          <w:color w:val="333333"/>
          <w:sz w:val="26"/>
        </w:rPr>
        <w:t>2.4 Módulo de Recetas</w:t>
      </w:r>
    </w:p>
    <w:p>
      <w:pPr>
        <w:spacing w:after="120"/>
      </w:pPr>
      <w:r>
        <w:rPr>
          <w:b/>
        </w:rPr>
        <w:t xml:space="preserve">FR-021 CRUD de recetas. </w:t>
      </w:r>
      <w:r>
        <w:t>El sistema permitirá crear, consultar, editar y eliminar recetas para cada producto.</w:t>
      </w:r>
    </w:p>
    <w:p>
      <w:pPr>
        <w:spacing w:after="120"/>
      </w:pPr>
      <w:r>
        <w:rPr>
          <w:b/>
        </w:rPr>
        <w:t xml:space="preserve">FR-022 Receta por ingredientes. </w:t>
      </w:r>
      <w:r>
        <w:t>Una receta estará compuesta por ingredientes y sus cantidades (ej: hamburguesa = 2 panes + 200g carne + lechuga + tomate + salsa).</w:t>
      </w:r>
    </w:p>
    <w:p>
      <w:pPr>
        <w:spacing w:after="120"/>
      </w:pPr>
      <w:r>
        <w:rPr>
          <w:b/>
        </w:rPr>
        <w:t xml:space="preserve">FR-023 Cálculo de costo. </w:t>
      </w:r>
      <w:r>
        <w:t>El sistema calculará el costo de la receta automáticamente en base a los precios vigentes de los ingredientes (materia prima), considerando la tasa BCV del día.</w:t>
      </w:r>
    </w:p>
    <w:p>
      <w:pPr>
        <w:spacing w:after="120"/>
      </w:pPr>
      <w:r>
        <w:rPr>
          <w:b/>
        </w:rPr>
        <w:t xml:space="preserve">FR-024 Vínculo producto-receta. </w:t>
      </w:r>
      <w:r>
        <w:t>Cada producto del catálogo podrá estar vinculado a una receta para el cálculo de costos y manejo de precios por margen.</w:t>
      </w:r>
    </w:p>
    <w:p>
      <w:pPr>
        <w:pStyle w:val="Heading2"/>
      </w:pPr>
      <w:r>
        <w:rPr>
          <w:color w:val="333333"/>
          <w:sz w:val="26"/>
        </w:rPr>
        <w:t>2.5 Módulo de Materia Prima e Inventario</w:t>
      </w:r>
    </w:p>
    <w:p>
      <w:pPr>
        <w:spacing w:after="120"/>
      </w:pPr>
      <w:r>
        <w:rPr>
          <w:b/>
        </w:rPr>
        <w:t xml:space="preserve">FR-025 Registro de materia prima. </w:t>
      </w:r>
      <w:r>
        <w:t>El sistema permitirá registrar la materia prima comprada (ingredientes) con sus cantidades, unidades de medida y precio.</w:t>
      </w:r>
    </w:p>
    <w:p>
      <w:pPr>
        <w:spacing w:after="120"/>
      </w:pPr>
      <w:r>
        <w:rPr>
          <w:b/>
        </w:rPr>
        <w:t xml:space="preserve">FR-026 Control de stock. </w:t>
      </w:r>
      <w:r>
        <w:t>El sistema mantendrá un control de existencias de cada materia prima, permitiendo consultar el inventario disponible en todo momento.</w:t>
      </w:r>
    </w:p>
    <w:p>
      <w:pPr>
        <w:spacing w:after="120"/>
      </w:pPr>
      <w:r>
        <w:rPr>
          <w:b/>
        </w:rPr>
        <w:t xml:space="preserve">FR-027 Consumo por receta. </w:t>
      </w:r>
      <w:r>
        <w:t>Al registrarse una venta, el sistema descontará automáticamente el consumo de materia prima según las recetas de los productos vendidos.</w:t>
      </w:r>
    </w:p>
    <w:p>
      <w:pPr>
        <w:spacing w:after="120"/>
      </w:pPr>
      <w:r>
        <w:rPr>
          <w:b/>
        </w:rPr>
        <w:t xml:space="preserve">FR-028 Registro de mermas. </w:t>
      </w:r>
      <w:r>
        <w:t>El sistema permitirá registrar mermas en la mercancía o en productos (desperdicio, deterioro, caducidad, error de preparación), afectando el inventario.</w:t>
      </w:r>
    </w:p>
    <w:p>
      <w:pPr>
        <w:spacing w:after="120"/>
      </w:pPr>
      <w:r>
        <w:rPr>
          <w:b/>
        </w:rPr>
        <w:t xml:space="preserve">FR-029 Actualización por tasa BCV. </w:t>
      </w:r>
      <w:r>
        <w:t>Los costos de materia prima se actualizarán de acuerdo a la variación de la tasa cambiaria, permitiendo revisar los precios del día.</w:t>
      </w:r>
    </w:p>
    <w:p>
      <w:pPr>
        <w:spacing w:after="120"/>
      </w:pPr>
      <w:r>
        <w:rPr>
          <w:b/>
        </w:rPr>
        <w:t xml:space="preserve">FR-030 Alertas de stock bajo. </w:t>
      </w:r>
      <w:r>
        <w:t>El sistema alertará cuando una materia prima alcance un nivel mínimo definido, para gestionar la reposición.</w:t>
      </w:r>
    </w:p>
    <w:p>
      <w:pPr>
        <w:pStyle w:val="Heading2"/>
      </w:pPr>
      <w:r>
        <w:rPr>
          <w:color w:val="333333"/>
          <w:sz w:val="26"/>
        </w:rPr>
        <w:t>2.6 Módulo de Clientes</w:t>
      </w:r>
    </w:p>
    <w:p>
      <w:pPr>
        <w:spacing w:after="120"/>
      </w:pPr>
      <w:r>
        <w:rPr>
          <w:b/>
        </w:rPr>
        <w:t xml:space="preserve">FR-031 Registro de clientes. </w:t>
      </w:r>
      <w:r>
        <w:t>El sistema permitirá registrar clientes (nombre, teléfono, dirección en caso de delivery). Un cliente frecuente podrá ser seleccionado al crear una comanda.</w:t>
      </w:r>
    </w:p>
    <w:p>
      <w:pPr>
        <w:spacing w:after="120"/>
      </w:pPr>
      <w:r>
        <w:rPr>
          <w:b/>
        </w:rPr>
        <w:t xml:space="preserve">FR-032 Historial del cliente. </w:t>
      </w:r>
      <w:r>
        <w:t>El sistema mantendrá el historial de compras y comandas de cada cliente.</w:t>
      </w:r>
    </w:p>
    <w:p>
      <w:pPr>
        <w:spacing w:after="120"/>
      </w:pPr>
      <w:r>
        <w:rPr>
          <w:b/>
        </w:rPr>
        <w:t xml:space="preserve">FR-033 Sistema de puntos. </w:t>
      </w:r>
      <w:r>
        <w:t>El cliente acumulará puntos por sus compras según una regla de acumulación configurable.</w:t>
      </w:r>
    </w:p>
    <w:p>
      <w:pPr>
        <w:spacing w:after="120"/>
      </w:pPr>
      <w:r>
        <w:rPr>
          <w:b/>
        </w:rPr>
        <w:t xml:space="preserve">FR-034 Tarjetas de regalo. </w:t>
      </w:r>
      <w:r>
        <w:t>El sistema permitirá el canje de puntos del cliente por tarjetas de regalo, y la gestión de estas tarjetas (emisión, saldo/valor, canje).</w:t>
      </w:r>
    </w:p>
    <w:p>
      <w:pPr>
        <w:spacing w:after="120"/>
      </w:pPr>
      <w:r>
        <w:rPr>
          <w:b/>
        </w:rPr>
        <w:t xml:space="preserve">FR-035 Puntuación del cliente. </w:t>
      </w:r>
      <w:r>
        <w:t>El sistema mostrará la puntuación (saldo de puntos) actual de cada cliente para la asignación de tarjetas de regalo.</w:t>
      </w:r>
    </w:p>
    <w:p>
      <w:pPr>
        <w:pStyle w:val="Heading2"/>
      </w:pPr>
      <w:r>
        <w:rPr>
          <w:color w:val="333333"/>
          <w:sz w:val="26"/>
        </w:rPr>
        <w:t>2.7 Módulo de Ventas e Histórico</w:t>
      </w:r>
    </w:p>
    <w:p>
      <w:pPr>
        <w:spacing w:after="120"/>
      </w:pPr>
      <w:r>
        <w:rPr>
          <w:b/>
        </w:rPr>
        <w:t xml:space="preserve">FR-036 Registro de ventas. </w:t>
      </w:r>
      <w:r>
        <w:t>Cada venta será registrada con toda la información: cliente, detalle de pedido, método de pago, total, impresiones y estado.</w:t>
      </w:r>
    </w:p>
    <w:p>
      <w:pPr>
        <w:spacing w:after="120"/>
      </w:pPr>
      <w:r>
        <w:rPr>
          <w:b/>
        </w:rPr>
        <w:t xml:space="preserve">FR-037 Histórico de ventas. </w:t>
      </w:r>
      <w:r>
        <w:t>El sistema mantendrá un histórico completo de ventas consultable con filtros por rango de fecha, método de pago, cliente, etc.</w:t>
      </w:r>
    </w:p>
    <w:p>
      <w:pPr>
        <w:spacing w:after="120"/>
      </w:pPr>
      <w:r>
        <w:rPr>
          <w:b/>
        </w:rPr>
        <w:t xml:space="preserve">FR-038 Detalle de venta. </w:t>
      </w:r>
      <w:r>
        <w:t>El sistema permitirá consultar el detalle de cada venta individual con sus líneas de productos, entregas y cobros.</w:t>
      </w:r>
    </w:p>
    <w:p>
      <w:pPr>
        <w:spacing w:after="120"/>
      </w:pPr>
      <w:r>
        <w:rPr>
          <w:b/>
        </w:rPr>
        <w:t xml:space="preserve">FR-039 Total por venta. </w:t>
      </w:r>
      <w:r>
        <w:t>El sistema calculará el total en USD y en bolívares (según tasa BCV del día) de cada venta.</w:t>
      </w:r>
    </w:p>
    <w:p>
      <w:pPr>
        <w:pStyle w:val="Heading2"/>
      </w:pPr>
      <w:r>
        <w:rPr>
          <w:color w:val="333333"/>
          <w:sz w:val="26"/>
        </w:rPr>
        <w:t>2.8 Módulo de Créditos</w:t>
      </w:r>
    </w:p>
    <w:p>
      <w:pPr>
        <w:spacing w:after="120"/>
      </w:pPr>
      <w:r>
        <w:rPr>
          <w:b/>
        </w:rPr>
        <w:t xml:space="preserve">FR-040 Ventas a crédito (fiado). </w:t>
      </w:r>
      <w:r>
        <w:t>El sistema permitirá registrar una venta a crédito cuando el cliente no paga inmediatamente (fiado).</w:t>
      </w:r>
    </w:p>
    <w:p>
      <w:pPr>
        <w:spacing w:after="120"/>
      </w:pPr>
      <w:r>
        <w:rPr>
          <w:b/>
        </w:rPr>
        <w:t xml:space="preserve">FR-041 Seguimiento de deuda. </w:t>
      </w:r>
      <w:r>
        <w:t>El sistema mantendrá el seguimiento de la deuda de cada cliente, mostrando saldo pendiente.</w:t>
      </w:r>
    </w:p>
    <w:p>
      <w:pPr>
        <w:spacing w:after="120"/>
      </w:pPr>
      <w:r>
        <w:rPr>
          <w:b/>
        </w:rPr>
        <w:t xml:space="preserve">FR-042 Registro de abonos. </w:t>
      </w:r>
      <w:r>
        <w:t>El sistema permitirá registrar abonos o pagos parciales sobre una deuda, actualizando el saldo.</w:t>
      </w:r>
    </w:p>
    <w:p>
      <w:pPr>
        <w:spacing w:after="120"/>
      </w:pPr>
      <w:r>
        <w:rPr>
          <w:b/>
        </w:rPr>
        <w:t xml:space="preserve">FR-043 Reporte de créditos. </w:t>
      </w:r>
      <w:r>
        <w:t>El sistema permitirá consultar el estado de todos los créditos generados y los pendientes de cobro.</w:t>
      </w:r>
    </w:p>
    <w:p>
      <w:pPr>
        <w:pStyle w:val="Heading2"/>
      </w:pPr>
      <w:r>
        <w:rPr>
          <w:color w:val="333333"/>
          <w:sz w:val="26"/>
        </w:rPr>
        <w:t>2.9 Módulo de Jornada Laboral y Cierre</w:t>
      </w:r>
    </w:p>
    <w:p>
      <w:pPr>
        <w:spacing w:after="120"/>
      </w:pPr>
      <w:r>
        <w:rPr>
          <w:b/>
        </w:rPr>
        <w:t xml:space="preserve">FR-044 Apertura de jornada. </w:t>
      </w:r>
      <w:r>
        <w:t>El sistema permitirá iniciar la jornada laboral, estableciendo la tasa cambiaria del día y reseteando el contador de comandas.</w:t>
      </w:r>
    </w:p>
    <w:p>
      <w:pPr>
        <w:spacing w:after="120"/>
      </w:pPr>
      <w:r>
        <w:rPr>
          <w:b/>
        </w:rPr>
        <w:t xml:space="preserve">FR-045 Cierre de jornada. </w:t>
      </w:r>
      <w:r>
        <w:t>El sistema permitirá cerrar la jornada y mostrar un resumen del día.</w:t>
      </w:r>
    </w:p>
    <w:p>
      <w:pPr>
        <w:spacing w:after="120"/>
      </w:pPr>
      <w:r>
        <w:rPr>
          <w:b/>
        </w:rPr>
        <w:t xml:space="preserve">FR-046 Resumen del día. </w:t>
      </w:r>
      <w:r>
        <w:t>El cierre mostrará el detalle del día tanto de forma total general como por método de pago, incluyendo los créditos generados.</w:t>
      </w:r>
    </w:p>
    <w:p>
      <w:pPr>
        <w:spacing w:after="120"/>
      </w:pPr>
      <w:r>
        <w:rPr>
          <w:b/>
        </w:rPr>
        <w:t xml:space="preserve">FR-047 Cuadre de caja. </w:t>
      </w:r>
      <w:r>
        <w:t>El sistema facilitará el cuadre de caja comparando ventas por método de pago con lo registrado.</w:t>
      </w:r>
    </w:p>
    <w:p>
      <w:pPr>
        <w:pStyle w:val="Heading2"/>
      </w:pPr>
      <w:r>
        <w:rPr>
          <w:color w:val="333333"/>
          <w:sz w:val="26"/>
        </w:rPr>
        <w:t>2.10 Módulo de Reportes y Estadísticas</w:t>
      </w:r>
    </w:p>
    <w:p>
      <w:pPr>
        <w:spacing w:after="120"/>
      </w:pPr>
      <w:r>
        <w:rPr>
          <w:b/>
        </w:rPr>
        <w:t xml:space="preserve">FR-048 Reportes de ventas. </w:t>
      </w:r>
      <w:r>
        <w:t>El sistema generará reportes de ventas diarios, semanales y mensuales, con totales generales y por método de pago.</w:t>
      </w:r>
    </w:p>
    <w:p>
      <w:pPr>
        <w:spacing w:after="120"/>
      </w:pPr>
      <w:r>
        <w:rPr>
          <w:b/>
        </w:rPr>
        <w:t xml:space="preserve">FR-049 Productos más vendidos. </w:t>
      </w:r>
      <w:r>
        <w:t>El sistema generará reportes de los productos más vendidos por período.</w:t>
      </w:r>
    </w:p>
    <w:p>
      <w:pPr>
        <w:spacing w:after="120"/>
      </w:pPr>
      <w:r>
        <w:rPr>
          <w:b/>
        </w:rPr>
        <w:t xml:space="preserve">FR-050 Reporte de mermas. </w:t>
      </w:r>
      <w:r>
        <w:t>El sistema permitirá consultar las mermas registradas por período.</w:t>
      </w:r>
    </w:p>
    <w:p>
      <w:pPr>
        <w:spacing w:after="120"/>
      </w:pPr>
      <w:r>
        <w:rPr>
          <w:b/>
        </w:rPr>
        <w:t xml:space="preserve">FR-051 Reporte de créditos. </w:t>
      </w:r>
      <w:r>
        <w:t>El sistema generará reporte de créditos generados y pendientes de cobro.</w:t>
      </w:r>
    </w:p>
    <w:p>
      <w:pPr>
        <w:spacing w:after="120"/>
      </w:pPr>
      <w:r>
        <w:rPr>
          <w:b/>
        </w:rPr>
        <w:t xml:space="preserve">FR-052 Comparación de períodos. </w:t>
      </w:r>
      <w:r>
        <w:t>El sistema permitirá comparar resultados entre períodos (ej: día vs día anterior, mes vs mes anterior).</w:t>
      </w:r>
    </w:p>
    <w:p>
      <w:pPr>
        <w:spacing w:after="120"/>
      </w:pPr>
      <w:r>
        <w:rPr>
          <w:b/>
        </w:rPr>
        <w:t xml:space="preserve">FR-053 Exportación de reportes. </w:t>
      </w:r>
      <w:r>
        <w:t>El sistema permitirá exportar los reportes (impresión o archivo) para su revisión.</w:t>
      </w:r>
    </w:p>
    <w:p>
      <w:pPr>
        <w:pStyle w:val="Heading2"/>
      </w:pPr>
      <w:r>
        <w:rPr>
          <w:color w:val="333333"/>
          <w:sz w:val="26"/>
        </w:rPr>
        <w:t>2.11 Módulo de Configuración</w:t>
      </w:r>
    </w:p>
    <w:p>
      <w:pPr>
        <w:spacing w:after="120"/>
      </w:pPr>
      <w:r>
        <w:rPr>
          <w:b/>
        </w:rPr>
        <w:t xml:space="preserve">FR-054 Tasa BCV. </w:t>
      </w:r>
      <w:r>
        <w:t>El sistema permitirá configurar la tasa del Banco Central de Venezuela para la conversión de precios. Podrá actualizarse manualmente al inicio y durante la jornada.</w:t>
      </w:r>
    </w:p>
    <w:p>
      <w:pPr>
        <w:spacing w:after="120"/>
      </w:pPr>
      <w:r>
        <w:rPr>
          <w:b/>
        </w:rPr>
        <w:t xml:space="preserve">FR-055 Configuración de precios. </w:t>
      </w:r>
      <w:r>
        <w:t>El sistema permitirá definir parámetros globales de precios (margen por defecto, redondeo, etc.).</w:t>
      </w:r>
    </w:p>
    <w:p>
      <w:pPr>
        <w:spacing w:after="120"/>
      </w:pPr>
      <w:r>
        <w:rPr>
          <w:b/>
        </w:rPr>
        <w:t xml:space="preserve">FR-056 Configuración de impresora. </w:t>
      </w:r>
      <w:r>
        <w:t>El sistema permitirá configurar la impresora térmica de cocina para la impresión de comandas.</w:t>
      </w:r>
    </w:p>
    <w:p>
      <w:pPr>
        <w:spacing w:after="120"/>
      </w:pPr>
      <w:r>
        <w:rPr>
          <w:b/>
        </w:rPr>
        <w:t xml:space="preserve">FR-057 Datos del negocio. </w:t>
      </w:r>
      <w:r>
        <w:t>El sistema permitirá configurar los datos del negocio (nombre, dirección, teléfono, etc.) que aparecen en comandas y reportes.</w:t>
      </w:r>
    </w:p>
    <w:p>
      <w:r>
        <w:br w:type="page"/>
      </w:r>
    </w:p>
    <w:p>
      <w:pPr>
        <w:pStyle w:val="Heading1"/>
      </w:pPr>
      <w:r>
        <w:rPr>
          <w:color w:val="E86A17"/>
          <w:sz w:val="32"/>
        </w:rPr>
        <w:t>3. Requisitos No Funcionales</w:t>
      </w:r>
    </w:p>
    <w:p>
      <w:pPr>
        <w:pStyle w:val="Heading2"/>
      </w:pPr>
      <w:r>
        <w:rPr>
          <w:color w:val="333333"/>
          <w:sz w:val="26"/>
        </w:rPr>
        <w:t>3.1 Rendimiento</w:t>
      </w:r>
    </w:p>
    <w:p>
      <w:pPr>
        <w:pStyle w:val="ListBullet"/>
      </w:pPr>
      <w:r>
        <w:t>El sistema responderá a las operaciones de comanda y cobro en menos de 2 segundos en condiciones normales de red local.</w:t>
      </w:r>
    </w:p>
    <w:p>
      <w:pPr>
        <w:pStyle w:val="ListBullet"/>
      </w:pPr>
      <w:r>
        <w:t>El sistema soportará el uso concurrente de los distintos puestos (recepcionista, cocina, gerencia) sin degradación perceptible.</w:t>
      </w:r>
    </w:p>
    <w:p>
      <w:pPr>
        <w:pStyle w:val="ListBullet"/>
      </w:pPr>
      <w:r>
        <w:t>La impresión de comandas se realizará sin demoras perceptibles para el flujo operativo.</w:t>
      </w:r>
    </w:p>
    <w:p>
      <w:pPr>
        <w:pStyle w:val="Heading2"/>
      </w:pPr>
      <w:r>
        <w:rPr>
          <w:color w:val="333333"/>
          <w:sz w:val="26"/>
        </w:rPr>
        <w:t>3.2 Disponibilidad</w:t>
      </w:r>
    </w:p>
    <w:p>
      <w:pPr>
        <w:pStyle w:val="ListBullet"/>
      </w:pPr>
      <w:r>
        <w:t>El sistema deberá estar disponible durante toda la jornada laboral del negocio.</w:t>
      </w:r>
    </w:p>
    <w:p>
      <w:pPr>
        <w:pStyle w:val="ListBullet"/>
      </w:pPr>
      <w:r>
        <w:t>El sistema deberá tolerar cortes de conectividad a internet, manteniendo operativa la toma y cobro de pedidos (funcionamiento local).</w:t>
      </w:r>
    </w:p>
    <w:p>
      <w:pPr>
        <w:pStyle w:val="Heading2"/>
      </w:pPr>
      <w:r>
        <w:rPr>
          <w:color w:val="333333"/>
          <w:sz w:val="26"/>
        </w:rPr>
        <w:t>3.3 Seguridad</w:t>
      </w:r>
    </w:p>
    <w:p>
      <w:pPr>
        <w:pStyle w:val="ListBullet"/>
      </w:pPr>
      <w:r>
        <w:t>El acceso al sistema estará protegido por autenticación de usuario y contraseña.</w:t>
      </w:r>
    </w:p>
    <w:p>
      <w:pPr>
        <w:pStyle w:val="ListBullet"/>
      </w:pPr>
      <w:r>
        <w:t>Las contraseñas se almacenarán de forma segura (hash).</w:t>
      </w:r>
    </w:p>
    <w:p>
      <w:pPr>
        <w:pStyle w:val="ListBullet"/>
      </w:pPr>
      <w:r>
        <w:t>Los permisos granulados por acciones impedirán que un usuario realice acciones no autorizadas según su rol.</w:t>
      </w:r>
    </w:p>
    <w:p>
      <w:pPr>
        <w:pStyle w:val="ListBullet"/>
      </w:pPr>
      <w:r>
        <w:t>Las acciones sensibles (cobros, créditos, cambios de inventario, cierre de caja) quedarán registradas con trazabilidad (auditoría).</w:t>
      </w:r>
    </w:p>
    <w:p>
      <w:pPr>
        <w:pStyle w:val="ListBullet"/>
      </w:pPr>
      <w:r>
        <w:t>Los datos del negocio contarán con respaldos periódicos para evitar su pérdida.</w:t>
      </w:r>
    </w:p>
    <w:p>
      <w:pPr>
        <w:pStyle w:val="Heading2"/>
      </w:pPr>
      <w:r>
        <w:rPr>
          <w:color w:val="333333"/>
          <w:sz w:val="26"/>
        </w:rPr>
        <w:t>3.4 Usabilidad</w:t>
      </w:r>
    </w:p>
    <w:p>
      <w:pPr>
        <w:pStyle w:val="ListBullet"/>
      </w:pPr>
      <w:r>
        <w:t>La interfaz será minimalista, bien ordenada y de fácil lectura.</w:t>
      </w:r>
    </w:p>
    <w:p>
      <w:pPr>
        <w:pStyle w:val="ListBullet"/>
      </w:pPr>
      <w:r>
        <w:t>La paleta de colores estará basada en naranja y blanco.</w:t>
      </w:r>
    </w:p>
    <w:p>
      <w:pPr>
        <w:pStyle w:val="ListBullet"/>
      </w:pPr>
      <w:r>
        <w:t>Se utilizará una tipografía de fácil lectura.</w:t>
      </w:r>
    </w:p>
    <w:p>
      <w:pPr>
        <w:pStyle w:val="ListBullet"/>
      </w:pPr>
      <w:r>
        <w:t>La toma de pedidos deberá ser rápida y con pocos pasos para agilizar la atención al cliente.</w:t>
      </w:r>
    </w:p>
    <w:p>
      <w:pPr>
        <w:pStyle w:val="ListBullet"/>
      </w:pPr>
      <w:r>
        <w:t>La impresión de la comanda se realizará con una sola acción.</w:t>
      </w:r>
    </w:p>
    <w:p>
      <w:pPr>
        <w:pStyle w:val="Heading2"/>
      </w:pPr>
      <w:r>
        <w:rPr>
          <w:color w:val="333333"/>
          <w:sz w:val="26"/>
        </w:rPr>
        <w:t>3.5 Mantenibilidad y Escalabilidad</w:t>
      </w:r>
    </w:p>
    <w:p>
      <w:pPr>
        <w:pStyle w:val="ListBullet"/>
      </w:pPr>
      <w:r>
        <w:t>El código del sistema estará modularizado por módulos funcionales para facilitar su mantenimiento y evolución.</w:t>
      </w:r>
    </w:p>
    <w:p>
      <w:pPr>
        <w:pStyle w:val="ListBullet"/>
      </w:pPr>
      <w:r>
        <w:t>El sistema deberá permitir la incorporación de nuevos productos, recetas y módulos sin reestructuraciones mayores.</w:t>
      </w:r>
    </w:p>
    <w:p>
      <w:pPr>
        <w:pStyle w:val="ListBullet"/>
      </w:pPr>
      <w:r>
        <w:t>El sistema deberá poder escalar para soportar mayor volumen de ventas y posibles sucursales futuras.</w:t>
      </w:r>
    </w:p>
    <w:p>
      <w:pPr>
        <w:pStyle w:val="Heading2"/>
      </w:pPr>
      <w:r>
        <w:rPr>
          <w:color w:val="333333"/>
          <w:sz w:val="26"/>
        </w:rPr>
        <w:t>3.6 Compatibilidad</w:t>
      </w:r>
    </w:p>
    <w:p>
      <w:pPr>
        <w:pStyle w:val="ListBullet"/>
      </w:pPr>
      <w:r>
        <w:t>El sistema será compatible con impresora térmica de cocina (formato 80mm).</w:t>
      </w:r>
    </w:p>
    <w:p>
      <w:pPr>
        <w:pStyle w:val="ListBullet"/>
      </w:pPr>
      <w:r>
        <w:t>La interfaz se adaptará a los dispositivos del negocio (estación de recepción y otros).</w:t>
      </w:r>
    </w:p>
    <w:p>
      <w:pPr>
        <w:pStyle w:val="Heading2"/>
      </w:pPr>
      <w:r>
        <w:rPr>
          <w:color w:val="333333"/>
          <w:sz w:val="26"/>
        </w:rPr>
        <w:t>3.7 Respaldo de Datos</w:t>
      </w:r>
    </w:p>
    <w:p>
      <w:pPr>
        <w:pStyle w:val="ListBullet"/>
      </w:pPr>
      <w:r>
        <w:t>El sistema realizará respaldos automáticos de la información y permitirá respaldos manuales.</w:t>
      </w:r>
    </w:p>
    <w:p>
      <w:pPr>
        <w:pStyle w:val="ListBullet"/>
      </w:pPr>
      <w:r>
        <w:t>Los respaldos permitirán recuperar la información ante fallos del sistema.</w:t>
      </w:r>
    </w:p>
    <w:p>
      <w:pPr>
        <w:pStyle w:val="Heading2"/>
      </w:pPr>
      <w:r>
        <w:rPr>
          <w:color w:val="333333"/>
          <w:sz w:val="26"/>
        </w:rPr>
        <w:t>3.8 Estándares y Conformidad</w:t>
      </w:r>
    </w:p>
    <w:p>
      <w:pPr>
        <w:pStyle w:val="ListBullet"/>
      </w:pPr>
      <w:r>
        <w:t>El manejo de precios en USD y su conversión a bolívares se realizará de forma coherente con la tasa BCV configurada.</w:t>
      </w:r>
    </w:p>
    <w:p>
      <w:pPr>
        <w:pStyle w:val="ListBullet"/>
      </w:pPr>
      <w:r>
        <w:t>Los valores monetarios se manejarán con precisión para evitar errores de redondeo en cobros y reportes.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