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sz w:val="56"/>
          <w:szCs w:val="56"/>
        </w:rPr>
      </w:pPr>
      <w:r w:rsidDel="00000000" w:rsidR="00000000" w:rsidRPr="00000000">
        <w:rPr>
          <w:sz w:val="56"/>
          <w:szCs w:val="56"/>
          <w:rtl w:val="0"/>
        </w:rPr>
        <w:t xml:space="preserve"> SYNTHÈSE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sz w:val="56"/>
          <w:szCs w:val="56"/>
        </w:rPr>
      </w:pPr>
      <w:r w:rsidDel="00000000" w:rsidR="00000000" w:rsidRPr="00000000">
        <w:rPr>
          <w:sz w:val="56"/>
          <w:szCs w:val="56"/>
          <w:rtl w:val="0"/>
        </w:rPr>
        <w:t xml:space="preserve">CONTENU DES PAGES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color w:val="2e74b5"/>
          <w:sz w:val="32"/>
          <w:szCs w:val="32"/>
          <w:rtl w:val="0"/>
        </w:rPr>
        <w:t xml:space="preserve">Page Accueil</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6">
      <w:pPr>
        <w:spacing w:after="160" w:line="259" w:lineRule="auto"/>
        <w:jc w:val="both"/>
        <w:rPr/>
      </w:pPr>
      <w:r w:rsidDel="00000000" w:rsidR="00000000" w:rsidRPr="00000000">
        <w:rPr>
          <w:rtl w:val="0"/>
        </w:rPr>
        <w:t xml:space="preserve">Il s’agit de la page de présentation globale de la série ainsi que la première page que verra l’utilisateur. Sur cette page s’afficheront les éléments qui permettent de donner un aperçu de la série tel que le titre, l’affiche, le nombre de saisons ou encore la bande d’annonce. De plus, l’utilisateur aura aussi accès au synopsis ainsi qu’à plusieurs informations sur le genre, l’année de sortie ou même le créateur de la série.</w:t>
      </w:r>
    </w:p>
    <w:p w:rsidR="00000000" w:rsidDel="00000000" w:rsidP="00000000" w:rsidRDefault="00000000" w:rsidRPr="00000000" w14:paraId="00000007">
      <w:pPr>
        <w:spacing w:after="160" w:line="259" w:lineRule="auto"/>
        <w:jc w:val="both"/>
        <w:rPr/>
      </w:pPr>
      <w:r w:rsidDel="00000000" w:rsidR="00000000" w:rsidRPr="00000000">
        <w:rPr>
          <w:rtl w:val="0"/>
        </w:rPr>
        <w:t xml:space="preserve">Pour ce qui est des liens cliquables, depuis la page d’accueil, l’utilisateur pourra accéder à un aperçu de l’ensemble des saisons de la série. Il pourra aussi cliquer sur deux autres liens lui permettant de consulter les différentes critiques ou encore les backstages et contenus inédits sur la série.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color w:val="2e74b5"/>
          <w:sz w:val="32"/>
          <w:szCs w:val="32"/>
          <w:rtl w:val="0"/>
        </w:rPr>
        <w:t xml:space="preserve">Page Liste des saisons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B">
      <w:pPr>
        <w:widowControl w:val="0"/>
        <w:spacing w:line="259.20000000000005" w:lineRule="auto"/>
        <w:jc w:val="both"/>
        <w:rPr/>
      </w:pPr>
      <w:r w:rsidDel="00000000" w:rsidR="00000000" w:rsidRPr="00000000">
        <w:rPr>
          <w:rtl w:val="0"/>
        </w:rPr>
        <w:t xml:space="preserve">La page de la liste des saisons est une page qui répertorie les saisons de la série.</w:t>
      </w:r>
    </w:p>
    <w:p w:rsidR="00000000" w:rsidDel="00000000" w:rsidP="00000000" w:rsidRDefault="00000000" w:rsidRPr="00000000" w14:paraId="0000000C">
      <w:pPr>
        <w:widowControl w:val="0"/>
        <w:spacing w:line="259.20000000000005" w:lineRule="auto"/>
        <w:jc w:val="both"/>
        <w:rPr/>
      </w:pPr>
      <w:r w:rsidDel="00000000" w:rsidR="00000000" w:rsidRPr="00000000">
        <w:rPr>
          <w:rtl w:val="0"/>
        </w:rPr>
        <w:t xml:space="preserve">Elle sera composée du numéro de chaque saison, de son nom, son année de sortie, l'affiche de la saison et le nombre d'épisodes de la saison.</w:t>
      </w:r>
    </w:p>
    <w:p w:rsidR="00000000" w:rsidDel="00000000" w:rsidP="00000000" w:rsidRDefault="00000000" w:rsidRPr="00000000" w14:paraId="0000000D">
      <w:pPr>
        <w:widowControl w:val="0"/>
        <w:spacing w:line="259.20000000000005" w:lineRule="auto"/>
        <w:jc w:val="both"/>
        <w:rPr/>
      </w:pPr>
      <w:r w:rsidDel="00000000" w:rsidR="00000000" w:rsidRPr="00000000">
        <w:rPr>
          <w:rtl w:val="0"/>
        </w:rPr>
        <w:t xml:space="preserve">Chaque saison de la série sera accompagnée d'un bref synopsis affiché non intégralement afin de donner envie de lire la suite de celui-ci sur la page détaillée de la saison.</w:t>
      </w:r>
    </w:p>
    <w:p w:rsidR="00000000" w:rsidDel="00000000" w:rsidP="00000000" w:rsidRDefault="00000000" w:rsidRPr="00000000" w14:paraId="0000000E">
      <w:pPr>
        <w:widowControl w:val="0"/>
        <w:spacing w:line="259.20000000000005" w:lineRule="auto"/>
        <w:jc w:val="both"/>
        <w:rPr/>
      </w:pPr>
      <w:r w:rsidDel="00000000" w:rsidR="00000000" w:rsidRPr="00000000">
        <w:rPr>
          <w:rtl w:val="0"/>
        </w:rPr>
        <w:t xml:space="preserve">Les grandes lignes critiques et le nombre d'évaluation de chaque saison pour également être visionner sur la page de la liste des saisons.</w:t>
      </w:r>
    </w:p>
    <w:p w:rsidR="00000000" w:rsidDel="00000000" w:rsidP="00000000" w:rsidRDefault="00000000" w:rsidRPr="00000000" w14:paraId="0000000F">
      <w:pPr>
        <w:widowControl w:val="0"/>
        <w:spacing w:line="259.20000000000005" w:lineRule="auto"/>
        <w:jc w:val="both"/>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color w:val="2e74b5"/>
          <w:sz w:val="32"/>
          <w:szCs w:val="32"/>
        </w:rPr>
      </w:pPr>
      <w:r w:rsidDel="00000000" w:rsidR="00000000" w:rsidRPr="00000000">
        <w:rPr>
          <w:color w:val="2e74b5"/>
          <w:sz w:val="32"/>
          <w:szCs w:val="32"/>
          <w:rtl w:val="0"/>
        </w:rPr>
        <w:t xml:space="preserve">Page Saison détaillée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color w:val="2e74b5"/>
          <w:sz w:val="32"/>
          <w:szCs w:val="32"/>
        </w:rPr>
      </w:pPr>
      <w:r w:rsidDel="00000000" w:rsidR="00000000" w:rsidRPr="00000000">
        <w:rPr>
          <w:rtl w:val="0"/>
        </w:rPr>
      </w:r>
    </w:p>
    <w:p w:rsidR="00000000" w:rsidDel="00000000" w:rsidP="00000000" w:rsidRDefault="00000000" w:rsidRPr="00000000" w14:paraId="00000012">
      <w:pPr>
        <w:widowControl w:val="0"/>
        <w:spacing w:line="259.20000000000005" w:lineRule="auto"/>
        <w:jc w:val="both"/>
        <w:rPr/>
      </w:pPr>
      <w:r w:rsidDel="00000000" w:rsidR="00000000" w:rsidRPr="00000000">
        <w:rPr>
          <w:rtl w:val="0"/>
        </w:rPr>
        <w:t xml:space="preserve">Les pages de chacune des saisons reprendront les informations ci-contre (numéro de la saison, nom de la saison, année de sortie, etc...).</w:t>
      </w:r>
    </w:p>
    <w:p w:rsidR="00000000" w:rsidDel="00000000" w:rsidP="00000000" w:rsidRDefault="00000000" w:rsidRPr="00000000" w14:paraId="00000013">
      <w:pPr>
        <w:widowControl w:val="0"/>
        <w:spacing w:line="259.20000000000005" w:lineRule="auto"/>
        <w:jc w:val="both"/>
        <w:rPr/>
      </w:pPr>
      <w:r w:rsidDel="00000000" w:rsidR="00000000" w:rsidRPr="00000000">
        <w:rPr>
          <w:rtl w:val="0"/>
        </w:rPr>
        <w:t xml:space="preserve">Plusieurs vidéos(bande-annonce et extraits (4 max.)) seront disponibles pour présenter la saison ainsi que des photos emblématiques(4 à 8).</w:t>
      </w:r>
    </w:p>
    <w:p w:rsidR="00000000" w:rsidDel="00000000" w:rsidP="00000000" w:rsidRDefault="00000000" w:rsidRPr="00000000" w14:paraId="00000014">
      <w:pPr>
        <w:widowControl w:val="0"/>
        <w:spacing w:line="259.20000000000005" w:lineRule="auto"/>
        <w:jc w:val="both"/>
        <w:rPr/>
      </w:pPr>
      <w:r w:rsidDel="00000000" w:rsidR="00000000" w:rsidRPr="00000000">
        <w:rPr>
          <w:rtl w:val="0"/>
        </w:rPr>
        <w:t xml:space="preserve">Il faudra également mentionner sur cette page le réalisateur, la catégorie d'âge limite et le format de visionnage.</w:t>
      </w:r>
    </w:p>
    <w:p w:rsidR="00000000" w:rsidDel="00000000" w:rsidP="00000000" w:rsidRDefault="00000000" w:rsidRPr="00000000" w14:paraId="00000015">
      <w:pPr>
        <w:widowControl w:val="0"/>
        <w:spacing w:line="259.20000000000005" w:lineRule="auto"/>
        <w:jc w:val="both"/>
        <w:rPr/>
      </w:pPr>
      <w:r w:rsidDel="00000000" w:rsidR="00000000" w:rsidRPr="00000000">
        <w:rPr>
          <w:rtl w:val="0"/>
        </w:rPr>
        <w:t xml:space="preserve">Le synopsis de la saison sera intégralement affiché et les critiques des spectateurs seront reprises.</w:t>
      </w:r>
    </w:p>
    <w:p w:rsidR="00000000" w:rsidDel="00000000" w:rsidP="00000000" w:rsidRDefault="00000000" w:rsidRPr="00000000" w14:paraId="00000016">
      <w:pPr>
        <w:widowControl w:val="0"/>
        <w:spacing w:line="259.20000000000005" w:lineRule="auto"/>
        <w:jc w:val="both"/>
        <w:rPr/>
      </w:pPr>
      <w:r w:rsidDel="00000000" w:rsidR="00000000" w:rsidRPr="00000000">
        <w:rPr>
          <w:rtl w:val="0"/>
        </w:rPr>
        <w:t xml:space="preserve">Pour chaque saison sera affiché le casting de celle-ci avec les acteurs principaux et les photos et nom de leur personnage.</w:t>
      </w:r>
    </w:p>
    <w:p w:rsidR="00000000" w:rsidDel="00000000" w:rsidP="00000000" w:rsidRDefault="00000000" w:rsidRPr="00000000" w14:paraId="00000017">
      <w:pPr>
        <w:widowControl w:val="0"/>
        <w:spacing w:line="259.20000000000005" w:lineRule="auto"/>
        <w:jc w:val="both"/>
        <w:rPr/>
      </w:pPr>
      <w:r w:rsidDel="00000000" w:rsidR="00000000" w:rsidRPr="00000000">
        <w:rPr>
          <w:rtl w:val="0"/>
        </w:rPr>
        <w:t xml:space="preserve">Enfin la page devra permettre de lancer l'épisode que l'on veut.</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color w:val="2e74b5"/>
          <w:sz w:val="32"/>
          <w:szCs w:val="32"/>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color w:val="2e74b5"/>
          <w:sz w:val="32"/>
          <w:szCs w:val="32"/>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color w:val="2e74b5"/>
          <w:sz w:val="32"/>
          <w:szCs w:val="32"/>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color w:val="2e74b5"/>
          <w:sz w:val="32"/>
          <w:szCs w:val="32"/>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color w:val="2e74b5"/>
          <w:sz w:val="32"/>
          <w:szCs w:val="32"/>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color w:val="2e74b5"/>
          <w:sz w:val="32"/>
          <w:szCs w:val="32"/>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color w:val="2e74b5"/>
          <w:sz w:val="32"/>
          <w:szCs w:val="32"/>
        </w:rPr>
      </w:pPr>
      <w:r w:rsidDel="00000000" w:rsidR="00000000" w:rsidRPr="00000000">
        <w:rPr>
          <w:color w:val="2e74b5"/>
          <w:sz w:val="32"/>
          <w:szCs w:val="32"/>
          <w:rtl w:val="0"/>
        </w:rPr>
        <w:t xml:space="preserve">Page Critiques Presse et spectateurs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color w:val="2e74b5"/>
          <w:sz w:val="32"/>
          <w:szCs w:val="32"/>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L’accès à la page des critiques se fait à partir de la page d’accueil de la série. La page des critiques est divisée en deux parties : une partie pour les critiques de la presse et une deuxième pour les critiques des spectateurs de la série. Dans la partie presse on retrouvera la moyenne de la série, comprise entre 0 et 5, attribuée par la presse, ainsi que le nombre de critiques. On y trouvera aussi les détails de la critique pour chaque organisme de presse, c’est-à-dire le </w:t>
      </w:r>
      <w:r w:rsidDel="00000000" w:rsidR="00000000" w:rsidRPr="00000000">
        <w:rPr>
          <w:rtl w:val="0"/>
        </w:rPr>
        <w:t xml:space="preserve">nom du média, la note attribuée et le commentaire apporté (résumé de l’avis).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Du côté de la partie spectateurs on trouvera la note moyenne attribuée par le public, le nombre de critiques et les grandes lignes de chaque critique. Il sera possible de visualiser le nombre de critiques en fonction des niveaux de notation, à l'aide d’une représentation graphique, ainsi que de lire chaque critique en détail. Les spectateurs seront représentés par un pseudo ou une vignette avec la possibilité de suivre d'autres spectateurs dans le but de suivre leurs futures critiques. Il sera aussi possible de voir le nombre de critiques postées par un utilisateur. Chaque critique sera accompagnée de sa date de publication, de la note attribuée à la série par le rédacteur, et le commentaire associé. Enfin il sera possible de filtrer les différentes critiques en fonction de la note, du numéro de la saison, etc.</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color w:val="2e74b5"/>
          <w:sz w:val="32"/>
          <w:szCs w:val="32"/>
        </w:rPr>
      </w:pPr>
      <w:r w:rsidDel="00000000" w:rsidR="00000000" w:rsidRPr="00000000">
        <w:rPr>
          <w:color w:val="2e74b5"/>
          <w:sz w:val="32"/>
          <w:szCs w:val="32"/>
          <w:rtl w:val="0"/>
        </w:rPr>
        <w:t xml:space="preserve">Page Infos backstage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color w:val="2e74b5"/>
          <w:sz w:val="32"/>
          <w:szCs w:val="32"/>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La plateforme</w:t>
      </w:r>
      <w:r w:rsidDel="00000000" w:rsidR="00000000" w:rsidRPr="00000000">
        <w:rPr>
          <w:rtl w:val="0"/>
        </w:rPr>
        <w:t xml:space="preserve"> souhaite également proposer une page spécifique sur les informations backstages.Cela se présentera sous la forme d'une liste d'articles avec plusieurs informations associées à chacun d'entre eux : une thématique (interview d'acteur•trice•s, des informations sur le tournage, des projets futurs ou encore des informations</w:t>
      </w:r>
    </w:p>
    <w:p w:rsidR="00000000" w:rsidDel="00000000" w:rsidP="00000000" w:rsidRDefault="00000000" w:rsidRPr="00000000" w14:paraId="00000027">
      <w:pPr>
        <w:rPr/>
      </w:pPr>
      <w:r w:rsidDel="00000000" w:rsidR="00000000" w:rsidRPr="00000000">
        <w:rPr>
          <w:rtl w:val="0"/>
        </w:rPr>
        <w:t xml:space="preserve">sur les stars), un titre,une illustration pour attirer l'attention, une date de publication et enfin une accroche sous la forme d'un court texte introductif avec la possibilité de cliquer pour accéder au contenu détaillé de l'article dans une autre pag</w:t>
      </w:r>
      <w:r w:rsidDel="00000000" w:rsidR="00000000" w:rsidRPr="00000000">
        <w:rPr>
          <w:rtl w:val="0"/>
        </w:rPr>
        <w:t xml:space="preserve">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