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C20" w:rsidRPr="00FA56FB" w:rsidRDefault="00AA5C20" w:rsidP="00AA5C20">
      <w:pPr>
        <w:jc w:val="center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fldChar w:fldCharType="begin"/>
      </w:r>
      <w:r w:rsidRPr="00FA56FB">
        <w:rPr>
          <w:rFonts w:ascii="Times New Roman" w:hAnsi="Times New Roman" w:cs="Times New Roman"/>
          <w:b/>
        </w:rPr>
        <w:instrText xml:space="preserve"> MERGEFIELD M__билета </w:instrText>
      </w:r>
      <w:r w:rsidRPr="00FA56FB">
        <w:rPr>
          <w:rFonts w:ascii="Times New Roman" w:hAnsi="Times New Roman" w:cs="Times New Roman"/>
          <w:b/>
        </w:rPr>
        <w:fldChar w:fldCharType="separate"/>
      </w:r>
      <w:r>
        <w:rPr>
          <w:rFonts w:ascii="Times New Roman" w:hAnsi="Times New Roman" w:cs="Times New Roman"/>
          <w:b/>
          <w:noProof/>
        </w:rPr>
        <w:t>КЛЮЧ</w:t>
      </w:r>
      <w:r w:rsidRPr="00974ADA">
        <w:rPr>
          <w:rFonts w:ascii="Times New Roman" w:hAnsi="Times New Roman" w:cs="Times New Roman"/>
          <w:b/>
          <w:noProof/>
        </w:rPr>
        <w:t xml:space="preserve"> № 8</w:t>
      </w:r>
      <w:r w:rsidRPr="00FA56FB">
        <w:rPr>
          <w:rFonts w:ascii="Times New Roman" w:hAnsi="Times New Roman" w:cs="Times New Roman"/>
          <w:b/>
        </w:rPr>
        <w:fldChar w:fldCharType="end"/>
      </w:r>
    </w:p>
    <w:p w:rsidR="00AA5C20" w:rsidRPr="00FA56FB" w:rsidRDefault="00AA5C20" w:rsidP="00AA5C20">
      <w:pPr>
        <w:jc w:val="center"/>
        <w:rPr>
          <w:rFonts w:ascii="Times New Roman" w:hAnsi="Times New Roman" w:cs="Times New Roman"/>
          <w:b/>
        </w:rPr>
      </w:pP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1: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3 Правил нотариального делопроизводства, утвержденных приказом Министерства юстиции Российской Федерации от 16.04.2014 №78</w:t>
      </w: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33 Гражданского кодекса Российской Федерации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3: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 xml:space="preserve">Обоснование: статья 78 Федерального закона «Об акционерных обществах» 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4: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51 Федерального закона № 218 «О государственной регистрации недвижимости»</w:t>
      </w: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5: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255 Гражданского кодекса Российской Федерации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6: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74ADA">
        <w:rPr>
          <w:rFonts w:ascii="Times New Roman" w:hAnsi="Times New Roman" w:cs="Times New Roman"/>
          <w:noProof/>
        </w:rPr>
        <w:t>Обоснование: статья 35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7: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28 Семейного кодекса Российской Федерации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8: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Вопрос_8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258 Гражданского кодекса Российской Федерации; статья 9 Федерального закона от 11.06.2003 N 74-ФЗ «О крестьянском (фермерском) хозяйстве»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9: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Вопрос_9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абзац 2 пункта 4 статьи 1235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  <w:r w:rsidRPr="00FA56FB">
        <w:rPr>
          <w:rFonts w:ascii="Times New Roman" w:hAnsi="Times New Roman" w:cs="Times New Roman"/>
        </w:rPr>
        <w:t xml:space="preserve"> 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10: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Вопрос_10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130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11: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23 Земельного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12: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589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AA5C20" w:rsidRPr="00A07909" w:rsidRDefault="00AA5C20" w:rsidP="00AA5C2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13: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lastRenderedPageBreak/>
        <w:t>Обоснование: пункты 1, 2 статьи 1013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bookmarkStart w:id="0" w:name="_GoBack"/>
      <w:bookmarkEnd w:id="0"/>
      <w:r w:rsidRPr="00FA56FB">
        <w:rPr>
          <w:rFonts w:ascii="Times New Roman" w:hAnsi="Times New Roman" w:cs="Times New Roman"/>
          <w:b/>
        </w:rPr>
        <w:t xml:space="preserve">Вопрос № 14: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1121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15: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статьи 42, 43, 57 Основ законодательства Российской Федерации о нотариате</w:t>
      </w: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16: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1144 Гражданского кодекса Российской Федерации.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17: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1157 Гражданского кодекса Российской Федерации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18: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Вопрос_18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1162 Гражданского кодекса Российской Федерации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19: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Вопрос_19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266 Гражданского кодекса Российской Федерации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20: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Вопрос_20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1161 Гражданского кодекса Российской Федерации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21: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75 Основ законодательства Российской Федерации о нотариате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22: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1357 Гражданского кодекса Российской Федерации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23: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78 Земельного кодекса Российской Федерации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24: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103.9 Основ законодательства Российской Федерации о нотариате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25: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4 статьи 1118 Гражданского кодекса Российской Федерации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26: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7 статьи 1140.1 Гражданского кодекса Российской Федерации</w:t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AA5C20" w:rsidRPr="00FA56FB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27: </w:t>
      </w:r>
    </w:p>
    <w:p w:rsidR="00AA5C20" w:rsidRPr="00974ADA" w:rsidRDefault="00AA5C20" w:rsidP="00AA5C20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C150BB" w:rsidRDefault="00AA5C20" w:rsidP="00AA5C20">
      <w:r w:rsidRPr="00974ADA">
        <w:rPr>
          <w:rFonts w:ascii="Times New Roman" w:hAnsi="Times New Roman" w:cs="Times New Roman"/>
          <w:noProof/>
        </w:rPr>
        <w:t>Обоснование: пункт 4 статьи 50.1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sectPr w:rsidR="00C15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C20"/>
    <w:rsid w:val="00726863"/>
    <w:rsid w:val="00AA5C20"/>
    <w:rsid w:val="00C1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6ACC1B-AF39-4541-B472-6B2B472D9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5C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2022-10-10T10:29:00Z</dcterms:created>
  <dcterms:modified xsi:type="dcterms:W3CDTF">2022-10-10T10:36:00Z</dcterms:modified>
</cp:coreProperties>
</file>