
<file path=[Content_Types].xml><?xml version="1.0" encoding="utf-8"?>
<Types xmlns="http://schemas.openxmlformats.org/package/2006/content-types">
  <Default Extension="jpeg" ContentType="image/jpeg"/>
  <Default Extension="JPG" ContentType="image/.jpg"/>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eastAsia="黑体"/>
          <w:sz w:val="30"/>
        </w:rPr>
      </w:pPr>
      <w:r>
        <w:rPr>
          <w:rFonts w:eastAsia="黑体"/>
          <w:sz w:val="30"/>
        </w:rPr>
        <w:t>计算机类发明技术交底书提纲</w:t>
      </w:r>
    </w:p>
    <w:p>
      <w:pPr>
        <w:pStyle w:val="4"/>
        <w:spacing w:before="0" w:after="0" w:line="400" w:lineRule="exact"/>
        <w:ind w:firstLine="480" w:firstLineChars="200"/>
        <w:rPr>
          <w:rFonts w:eastAsia="仿宋_GB2312"/>
          <w:b w:val="0"/>
          <w:sz w:val="24"/>
          <w:szCs w:val="28"/>
        </w:rPr>
      </w:pPr>
      <w:r>
        <w:rPr>
          <w:rFonts w:eastAsia="仿宋_GB2312"/>
          <w:b w:val="0"/>
          <w:sz w:val="24"/>
          <w:szCs w:val="28"/>
        </w:rPr>
        <w:t>技术交底书是代理人撰写专利申请文件的依据，其要针对某一发明创造（以下简称发明）主题，说清楚别人是怎么做的？别人做的有什么缺陷？我要做什么？我是怎么做的？我做的关键点在哪里？我做的有哪些优点？</w:t>
      </w:r>
    </w:p>
    <w:p>
      <w:pPr>
        <w:autoSpaceDE w:val="0"/>
        <w:autoSpaceDN w:val="0"/>
        <w:adjustRightInd w:val="0"/>
        <w:spacing w:line="400" w:lineRule="exact"/>
        <w:ind w:right="1470" w:rightChars="700" w:firstLine="720" w:firstLineChars="300"/>
        <w:rPr>
          <w:rFonts w:eastAsia="仿宋_GB2312"/>
          <w:bCs/>
          <w:sz w:val="24"/>
          <w:szCs w:val="28"/>
        </w:rPr>
      </w:pPr>
      <w:r>
        <w:rPr>
          <w:rFonts w:eastAsia="黑体"/>
          <w:bCs/>
          <w:sz w:val="24"/>
          <w:szCs w:val="28"/>
        </w:rPr>
        <w:t>1、</w:t>
      </w:r>
      <w:r>
        <w:rPr>
          <w:rFonts w:eastAsia="仿宋_GB2312"/>
          <w:bCs/>
          <w:sz w:val="24"/>
          <w:szCs w:val="28"/>
        </w:rPr>
        <w:t>本发明的名称</w:t>
      </w:r>
    </w:p>
    <w:p>
      <w:pPr>
        <w:autoSpaceDE w:val="0"/>
        <w:autoSpaceDN w:val="0"/>
        <w:adjustRightInd w:val="0"/>
        <w:spacing w:line="400" w:lineRule="exact"/>
        <w:ind w:firstLine="720" w:firstLineChars="300"/>
        <w:rPr>
          <w:rFonts w:eastAsia="仿宋_GB2312"/>
          <w:bCs/>
          <w:sz w:val="24"/>
          <w:szCs w:val="28"/>
        </w:rPr>
      </w:pPr>
      <w:r>
        <w:rPr>
          <w:rFonts w:eastAsia="黑体"/>
          <w:bCs/>
          <w:sz w:val="24"/>
          <w:szCs w:val="28"/>
        </w:rPr>
        <w:t>2、</w:t>
      </w:r>
      <w:r>
        <w:rPr>
          <w:rFonts w:eastAsia="仿宋_GB2312"/>
          <w:bCs/>
          <w:sz w:val="24"/>
          <w:szCs w:val="28"/>
        </w:rPr>
        <w:t>背景技术的方案</w:t>
      </w:r>
    </w:p>
    <w:p>
      <w:pPr>
        <w:autoSpaceDE w:val="0"/>
        <w:autoSpaceDN w:val="0"/>
        <w:adjustRightInd w:val="0"/>
        <w:spacing w:line="400" w:lineRule="exact"/>
        <w:ind w:firstLine="720" w:firstLineChars="300"/>
        <w:rPr>
          <w:rFonts w:eastAsia="仿宋_GB2312"/>
          <w:bCs/>
          <w:sz w:val="24"/>
          <w:szCs w:val="28"/>
        </w:rPr>
      </w:pPr>
      <w:r>
        <w:rPr>
          <w:rFonts w:eastAsia="黑体"/>
          <w:bCs/>
          <w:sz w:val="24"/>
          <w:szCs w:val="28"/>
        </w:rPr>
        <w:t>3、</w:t>
      </w:r>
      <w:r>
        <w:rPr>
          <w:rFonts w:eastAsia="仿宋_GB2312"/>
          <w:bCs/>
          <w:sz w:val="24"/>
          <w:szCs w:val="28"/>
        </w:rPr>
        <w:t>背景技术的缺陷</w:t>
      </w:r>
    </w:p>
    <w:p>
      <w:pPr>
        <w:autoSpaceDE w:val="0"/>
        <w:autoSpaceDN w:val="0"/>
        <w:adjustRightInd w:val="0"/>
        <w:spacing w:line="400" w:lineRule="exact"/>
        <w:ind w:firstLine="720" w:firstLineChars="300"/>
        <w:rPr>
          <w:rFonts w:eastAsia="仿宋_GB2312"/>
          <w:bCs/>
          <w:sz w:val="24"/>
          <w:szCs w:val="28"/>
        </w:rPr>
      </w:pPr>
      <w:r>
        <w:rPr>
          <w:rFonts w:eastAsia="黑体"/>
          <w:bCs/>
          <w:sz w:val="24"/>
          <w:szCs w:val="28"/>
        </w:rPr>
        <w:t>4、</w:t>
      </w:r>
      <w:r>
        <w:rPr>
          <w:rFonts w:eastAsia="仿宋_GB2312"/>
          <w:bCs/>
          <w:sz w:val="24"/>
          <w:szCs w:val="28"/>
        </w:rPr>
        <w:t>本发明的目的</w:t>
      </w:r>
    </w:p>
    <w:p>
      <w:pPr>
        <w:autoSpaceDE w:val="0"/>
        <w:autoSpaceDN w:val="0"/>
        <w:adjustRightInd w:val="0"/>
        <w:spacing w:line="400" w:lineRule="exact"/>
        <w:ind w:firstLine="720" w:firstLineChars="300"/>
        <w:rPr>
          <w:rFonts w:eastAsia="仿宋_GB2312"/>
          <w:bCs/>
          <w:sz w:val="24"/>
          <w:szCs w:val="28"/>
        </w:rPr>
      </w:pPr>
      <w:r>
        <w:rPr>
          <w:rFonts w:eastAsia="黑体"/>
          <w:bCs/>
          <w:sz w:val="24"/>
          <w:szCs w:val="28"/>
        </w:rPr>
        <w:t>5、</w:t>
      </w:r>
      <w:r>
        <w:rPr>
          <w:rFonts w:eastAsia="仿宋_GB2312"/>
          <w:bCs/>
          <w:sz w:val="24"/>
          <w:szCs w:val="28"/>
        </w:rPr>
        <w:t>本发明的实施方案</w:t>
      </w:r>
    </w:p>
    <w:p>
      <w:pPr>
        <w:autoSpaceDE w:val="0"/>
        <w:autoSpaceDN w:val="0"/>
        <w:adjustRightInd w:val="0"/>
        <w:spacing w:line="400" w:lineRule="exact"/>
        <w:ind w:firstLine="720" w:firstLineChars="300"/>
        <w:rPr>
          <w:rFonts w:eastAsia="仿宋_GB2312"/>
          <w:bCs/>
          <w:sz w:val="24"/>
          <w:szCs w:val="28"/>
        </w:rPr>
      </w:pPr>
      <w:r>
        <w:rPr>
          <w:rFonts w:eastAsia="黑体"/>
          <w:bCs/>
          <w:sz w:val="24"/>
          <w:szCs w:val="28"/>
        </w:rPr>
        <w:t>6、</w:t>
      </w:r>
      <w:r>
        <w:rPr>
          <w:rFonts w:eastAsia="仿宋_GB2312"/>
          <w:bCs/>
          <w:sz w:val="24"/>
          <w:szCs w:val="28"/>
        </w:rPr>
        <w:t>本发明的关键点</w:t>
      </w:r>
    </w:p>
    <w:p>
      <w:pPr>
        <w:autoSpaceDE w:val="0"/>
        <w:autoSpaceDN w:val="0"/>
        <w:adjustRightInd w:val="0"/>
        <w:spacing w:line="400" w:lineRule="exact"/>
        <w:ind w:right="1470" w:rightChars="700" w:firstLine="720" w:firstLineChars="300"/>
        <w:rPr>
          <w:rFonts w:eastAsia="仿宋_GB2312"/>
          <w:bCs/>
          <w:sz w:val="24"/>
          <w:szCs w:val="28"/>
        </w:rPr>
      </w:pPr>
      <w:r>
        <w:rPr>
          <w:rFonts w:eastAsia="黑体"/>
          <w:bCs/>
          <w:sz w:val="24"/>
          <w:szCs w:val="28"/>
        </w:rPr>
        <w:t>7、</w:t>
      </w:r>
      <w:r>
        <w:rPr>
          <w:rFonts w:eastAsia="仿宋_GB2312"/>
          <w:bCs/>
          <w:sz w:val="24"/>
          <w:szCs w:val="28"/>
        </w:rPr>
        <w:t xml:space="preserve">本发明的效果 </w:t>
      </w:r>
    </w:p>
    <w:p>
      <w:pPr>
        <w:autoSpaceDE w:val="0"/>
        <w:autoSpaceDN w:val="0"/>
        <w:adjustRightInd w:val="0"/>
        <w:spacing w:line="400" w:lineRule="exact"/>
        <w:ind w:right="1470" w:rightChars="700" w:firstLine="720" w:firstLineChars="300"/>
        <w:rPr>
          <w:rFonts w:eastAsia="仿宋_GB2312"/>
          <w:bCs/>
          <w:sz w:val="24"/>
          <w:szCs w:val="28"/>
        </w:rPr>
      </w:pPr>
      <w:r>
        <w:rPr>
          <w:rFonts w:eastAsia="黑体"/>
          <w:bCs/>
          <w:sz w:val="24"/>
          <w:szCs w:val="28"/>
        </w:rPr>
        <w:t>8、</w:t>
      </w:r>
      <w:r>
        <w:rPr>
          <w:rFonts w:eastAsia="仿宋_GB2312"/>
          <w:bCs/>
          <w:sz w:val="24"/>
          <w:szCs w:val="28"/>
        </w:rPr>
        <w:t>背景技术和本发明的</w:t>
      </w:r>
      <w:r>
        <w:rPr>
          <w:rFonts w:eastAsia="仿宋_GB2312"/>
          <w:sz w:val="24"/>
          <w:szCs w:val="28"/>
        </w:rPr>
        <w:t>附图</w:t>
      </w:r>
    </w:p>
    <w:p>
      <w:pPr>
        <w:autoSpaceDE w:val="0"/>
        <w:autoSpaceDN w:val="0"/>
        <w:adjustRightInd w:val="0"/>
        <w:spacing w:before="156" w:beforeLines="50" w:line="400" w:lineRule="exact"/>
        <w:rPr>
          <w:rFonts w:eastAsia="黑体"/>
          <w:bCs/>
          <w:sz w:val="24"/>
          <w:szCs w:val="28"/>
        </w:rPr>
      </w:pPr>
      <w:r>
        <w:rPr>
          <w:rFonts w:eastAsia="黑体"/>
          <w:bCs/>
          <w:sz w:val="24"/>
          <w:szCs w:val="28"/>
        </w:rPr>
        <w:t>一、本发明的名称</w:t>
      </w:r>
    </w:p>
    <w:p>
      <w:pPr>
        <w:autoSpaceDE w:val="0"/>
        <w:autoSpaceDN w:val="0"/>
        <w:adjustRightInd w:val="0"/>
        <w:spacing w:line="400" w:lineRule="exact"/>
        <w:ind w:firstLine="420"/>
        <w:rPr>
          <w:rFonts w:eastAsia="仿宋_GB2312"/>
          <w:sz w:val="24"/>
          <w:szCs w:val="28"/>
        </w:rPr>
      </w:pPr>
      <w:r>
        <w:rPr>
          <w:rFonts w:eastAsia="仿宋_GB2312"/>
          <w:sz w:val="24"/>
          <w:szCs w:val="28"/>
        </w:rPr>
        <w:t>此部分简要揭示发明主题，需清楚说明本发明的产品名称和/或方法名称，不要含有人名、单位名、商标、代号和型号等非技术术语。</w:t>
      </w:r>
    </w:p>
    <w:p>
      <w:pPr>
        <w:autoSpaceDE w:val="0"/>
        <w:autoSpaceDN w:val="0"/>
        <w:adjustRightInd w:val="0"/>
        <w:spacing w:line="400" w:lineRule="exact"/>
        <w:ind w:firstLine="420"/>
        <w:rPr>
          <w:rFonts w:eastAsia="幼圆"/>
          <w:bCs/>
          <w:szCs w:val="28"/>
        </w:rPr>
      </w:pPr>
    </w:p>
    <w:p>
      <w:pPr>
        <w:autoSpaceDE w:val="0"/>
        <w:autoSpaceDN w:val="0"/>
        <w:adjustRightInd w:val="0"/>
        <w:spacing w:line="320" w:lineRule="exact"/>
        <w:ind w:firstLine="420" w:firstLineChars="0"/>
        <w:rPr>
          <w:rFonts w:eastAsia="幼圆"/>
          <w:bCs/>
          <w:color w:val="00B0F0"/>
          <w:szCs w:val="28"/>
        </w:rPr>
      </w:pPr>
      <w:r>
        <w:rPr>
          <w:rFonts w:hint="eastAsia"/>
          <w:color w:val="00B0F0"/>
        </w:rPr>
        <w:t>一</w:t>
      </w:r>
      <w:r>
        <w:rPr>
          <w:rFonts w:hint="eastAsia"/>
          <w:color w:val="00B0F0"/>
        </w:rPr>
        <w:t>种以劫持方式进行视频解密的方法及装置</w:t>
      </w:r>
    </w:p>
    <w:p>
      <w:pPr>
        <w:autoSpaceDE w:val="0"/>
        <w:autoSpaceDN w:val="0"/>
        <w:adjustRightInd w:val="0"/>
        <w:spacing w:before="156" w:beforeLines="50" w:line="400" w:lineRule="exact"/>
        <w:rPr>
          <w:rFonts w:eastAsia="黑体"/>
          <w:bCs/>
          <w:sz w:val="24"/>
          <w:szCs w:val="28"/>
        </w:rPr>
      </w:pPr>
      <w:r>
        <w:rPr>
          <w:rFonts w:eastAsia="黑体"/>
          <w:bCs/>
          <w:sz w:val="24"/>
          <w:szCs w:val="28"/>
        </w:rPr>
        <w:t>二、</w:t>
      </w:r>
      <w:commentRangeStart w:id="0"/>
      <w:r>
        <w:rPr>
          <w:rFonts w:eastAsia="黑体"/>
          <w:bCs/>
          <w:sz w:val="24"/>
          <w:szCs w:val="28"/>
        </w:rPr>
        <w:t>背景技术的方案</w:t>
      </w:r>
      <w:commentRangeEnd w:id="0"/>
      <w:r>
        <w:rPr>
          <w:rStyle w:val="13"/>
        </w:rPr>
        <w:commentReference w:id="0"/>
      </w:r>
    </w:p>
    <w:p>
      <w:pPr>
        <w:autoSpaceDE w:val="0"/>
        <w:autoSpaceDN w:val="0"/>
        <w:adjustRightInd w:val="0"/>
        <w:spacing w:line="400" w:lineRule="exact"/>
        <w:ind w:firstLine="480" w:firstLineChars="200"/>
        <w:rPr>
          <w:rFonts w:eastAsia="仿宋_GB2312"/>
          <w:sz w:val="24"/>
          <w:szCs w:val="28"/>
        </w:rPr>
      </w:pPr>
      <w:r>
        <w:rPr>
          <w:rFonts w:eastAsia="仿宋_GB2312"/>
          <w:sz w:val="24"/>
          <w:szCs w:val="28"/>
        </w:rPr>
        <w:t>此部分</w:t>
      </w:r>
      <w:r>
        <w:rPr>
          <w:rFonts w:eastAsia="仿宋_GB2312"/>
          <w:sz w:val="24"/>
        </w:rPr>
        <w:t>简要说明</w:t>
      </w:r>
      <w:r>
        <w:rPr>
          <w:rFonts w:eastAsia="黑体"/>
          <w:sz w:val="24"/>
          <w:szCs w:val="28"/>
        </w:rPr>
        <w:t>别人是怎么做的</w:t>
      </w:r>
      <w:r>
        <w:rPr>
          <w:rFonts w:eastAsia="仿宋_GB2312"/>
          <w:sz w:val="24"/>
        </w:rPr>
        <w:t>？需先简要介绍本发明涉及的技术和/或产品的性质和用途等；接下来</w:t>
      </w:r>
      <w:r>
        <w:rPr>
          <w:rFonts w:eastAsia="仿宋_GB2312"/>
          <w:sz w:val="24"/>
          <w:szCs w:val="28"/>
        </w:rPr>
        <w:t>简要介绍1到2项与本发明最接近的背景技术，即与本发明有相同目的或相同技术手段或相同用途的产品或</w:t>
      </w:r>
      <w:r>
        <w:rPr>
          <w:rFonts w:eastAsia="仿宋_GB2312"/>
          <w:bCs/>
          <w:sz w:val="24"/>
          <w:szCs w:val="28"/>
        </w:rPr>
        <w:t>方法，最好不是</w:t>
      </w:r>
      <w:r>
        <w:rPr>
          <w:rFonts w:eastAsia="仿宋_GB2312"/>
          <w:sz w:val="24"/>
          <w:szCs w:val="28"/>
        </w:rPr>
        <w:t>综述。</w:t>
      </w:r>
    </w:p>
    <w:p>
      <w:pPr>
        <w:spacing w:line="400" w:lineRule="exact"/>
        <w:ind w:firstLine="420"/>
      </w:pPr>
      <w:r>
        <w:rPr>
          <w:rFonts w:eastAsia="仿宋_GB2312"/>
          <w:sz w:val="24"/>
          <w:szCs w:val="28"/>
        </w:rPr>
        <w:t>背景技术既可以是文献中的技术，也可以是常识或现有产品，是文献时需</w:t>
      </w:r>
      <w:r>
        <w:rPr>
          <w:rFonts w:eastAsia="仿宋_GB2312"/>
          <w:sz w:val="24"/>
        </w:rPr>
        <w:t>详细说明背景技术的文献出处，如</w:t>
      </w:r>
      <w:r>
        <w:rPr>
          <w:rFonts w:eastAsia="仿宋_GB2312"/>
          <w:sz w:val="24"/>
          <w:szCs w:val="28"/>
        </w:rPr>
        <w:t>专利文献号，或期刊名称、卷号、期号和页码，或书籍名称、作者、出版者、版次和页码。介绍背景技术时，</w:t>
      </w:r>
      <w:r>
        <w:rPr>
          <w:rFonts w:eastAsia="仿宋_GB2312"/>
          <w:sz w:val="24"/>
        </w:rPr>
        <w:t>应当重点说明背景技术方案的功能和实现过程。</w:t>
      </w:r>
    </w:p>
    <w:p>
      <w:pPr>
        <w:spacing w:line="360" w:lineRule="exact"/>
        <w:ind w:firstLine="420"/>
        <w:rPr>
          <w:color w:val="00B0F0"/>
        </w:rPr>
      </w:pPr>
    </w:p>
    <w:p>
      <w:pPr>
        <w:spacing w:line="360" w:lineRule="exact"/>
        <w:ind w:firstLine="420"/>
        <w:rPr>
          <w:rFonts w:hint="eastAsia"/>
          <w:color w:val="00B0F0"/>
        </w:rPr>
      </w:pPr>
      <w:r>
        <w:rPr>
          <w:rFonts w:hint="eastAsia"/>
          <w:color w:val="00B0F0"/>
        </w:rPr>
        <w:t>数字视频内容通常通过数字版权管理（DRM）技术进行保护，以防止未经授权的访问和复制。这些DRM系统通常在终端设备上运行，以解密和播放受保护的视频内容。然而，一些情况下，用户可能需要对视频内容进行合法的解密，以便进行备份、格式转换或其他合法用途。</w:t>
      </w:r>
    </w:p>
    <w:p>
      <w:pPr>
        <w:spacing w:line="360" w:lineRule="exact"/>
        <w:ind w:firstLine="420"/>
        <w:rPr>
          <w:rFonts w:eastAsia="幼圆"/>
          <w:color w:val="00B0F0"/>
        </w:rPr>
      </w:pPr>
      <w:r>
        <w:rPr>
          <w:rFonts w:hint="eastAsia"/>
          <w:color w:val="00B0F0"/>
        </w:rPr>
        <w:t>已有的数字视频解密方法通常涉及破解DRM系统，这可能涉及法律风险和侵犯知识产权的问题。因此，有必要提供一种安全、合法且有效的方法，以劫持方式进行视频解密，以维护数字版权和用户合法权益的平衡。</w:t>
      </w:r>
    </w:p>
    <w:p>
      <w:pPr>
        <w:pStyle w:val="20"/>
        <w:numPr>
          <w:ilvl w:val="0"/>
          <w:numId w:val="1"/>
        </w:numPr>
        <w:autoSpaceDE w:val="0"/>
        <w:autoSpaceDN w:val="0"/>
        <w:adjustRightInd w:val="0"/>
        <w:spacing w:before="156" w:beforeLines="50" w:line="400" w:lineRule="exact"/>
        <w:ind w:firstLineChars="0"/>
        <w:rPr>
          <w:rFonts w:eastAsia="黑体"/>
          <w:bCs/>
          <w:sz w:val="24"/>
          <w:szCs w:val="28"/>
        </w:rPr>
      </w:pPr>
      <w:commentRangeStart w:id="1"/>
      <w:r>
        <w:rPr>
          <w:rFonts w:eastAsia="黑体"/>
          <w:bCs/>
          <w:sz w:val="24"/>
          <w:szCs w:val="28"/>
        </w:rPr>
        <w:t>背景技术的缺陷</w:t>
      </w:r>
      <w:commentRangeEnd w:id="1"/>
      <w:r>
        <w:rPr>
          <w:rStyle w:val="13"/>
        </w:rPr>
        <w:commentReference w:id="1"/>
      </w:r>
    </w:p>
    <w:p>
      <w:pPr>
        <w:spacing w:line="400" w:lineRule="exact"/>
        <w:ind w:firstLine="420"/>
        <w:rPr>
          <w:rFonts w:eastAsia="仿宋_GB2312"/>
          <w:sz w:val="24"/>
          <w:szCs w:val="28"/>
        </w:rPr>
      </w:pPr>
      <w:r>
        <w:rPr>
          <w:rFonts w:eastAsia="仿宋_GB2312"/>
          <w:sz w:val="24"/>
        </w:rPr>
        <w:t>此部分简要说明</w:t>
      </w:r>
      <w:r>
        <w:rPr>
          <w:rFonts w:eastAsia="黑体"/>
          <w:sz w:val="24"/>
          <w:szCs w:val="28"/>
        </w:rPr>
        <w:t>别人做的有什么缺陷</w:t>
      </w:r>
      <w:r>
        <w:rPr>
          <w:rFonts w:eastAsia="仿宋_GB2312"/>
          <w:sz w:val="24"/>
        </w:rPr>
        <w:t>？需要</w:t>
      </w:r>
      <w:r>
        <w:rPr>
          <w:rFonts w:eastAsia="仿宋_GB2312"/>
          <w:sz w:val="24"/>
          <w:szCs w:val="28"/>
        </w:rPr>
        <w:t>客观说明各背景技术的方法或产品在工艺或性能上的不足。但最好能结合背景技术的技术方案，介绍为什么会存在这样的缺陷。</w:t>
      </w:r>
    </w:p>
    <w:p>
      <w:pPr>
        <w:spacing w:line="400" w:lineRule="exact"/>
        <w:ind w:firstLine="420"/>
        <w:rPr>
          <w:rFonts w:eastAsia="仿宋_GB2312"/>
          <w:sz w:val="24"/>
          <w:szCs w:val="28"/>
        </w:rPr>
      </w:pPr>
    </w:p>
    <w:p>
      <w:pPr>
        <w:spacing w:line="400" w:lineRule="exact"/>
        <w:ind w:firstLine="420"/>
        <w:rPr>
          <w:rFonts w:hint="eastAsia" w:eastAsia="幼圆"/>
          <w:color w:val="00B0F0"/>
        </w:rPr>
      </w:pPr>
      <w:r>
        <w:rPr>
          <w:rFonts w:hint="eastAsia" w:eastAsia="幼圆"/>
          <w:color w:val="00B0F0"/>
        </w:rPr>
        <w:t>不便的用户体验：DRM系统通常需要用户进行授权、注册或登录，以获取解密所需的密钥或许可证。这可能会导致用户体验不佳，降低了用户观看视频内容的便利性。</w:t>
      </w:r>
    </w:p>
    <w:p>
      <w:pPr>
        <w:spacing w:line="400" w:lineRule="exact"/>
        <w:ind w:firstLine="420"/>
        <w:rPr>
          <w:rFonts w:hint="eastAsia" w:eastAsia="幼圆"/>
          <w:color w:val="00B0F0"/>
        </w:rPr>
      </w:pPr>
    </w:p>
    <w:p>
      <w:pPr>
        <w:spacing w:line="400" w:lineRule="exact"/>
        <w:ind w:firstLine="420"/>
        <w:rPr>
          <w:rFonts w:hint="eastAsia" w:eastAsia="幼圆"/>
          <w:color w:val="00B0F0"/>
        </w:rPr>
      </w:pPr>
      <w:r>
        <w:rPr>
          <w:rFonts w:hint="eastAsia" w:eastAsia="幼圆"/>
          <w:color w:val="00B0F0"/>
        </w:rPr>
        <w:t>限制性：DRM系统通常限制了用户对数字视频内容的使用，例如，可能限制了视频内容的播放设备、转码、备份等操作。这限制了用户对数字视频的自由使用。</w:t>
      </w:r>
    </w:p>
    <w:p>
      <w:pPr>
        <w:spacing w:line="400" w:lineRule="exact"/>
        <w:ind w:firstLine="420"/>
        <w:rPr>
          <w:rFonts w:hint="eastAsia" w:eastAsia="幼圆"/>
          <w:color w:val="00B0F0"/>
        </w:rPr>
      </w:pPr>
    </w:p>
    <w:p>
      <w:pPr>
        <w:spacing w:line="400" w:lineRule="exact"/>
        <w:ind w:firstLine="420"/>
        <w:rPr>
          <w:rFonts w:hint="eastAsia" w:eastAsia="幼圆"/>
          <w:color w:val="00B0F0"/>
        </w:rPr>
      </w:pPr>
      <w:r>
        <w:rPr>
          <w:rFonts w:hint="eastAsia" w:eastAsia="幼圆"/>
          <w:color w:val="00B0F0"/>
        </w:rPr>
        <w:t>漏洞和攻击：DRM系统存在被攻击和破解的风险。黑客和逆向工程师可能会试图破解DRM系统，以获取解密密钥或绕过保护措施，这可能导致版权侵权和非法分发。</w:t>
      </w:r>
    </w:p>
    <w:p>
      <w:pPr>
        <w:spacing w:line="400" w:lineRule="exact"/>
        <w:ind w:firstLine="420"/>
        <w:rPr>
          <w:rFonts w:hint="eastAsia" w:eastAsia="幼圆"/>
          <w:color w:val="00B0F0"/>
        </w:rPr>
      </w:pPr>
    </w:p>
    <w:p>
      <w:pPr>
        <w:spacing w:line="400" w:lineRule="exact"/>
        <w:ind w:firstLine="420"/>
        <w:rPr>
          <w:rFonts w:eastAsia="幼圆"/>
          <w:color w:val="00B0F0"/>
        </w:rPr>
      </w:pPr>
      <w:r>
        <w:rPr>
          <w:rFonts w:hint="eastAsia" w:eastAsia="幼圆"/>
          <w:color w:val="00B0F0"/>
        </w:rPr>
        <w:t>不同DRM系统的不兼容性：不同内容提供商可能使用不同的DRM系统，这导致了DRM系统之间的不兼容性。用户可能需要安装多个DRM解密器，以便在不同平台上观看受保护的视频内容，这增加了用户的不便。</w:t>
      </w:r>
    </w:p>
    <w:p>
      <w:pPr>
        <w:spacing w:before="80" w:line="360" w:lineRule="exact"/>
        <w:rPr>
          <w:rFonts w:eastAsia="幼圆"/>
        </w:rPr>
      </w:pPr>
    </w:p>
    <w:p>
      <w:pPr>
        <w:autoSpaceDE w:val="0"/>
        <w:autoSpaceDN w:val="0"/>
        <w:adjustRightInd w:val="0"/>
        <w:spacing w:before="156" w:beforeLines="50" w:line="400" w:lineRule="exact"/>
        <w:rPr>
          <w:rFonts w:eastAsia="黑体"/>
          <w:bCs/>
          <w:sz w:val="24"/>
          <w:szCs w:val="28"/>
        </w:rPr>
      </w:pPr>
      <w:r>
        <w:rPr>
          <w:rFonts w:eastAsia="黑体"/>
          <w:bCs/>
          <w:sz w:val="24"/>
          <w:szCs w:val="28"/>
        </w:rPr>
        <w:t>四</w:t>
      </w:r>
      <w:commentRangeStart w:id="2"/>
      <w:r>
        <w:rPr>
          <w:rFonts w:eastAsia="黑体"/>
          <w:bCs/>
          <w:sz w:val="24"/>
          <w:szCs w:val="28"/>
        </w:rPr>
        <w:t>、本发明的目的</w:t>
      </w:r>
      <w:commentRangeEnd w:id="2"/>
      <w:r>
        <w:rPr>
          <w:rStyle w:val="13"/>
        </w:rPr>
        <w:commentReference w:id="2"/>
      </w:r>
    </w:p>
    <w:p>
      <w:pPr>
        <w:pStyle w:val="4"/>
        <w:spacing w:before="0" w:after="0" w:line="420" w:lineRule="exact"/>
        <w:ind w:firstLine="420"/>
        <w:rPr>
          <w:rFonts w:eastAsia="黑体"/>
          <w:bCs w:val="0"/>
          <w:sz w:val="24"/>
          <w:szCs w:val="28"/>
        </w:rPr>
      </w:pPr>
      <w:r>
        <w:rPr>
          <w:rFonts w:eastAsia="仿宋_GB2312"/>
          <w:b w:val="0"/>
          <w:bCs w:val="0"/>
          <w:sz w:val="24"/>
          <w:szCs w:val="24"/>
        </w:rPr>
        <w:t>此部</w:t>
      </w:r>
      <w:r>
        <w:rPr>
          <w:rFonts w:eastAsia="仿宋_GB2312"/>
          <w:b w:val="0"/>
          <w:sz w:val="24"/>
        </w:rPr>
        <w:t>分简要说明</w:t>
      </w:r>
      <w:r>
        <w:rPr>
          <w:rFonts w:eastAsia="黑体"/>
          <w:b w:val="0"/>
          <w:sz w:val="24"/>
          <w:szCs w:val="28"/>
        </w:rPr>
        <w:t>我要做什么</w:t>
      </w:r>
      <w:r>
        <w:rPr>
          <w:rFonts w:eastAsia="黑体"/>
          <w:b w:val="0"/>
          <w:sz w:val="24"/>
        </w:rPr>
        <w:t>？</w:t>
      </w:r>
      <w:r>
        <w:rPr>
          <w:rFonts w:eastAsia="仿宋_GB2312"/>
          <w:b w:val="0"/>
          <w:sz w:val="24"/>
        </w:rPr>
        <w:t>需要简要</w:t>
      </w:r>
      <w:r>
        <w:rPr>
          <w:rFonts w:eastAsia="仿宋_GB2312"/>
          <w:b w:val="0"/>
          <w:sz w:val="24"/>
          <w:szCs w:val="28"/>
        </w:rPr>
        <w:t>说明本发明要克服的缺陷，或要解决的问题，或要达到的目的，应当结合上述“</w:t>
      </w:r>
      <w:r>
        <w:rPr>
          <w:rFonts w:eastAsia="黑体"/>
          <w:b w:val="0"/>
          <w:bCs w:val="0"/>
          <w:sz w:val="24"/>
          <w:szCs w:val="28"/>
        </w:rPr>
        <w:t>背景技术的缺陷</w:t>
      </w:r>
      <w:r>
        <w:rPr>
          <w:rFonts w:eastAsia="黑体"/>
          <w:bCs w:val="0"/>
          <w:sz w:val="24"/>
          <w:szCs w:val="28"/>
        </w:rPr>
        <w:t>”</w:t>
      </w:r>
      <w:r>
        <w:rPr>
          <w:rFonts w:eastAsia="仿宋_GB2312"/>
          <w:b w:val="0"/>
          <w:bCs w:val="0"/>
          <w:sz w:val="24"/>
          <w:szCs w:val="28"/>
        </w:rPr>
        <w:t>进行说明</w:t>
      </w:r>
      <w:r>
        <w:rPr>
          <w:rFonts w:eastAsia="黑体"/>
          <w:b w:val="0"/>
          <w:bCs w:val="0"/>
          <w:sz w:val="24"/>
          <w:szCs w:val="28"/>
        </w:rPr>
        <w:t>。</w:t>
      </w:r>
    </w:p>
    <w:p>
      <w:pPr>
        <w:spacing w:before="80" w:line="360" w:lineRule="exact"/>
        <w:rPr>
          <w:rFonts w:hint="eastAsia" w:eastAsia="幼圆"/>
          <w:color w:val="00B0F0"/>
        </w:rPr>
      </w:pPr>
      <w:r>
        <w:rPr>
          <w:rFonts w:eastAsia="幼圆"/>
          <w:color w:val="00B0F0"/>
        </w:rPr>
        <w:t>本发明的目的就是提出</w:t>
      </w:r>
      <w:r>
        <w:rPr>
          <w:rFonts w:hint="eastAsia" w:eastAsia="幼圆"/>
          <w:color w:val="00B0F0"/>
        </w:rPr>
        <w:t>一种方法</w:t>
      </w:r>
      <w:r>
        <w:rPr>
          <w:rFonts w:hint="eastAsia" w:eastAsia="幼圆"/>
          <w:color w:val="FF0000"/>
        </w:rPr>
        <w:t>不需要</w:t>
      </w:r>
      <w:r>
        <w:rPr>
          <w:rFonts w:hint="eastAsia" w:eastAsia="幼圆"/>
          <w:color w:val="00B0F0"/>
        </w:rPr>
        <w:t>获取解密key</w:t>
      </w:r>
      <w:r>
        <w:rPr>
          <w:rFonts w:hint="eastAsia"/>
          <w:color w:val="00B0F0"/>
        </w:rPr>
        <w:t>直接读取还原经过</w:t>
      </w:r>
      <w:r>
        <w:rPr>
          <w:rFonts w:hint="eastAsia"/>
          <w:color w:val="00B0F0"/>
          <w:lang w:val="en-US" w:eastAsia="zh-CN"/>
        </w:rPr>
        <w:t>drm</w:t>
      </w:r>
      <w:r>
        <w:rPr>
          <w:rFonts w:hint="eastAsia"/>
          <w:color w:val="00B0F0"/>
        </w:rPr>
        <w:t>加密的</w:t>
      </w:r>
      <w:r>
        <w:rPr>
          <w:rFonts w:hint="eastAsia"/>
          <w:color w:val="00B0F0"/>
          <w:lang w:val="en-US" w:eastAsia="zh-CN"/>
        </w:rPr>
        <w:t>视频</w:t>
      </w:r>
      <w:r>
        <w:rPr>
          <w:rFonts w:hint="eastAsia"/>
          <w:color w:val="00B0F0"/>
        </w:rPr>
        <w:t>数据</w:t>
      </w:r>
      <w:r>
        <w:rPr>
          <w:rFonts w:hint="eastAsia" w:eastAsia="幼圆"/>
          <w:color w:val="00B0F0"/>
        </w:rPr>
        <w:t>。本发明在不需要获取解密key</w:t>
      </w:r>
      <w:r>
        <w:rPr>
          <w:rFonts w:eastAsia="幼圆"/>
          <w:color w:val="00B0F0"/>
        </w:rPr>
        <w:t xml:space="preserve"> </w:t>
      </w:r>
      <w:r>
        <w:rPr>
          <w:rFonts w:hint="eastAsia" w:eastAsia="幼圆"/>
          <w:color w:val="00B0F0"/>
        </w:rPr>
        <w:t>，直接</w:t>
      </w:r>
      <w:r>
        <w:rPr>
          <w:rFonts w:hint="eastAsia"/>
          <w:color w:val="00B0F0"/>
        </w:rPr>
        <w:t>读取还原经过</w:t>
      </w:r>
      <w:r>
        <w:rPr>
          <w:rFonts w:hint="eastAsia"/>
          <w:color w:val="00B0F0"/>
          <w:lang w:val="en-US" w:eastAsia="zh-CN"/>
        </w:rPr>
        <w:t>drm</w:t>
      </w:r>
      <w:r>
        <w:rPr>
          <w:rFonts w:hint="eastAsia"/>
          <w:color w:val="00B0F0"/>
        </w:rPr>
        <w:t>加密的</w:t>
      </w:r>
      <w:r>
        <w:rPr>
          <w:rFonts w:hint="eastAsia"/>
          <w:color w:val="00B0F0"/>
          <w:lang w:val="en-US" w:eastAsia="zh-CN"/>
        </w:rPr>
        <w:t>视频</w:t>
      </w:r>
      <w:r>
        <w:rPr>
          <w:rFonts w:hint="eastAsia"/>
          <w:color w:val="00B0F0"/>
        </w:rPr>
        <w:t>数据</w:t>
      </w:r>
      <w:r>
        <w:rPr>
          <w:rFonts w:hint="eastAsia" w:eastAsia="幼圆"/>
          <w:color w:val="00B0F0"/>
        </w:rPr>
        <w:t>，以实现对数字视频内容的合法解密。</w:t>
      </w:r>
    </w:p>
    <w:p>
      <w:pPr>
        <w:autoSpaceDE w:val="0"/>
        <w:autoSpaceDN w:val="0"/>
        <w:adjustRightInd w:val="0"/>
        <w:spacing w:before="156" w:beforeLines="50" w:line="400" w:lineRule="exact"/>
        <w:rPr>
          <w:rFonts w:eastAsia="黑体"/>
          <w:bCs/>
          <w:sz w:val="24"/>
          <w:szCs w:val="28"/>
        </w:rPr>
      </w:pPr>
      <w:r>
        <w:rPr>
          <w:rFonts w:eastAsia="黑体"/>
          <w:bCs/>
          <w:sz w:val="24"/>
          <w:szCs w:val="28"/>
        </w:rPr>
        <w:t>五、本发明的方案</w:t>
      </w:r>
    </w:p>
    <w:p>
      <w:pPr>
        <w:autoSpaceDE w:val="0"/>
        <w:autoSpaceDN w:val="0"/>
        <w:adjustRightInd w:val="0"/>
        <w:spacing w:line="400" w:lineRule="exact"/>
        <w:ind w:firstLine="480" w:firstLineChars="200"/>
        <w:rPr>
          <w:rFonts w:eastAsia="仿宋_GB2312"/>
          <w:sz w:val="24"/>
        </w:rPr>
      </w:pPr>
      <w:r>
        <w:rPr>
          <w:rFonts w:hint="eastAsia" w:eastAsia="仿宋_GB2312"/>
          <w:sz w:val="24"/>
        </w:rPr>
        <w:t>此部分详细说明</w:t>
      </w:r>
      <w:r>
        <w:rPr>
          <w:rFonts w:hint="eastAsia" w:eastAsia="黑体"/>
          <w:sz w:val="24"/>
          <w:szCs w:val="28"/>
        </w:rPr>
        <w:t>我是怎么做的</w:t>
      </w:r>
      <w:r>
        <w:rPr>
          <w:rFonts w:hint="eastAsia" w:eastAsia="仿宋_GB2312"/>
          <w:sz w:val="24"/>
        </w:rPr>
        <w:t>？需要详细</w:t>
      </w:r>
      <w:r>
        <w:rPr>
          <w:rFonts w:hint="eastAsia" w:eastAsia="仿宋_GB2312"/>
          <w:sz w:val="24"/>
          <w:szCs w:val="28"/>
        </w:rPr>
        <w:t>说明本发明的总体技术方案，</w:t>
      </w:r>
      <w:r>
        <w:rPr>
          <w:rFonts w:eastAsia="仿宋_GB2312"/>
          <w:sz w:val="24"/>
        </w:rPr>
        <w:t>本部分内容是技术交底材料的核心部分，也是内容最多的部分，此部分的内容需要重点突出展现本发明的技术原理、实现过程、技术措施、技术改进点等，如果技术改进点在于系统结构（或硬件结构）的变化，则最好给出系统硬件结构图，并且结合系统结构图说明系统的工作原理和工作过程，如果技术改进点还包括数据处理过程或步骤，则最好还能给出类似软件设计中常用的时序图（流程图）和功能框图，特别对于某些设计算法改进型的技术方案，还必须给出改进后的算法计算式。</w:t>
      </w:r>
    </w:p>
    <w:p>
      <w:pPr>
        <w:spacing w:line="360" w:lineRule="exact"/>
        <w:rPr>
          <w:rFonts w:hint="eastAsia" w:eastAsia="幼圆"/>
          <w:szCs w:val="21"/>
        </w:rPr>
      </w:pPr>
    </w:p>
    <w:p>
      <w:pPr>
        <w:spacing w:line="360" w:lineRule="exact"/>
        <w:ind w:firstLine="420"/>
        <w:rPr>
          <w:rFonts w:eastAsia="幼圆"/>
          <w:szCs w:val="21"/>
        </w:rPr>
      </w:pPr>
    </w:p>
    <w:p>
      <w:pPr>
        <w:spacing w:line="360" w:lineRule="auto"/>
        <w:ind w:left="360"/>
        <w:rPr>
          <w:rFonts w:ascii="幼圆" w:hAnsi="宋体" w:eastAsia="幼圆"/>
          <w:bCs/>
          <w:color w:val="00B0F0"/>
          <w:szCs w:val="21"/>
        </w:rPr>
      </w:pPr>
      <w:r>
        <w:rPr>
          <w:rFonts w:hint="eastAsia" w:ascii="幼圆" w:hAnsi="宋体" w:eastAsia="幼圆"/>
          <w:bCs/>
          <w:color w:val="00B0F0"/>
          <w:szCs w:val="21"/>
        </w:rPr>
        <w:t>图1 是</w:t>
      </w:r>
      <w:r>
        <w:rPr>
          <w:rFonts w:hint="eastAsia"/>
          <w:color w:val="00B0F0"/>
        </w:rPr>
        <w:t>一种直接读取还原经过苹果</w:t>
      </w:r>
      <w:r>
        <w:rPr>
          <w:rFonts w:ascii="Arial" w:hAnsi="Arial" w:cs="Arial"/>
          <w:color w:val="00B0F0"/>
          <w:shd w:val="clear" w:color="auto" w:fill="FFFFFF"/>
        </w:rPr>
        <w:t>T2芯片</w:t>
      </w:r>
      <w:r>
        <w:rPr>
          <w:rFonts w:hint="eastAsia" w:ascii="Arial" w:hAnsi="Arial" w:cs="Arial"/>
          <w:color w:val="00B0F0"/>
          <w:shd w:val="clear" w:color="auto" w:fill="FFFFFF"/>
        </w:rPr>
        <w:t>加密的磁盘数据</w:t>
      </w:r>
      <w:r>
        <w:rPr>
          <w:rFonts w:hint="eastAsia"/>
          <w:color w:val="00B0F0"/>
        </w:rPr>
        <w:t>功能</w:t>
      </w:r>
      <w:r>
        <w:rPr>
          <w:rFonts w:hint="eastAsia" w:ascii="幼圆" w:hAnsi="宋体" w:eastAsia="幼圆"/>
          <w:bCs/>
          <w:color w:val="00B0F0"/>
          <w:szCs w:val="21"/>
        </w:rPr>
        <w:t>。该方案包括：</w:t>
      </w:r>
    </w:p>
    <w:p>
      <w:pPr>
        <w:spacing w:line="360" w:lineRule="auto"/>
        <w:rPr>
          <w:rFonts w:hint="eastAsia" w:ascii="幼圆" w:hAnsi="宋体" w:eastAsia="PMingLiU" w:cs="宋体"/>
          <w:color w:val="00B0F0"/>
          <w:szCs w:val="21"/>
          <w:lang w:eastAsia="zh-TW"/>
        </w:rPr>
      </w:pPr>
      <w:r>
        <w:rPr>
          <w:rFonts w:hint="eastAsia" w:ascii="幼圆" w:hAnsi="宋体" w:eastAsia="幼圆" w:cs="宋体"/>
          <w:color w:val="00B0F0"/>
          <w:szCs w:val="21"/>
          <w:u w:color="000000"/>
        </w:rPr>
        <w:t>S10</w:t>
      </w:r>
      <w:r>
        <w:rPr>
          <w:rFonts w:hint="eastAsia" w:ascii="幼圆" w:hAnsi="宋体" w:eastAsia="幼圆" w:cs="宋体"/>
          <w:color w:val="00B0F0"/>
          <w:szCs w:val="21"/>
          <w:u w:color="000000"/>
          <w:lang w:val="zh-TW" w:eastAsia="zh-TW"/>
        </w:rPr>
        <w:t>：快速</w:t>
      </w:r>
      <w:r>
        <w:rPr>
          <w:rFonts w:hint="eastAsia" w:ascii="幼圆" w:hAnsi="宋体" w:eastAsia="幼圆" w:cs="宋体"/>
          <w:b/>
          <w:bCs/>
          <w:color w:val="00B0F0"/>
          <w:szCs w:val="21"/>
          <w:u w:color="000000"/>
          <w:lang w:val="zh-TW" w:eastAsia="zh-TW"/>
        </w:rPr>
        <w:t>检测Mac设备是否含有T2</w:t>
      </w:r>
      <w:r>
        <w:rPr>
          <w:rFonts w:ascii="幼圆" w:hAnsi="宋体" w:eastAsia="PMingLiU" w:cs="宋体"/>
          <w:b/>
          <w:bCs/>
          <w:color w:val="00B0F0"/>
          <w:szCs w:val="21"/>
          <w:u w:color="000000"/>
          <w:lang w:val="zh-TW" w:eastAsia="zh-TW"/>
        </w:rPr>
        <w:t xml:space="preserve"> </w:t>
      </w:r>
      <w:r>
        <w:rPr>
          <w:rFonts w:hint="eastAsia" w:cs="宋体" w:asciiTheme="minorEastAsia" w:hAnsiTheme="minorEastAsia" w:eastAsiaTheme="minorEastAsia"/>
          <w:b/>
          <w:bCs/>
          <w:color w:val="00B0F0"/>
          <w:szCs w:val="21"/>
          <w:u w:color="000000"/>
          <w:lang w:val="zh-TW" w:eastAsia="zh-TW"/>
        </w:rPr>
        <w:t>芯片</w:t>
      </w:r>
      <w:r>
        <w:rPr>
          <w:rFonts w:hint="eastAsia" w:cs="宋体" w:asciiTheme="minorEastAsia" w:hAnsiTheme="minorEastAsia" w:eastAsiaTheme="minorEastAsia"/>
          <w:b/>
          <w:bCs/>
          <w:color w:val="00B0F0"/>
          <w:szCs w:val="21"/>
          <w:u w:color="000000"/>
          <w:lang w:val="zh-TW"/>
        </w:rPr>
        <w:t>方法</w:t>
      </w:r>
    </w:p>
    <w:p>
      <w:pPr>
        <w:spacing w:line="360" w:lineRule="auto"/>
        <w:rPr>
          <w:rFonts w:ascii="幼圆" w:hAnsi="宋体" w:cs="宋体" w:eastAsiaTheme="minorEastAsia"/>
          <w:color w:val="00B0F0"/>
          <w:szCs w:val="21"/>
        </w:rPr>
      </w:pPr>
    </w:p>
    <w:p>
      <w:pPr>
        <w:spacing w:line="360" w:lineRule="auto"/>
        <w:rPr>
          <w:rFonts w:ascii="幼圆" w:eastAsia="幼圆"/>
          <w:color w:val="00B0F0"/>
          <w:szCs w:val="21"/>
        </w:rPr>
      </w:pPr>
      <w:r>
        <w:rPr>
          <w:rFonts w:hint="eastAsia" w:ascii="幼圆" w:hAnsi="宋体" w:cs="宋体" w:eastAsiaTheme="minorEastAsia"/>
          <w:color w:val="00B0F0"/>
          <w:szCs w:val="21"/>
        </w:rPr>
        <w:t>通过命令sys</w:t>
      </w:r>
      <w:r>
        <w:rPr>
          <w:rFonts w:ascii="幼圆" w:hAnsi="宋体" w:cs="宋体" w:eastAsiaTheme="minorEastAsia"/>
          <w:color w:val="00B0F0"/>
          <w:szCs w:val="21"/>
        </w:rPr>
        <w:t>tem_profiler</w:t>
      </w:r>
      <w:r>
        <w:rPr>
          <w:rFonts w:hint="eastAsia" w:ascii="幼圆" w:hAnsi="宋体" w:cs="宋体" w:eastAsiaTheme="minorEastAsia"/>
          <w:color w:val="00B0F0"/>
          <w:szCs w:val="21"/>
        </w:rPr>
        <w:t>获取系统设备属性，</w:t>
      </w:r>
      <w:r>
        <w:rPr>
          <w:rFonts w:hint="eastAsia" w:ascii="幼圆" w:eastAsia="幼圆"/>
          <w:color w:val="00B0F0"/>
          <w:szCs w:val="21"/>
        </w:rPr>
        <w:t>根据属性选项的S</w:t>
      </w:r>
      <w:r>
        <w:rPr>
          <w:rFonts w:ascii="幼圆" w:eastAsia="幼圆"/>
          <w:color w:val="00B0F0"/>
          <w:szCs w:val="21"/>
        </w:rPr>
        <w:t>p</w:t>
      </w:r>
      <w:r>
        <w:rPr>
          <w:rFonts w:hint="eastAsia" w:ascii="幼圆" w:eastAsia="幼圆"/>
          <w:color w:val="00B0F0"/>
          <w:szCs w:val="21"/>
        </w:rPr>
        <w:t>iBridgeData</w:t>
      </w:r>
      <w:r>
        <w:rPr>
          <w:rFonts w:ascii="幼圆" w:eastAsia="幼圆"/>
          <w:color w:val="00B0F0"/>
          <w:szCs w:val="21"/>
        </w:rPr>
        <w:t>Type</w:t>
      </w:r>
      <w:r>
        <w:rPr>
          <w:rFonts w:hint="eastAsia" w:ascii="幼圆" w:eastAsia="幼圆"/>
          <w:color w:val="00B0F0"/>
          <w:szCs w:val="21"/>
        </w:rPr>
        <w:t>值中是否包含Apple</w:t>
      </w:r>
      <w:r>
        <w:rPr>
          <w:rFonts w:ascii="幼圆" w:eastAsia="幼圆"/>
          <w:color w:val="00B0F0"/>
          <w:szCs w:val="21"/>
        </w:rPr>
        <w:t xml:space="preserve"> </w:t>
      </w:r>
      <w:r>
        <w:rPr>
          <w:rFonts w:hint="eastAsia" w:ascii="幼圆" w:eastAsia="幼圆"/>
          <w:color w:val="00B0F0"/>
          <w:szCs w:val="21"/>
        </w:rPr>
        <w:t>T</w:t>
      </w:r>
      <w:r>
        <w:rPr>
          <w:rFonts w:ascii="幼圆" w:eastAsia="幼圆"/>
          <w:color w:val="00B0F0"/>
          <w:szCs w:val="21"/>
        </w:rPr>
        <w:t>2</w:t>
      </w:r>
      <w:r>
        <w:rPr>
          <w:rFonts w:hint="eastAsia" w:ascii="幼圆" w:eastAsia="幼圆"/>
          <w:color w:val="00B0F0"/>
          <w:szCs w:val="21"/>
        </w:rPr>
        <w:t>字符来确定该设备已经包含了T</w:t>
      </w:r>
      <w:r>
        <w:rPr>
          <w:rFonts w:ascii="幼圆" w:eastAsia="幼圆"/>
          <w:color w:val="00B0F0"/>
          <w:szCs w:val="21"/>
        </w:rPr>
        <w:t>2</w:t>
      </w:r>
      <w:r>
        <w:rPr>
          <w:rFonts w:hint="eastAsia" w:ascii="幼圆" w:eastAsia="幼圆"/>
          <w:color w:val="00B0F0"/>
          <w:szCs w:val="21"/>
        </w:rPr>
        <w:t>芯片</w:t>
      </w:r>
    </w:p>
    <w:p>
      <w:pPr>
        <w:spacing w:line="360" w:lineRule="exact"/>
        <w:rPr>
          <w:rFonts w:ascii="幼圆" w:hAnsi="宋体" w:eastAsia="幼圆" w:cs="宋体"/>
          <w:b/>
          <w:color w:val="00B0F0"/>
          <w:szCs w:val="21"/>
          <w:u w:color="000000"/>
        </w:rPr>
      </w:pPr>
    </w:p>
    <w:p>
      <w:pPr>
        <w:spacing w:line="360" w:lineRule="exact"/>
        <w:rPr>
          <w:rFonts w:ascii="幼圆" w:hAnsi="宋体" w:eastAsia="PMingLiU" w:cs="宋体"/>
          <w:b/>
          <w:color w:val="00B0F0"/>
          <w:szCs w:val="21"/>
          <w:u w:color="000000"/>
          <w:lang w:val="zh-TW" w:eastAsia="zh-TW"/>
        </w:rPr>
      </w:pPr>
      <w:r>
        <w:rPr>
          <w:rFonts w:hint="eastAsia" w:ascii="幼圆" w:hAnsi="宋体" w:eastAsia="幼圆" w:cs="宋体"/>
          <w:b/>
          <w:color w:val="00B0F0"/>
          <w:szCs w:val="21"/>
          <w:u w:color="000000"/>
        </w:rPr>
        <w:t>S</w:t>
      </w:r>
      <w:r>
        <w:rPr>
          <w:rFonts w:ascii="幼圆" w:hAnsi="宋体" w:eastAsia="幼圆" w:cs="宋体"/>
          <w:b/>
          <w:color w:val="00B0F0"/>
          <w:szCs w:val="21"/>
          <w:u w:color="000000"/>
        </w:rPr>
        <w:t>20</w:t>
      </w:r>
      <w:r>
        <w:rPr>
          <w:rFonts w:hint="eastAsia" w:ascii="幼圆" w:hAnsi="宋体" w:eastAsia="幼圆" w:cs="宋体"/>
          <w:b/>
          <w:color w:val="00B0F0"/>
          <w:szCs w:val="21"/>
          <w:u w:color="000000"/>
        </w:rPr>
        <w:t>：</w:t>
      </w:r>
      <w:r>
        <w:rPr>
          <w:rFonts w:hint="eastAsia" w:ascii="幼圆" w:hAnsi="宋体" w:eastAsia="幼圆" w:cs="宋体"/>
          <w:b/>
          <w:color w:val="00B0F0"/>
          <w:szCs w:val="21"/>
          <w:u w:color="000000"/>
          <w:lang w:val="zh-TW" w:eastAsia="zh-TW"/>
        </w:rPr>
        <w:t>加载我们开发的内核扩展驱动</w:t>
      </w:r>
    </w:p>
    <w:p>
      <w:pPr>
        <w:spacing w:line="360" w:lineRule="exact"/>
        <w:rPr>
          <w:rFonts w:ascii="幼圆" w:hAnsi="宋体" w:eastAsia="幼圆" w:cs="宋体"/>
          <w:color w:val="00B0F0"/>
          <w:szCs w:val="21"/>
          <w:u w:color="000000"/>
          <w:lang w:val="zh-TW" w:eastAsia="zh-TW"/>
        </w:rPr>
      </w:pPr>
    </w:p>
    <w:p>
      <w:pPr>
        <w:spacing w:line="360" w:lineRule="exact"/>
        <w:rPr>
          <w:rFonts w:ascii="幼圆" w:eastAsia="幼圆"/>
          <w:color w:val="00B0F0"/>
          <w:szCs w:val="21"/>
        </w:rPr>
      </w:pPr>
      <w:r>
        <w:rPr>
          <w:rFonts w:hint="eastAsia" w:ascii="幼圆" w:eastAsia="幼圆"/>
          <w:color w:val="00B0F0"/>
          <w:szCs w:val="21"/>
        </w:rPr>
        <w:t>在S10模块已经确定该设备拥有T</w:t>
      </w:r>
      <w:r>
        <w:rPr>
          <w:rFonts w:ascii="幼圆" w:eastAsia="幼圆"/>
          <w:color w:val="00B0F0"/>
          <w:szCs w:val="21"/>
        </w:rPr>
        <w:t>2</w:t>
      </w:r>
      <w:r>
        <w:rPr>
          <w:rFonts w:hint="eastAsia" w:ascii="幼圆" w:eastAsia="幼圆"/>
          <w:color w:val="00B0F0"/>
          <w:szCs w:val="21"/>
        </w:rPr>
        <w:t>芯片后， 开始准备加载我们准备的内核驱动扩展kext，首先对驱动文件权限进行修改，将其权限修改为可执行权限，并将其加入root</w:t>
      </w:r>
      <w:r>
        <w:rPr>
          <w:rFonts w:ascii="幼圆" w:eastAsia="幼圆"/>
          <w:color w:val="00B0F0"/>
          <w:szCs w:val="21"/>
        </w:rPr>
        <w:t>:wh</w:t>
      </w:r>
      <w:r>
        <w:rPr>
          <w:rFonts w:hint="eastAsia" w:ascii="幼圆" w:eastAsia="幼圆"/>
          <w:color w:val="00B0F0"/>
          <w:szCs w:val="21"/>
        </w:rPr>
        <w:t>eel群组中</w:t>
      </w:r>
    </w:p>
    <w:p>
      <w:pPr>
        <w:spacing w:line="360" w:lineRule="exact"/>
        <w:rPr>
          <w:rFonts w:ascii="幼圆" w:eastAsia="幼圆"/>
          <w:color w:val="00B0F0"/>
          <w:szCs w:val="21"/>
        </w:rPr>
      </w:pPr>
    </w:p>
    <w:p>
      <w:pPr>
        <w:spacing w:line="360" w:lineRule="exact"/>
        <w:rPr>
          <w:rFonts w:ascii="幼圆" w:eastAsia="幼圆"/>
          <w:color w:val="00B0F0"/>
          <w:szCs w:val="21"/>
        </w:rPr>
      </w:pPr>
      <w:r>
        <w:rPr>
          <w:rFonts w:hint="eastAsia" w:ascii="幼圆" w:eastAsia="幼圆"/>
          <w:color w:val="00B0F0"/>
          <w:szCs w:val="21"/>
        </w:rPr>
        <w:t>驱动文件权限修改完毕后，通过调用L</w:t>
      </w:r>
      <w:r>
        <w:rPr>
          <w:rFonts w:ascii="幼圆" w:eastAsia="幼圆"/>
          <w:color w:val="00B0F0"/>
          <w:szCs w:val="21"/>
        </w:rPr>
        <w:t>oad</w:t>
      </w:r>
      <w:r>
        <w:rPr>
          <w:rFonts w:hint="eastAsia" w:ascii="幼圆" w:eastAsia="幼圆"/>
          <w:color w:val="00B0F0"/>
          <w:szCs w:val="21"/>
        </w:rPr>
        <w:t>Kext管理函数来将我们驱动加载到内核中</w:t>
      </w:r>
    </w:p>
    <w:p>
      <w:pPr>
        <w:spacing w:line="360" w:lineRule="exact"/>
        <w:rPr>
          <w:rFonts w:ascii="幼圆" w:eastAsia="幼圆"/>
          <w:color w:val="00B0F0"/>
          <w:szCs w:val="21"/>
        </w:rPr>
      </w:pPr>
    </w:p>
    <w:p>
      <w:pPr>
        <w:spacing w:line="360" w:lineRule="exact"/>
        <w:rPr>
          <w:rFonts w:hint="eastAsia" w:ascii="幼圆" w:eastAsia="幼圆"/>
          <w:color w:val="00B0F0"/>
          <w:szCs w:val="21"/>
        </w:rPr>
      </w:pPr>
    </w:p>
    <w:p>
      <w:pPr>
        <w:spacing w:line="360" w:lineRule="exact"/>
        <w:rPr>
          <w:rFonts w:ascii="幼圆" w:eastAsia="幼圆"/>
          <w:color w:val="00B0F0"/>
          <w:szCs w:val="21"/>
        </w:rPr>
      </w:pPr>
      <w:r>
        <w:rPr>
          <w:rFonts w:hint="eastAsia" w:ascii="幼圆" w:eastAsia="幼圆"/>
          <w:color w:val="00B0F0"/>
          <w:szCs w:val="21"/>
        </w:rPr>
        <w:t>S</w:t>
      </w:r>
      <w:r>
        <w:rPr>
          <w:rFonts w:ascii="幼圆" w:eastAsia="幼圆"/>
          <w:color w:val="00B0F0"/>
          <w:szCs w:val="21"/>
        </w:rPr>
        <w:t>30</w:t>
      </w:r>
      <w:r>
        <w:rPr>
          <w:rFonts w:hint="eastAsia" w:ascii="幼圆" w:eastAsia="幼圆"/>
          <w:color w:val="00B0F0"/>
          <w:szCs w:val="21"/>
        </w:rPr>
        <w:t>：执行替换加密磁盘的策略例程函数流程</w:t>
      </w:r>
    </w:p>
    <w:p>
      <w:pPr>
        <w:spacing w:line="360" w:lineRule="exact"/>
        <w:rPr>
          <w:rFonts w:ascii="幼圆" w:eastAsia="幼圆"/>
          <w:color w:val="00B0F0"/>
          <w:szCs w:val="21"/>
        </w:rPr>
      </w:pPr>
    </w:p>
    <w:p>
      <w:pPr>
        <w:spacing w:line="360" w:lineRule="exact"/>
        <w:rPr>
          <w:rFonts w:ascii="幼圆" w:eastAsia="幼圆"/>
          <w:color w:val="00B0F0"/>
          <w:szCs w:val="21"/>
        </w:rPr>
      </w:pPr>
      <w:r>
        <w:rPr>
          <w:rFonts w:hint="eastAsia" w:ascii="幼圆" w:eastAsia="幼圆"/>
          <w:color w:val="00B0F0"/>
          <w:szCs w:val="21"/>
        </w:rPr>
        <w:t>1</w:t>
      </w:r>
      <w:r>
        <w:rPr>
          <w:rFonts w:ascii="幼圆" w:eastAsia="幼圆"/>
          <w:color w:val="00B0F0"/>
          <w:szCs w:val="21"/>
        </w:rPr>
        <w:t>.</w:t>
      </w:r>
      <w:r>
        <w:rPr>
          <w:rFonts w:hint="eastAsia" w:ascii="幼圆" w:eastAsia="幼圆"/>
          <w:color w:val="00B0F0"/>
          <w:szCs w:val="21"/>
        </w:rPr>
        <w:t>驱动在加载初始化时，我们的驱动功能开始遍历IO设备，找到提供IOMedia服务的设备对象，这些设备即为iMac下的磁盘存储设备，进一步获取该设备的IOBS</w:t>
      </w:r>
      <w:r>
        <w:rPr>
          <w:rFonts w:ascii="幼圆" w:eastAsia="幼圆"/>
          <w:color w:val="00B0F0"/>
          <w:szCs w:val="21"/>
        </w:rPr>
        <w:t>DName</w:t>
      </w:r>
      <w:r>
        <w:rPr>
          <w:rFonts w:hint="eastAsia" w:ascii="幼圆" w:eastAsia="幼圆"/>
          <w:color w:val="00B0F0"/>
          <w:szCs w:val="21"/>
        </w:rPr>
        <w:t>属性,并判断该属性值是否为“disk</w:t>
      </w:r>
      <w:r>
        <w:rPr>
          <w:rFonts w:ascii="幼圆" w:eastAsia="幼圆"/>
          <w:color w:val="00B0F0"/>
          <w:szCs w:val="21"/>
        </w:rPr>
        <w:t>0</w:t>
      </w:r>
      <w:r>
        <w:rPr>
          <w:rFonts w:hint="eastAsia" w:ascii="幼圆" w:eastAsia="幼圆"/>
          <w:color w:val="00B0F0"/>
          <w:szCs w:val="21"/>
        </w:rPr>
        <w:t>”，</w:t>
      </w:r>
    </w:p>
    <w:p>
      <w:pPr>
        <w:spacing w:line="360" w:lineRule="exact"/>
        <w:rPr>
          <w:rFonts w:ascii="幼圆" w:eastAsia="幼圆"/>
          <w:color w:val="00B0F0"/>
          <w:szCs w:val="21"/>
        </w:rPr>
      </w:pPr>
      <w:r>
        <w:rPr>
          <w:rFonts w:hint="eastAsia" w:ascii="幼圆" w:eastAsia="幼圆"/>
          <w:color w:val="00B0F0"/>
          <w:szCs w:val="21"/>
        </w:rPr>
        <w:t>如果是disk</w:t>
      </w:r>
      <w:r>
        <w:rPr>
          <w:rFonts w:ascii="幼圆" w:eastAsia="幼圆"/>
          <w:color w:val="00B0F0"/>
          <w:szCs w:val="21"/>
        </w:rPr>
        <w:t>0</w:t>
      </w:r>
      <w:r>
        <w:rPr>
          <w:rFonts w:hint="eastAsia" w:ascii="幼圆" w:eastAsia="幼圆"/>
          <w:color w:val="00B0F0"/>
          <w:szCs w:val="21"/>
        </w:rPr>
        <w:t>则该磁盘为我们要找到的主硬盘， 而不是外接的移动硬盘，因为iMac默认只会对自带的主硬盘用T</w:t>
      </w:r>
      <w:r>
        <w:rPr>
          <w:rFonts w:ascii="幼圆" w:eastAsia="幼圆"/>
          <w:color w:val="00B0F0"/>
          <w:szCs w:val="21"/>
        </w:rPr>
        <w:t>2</w:t>
      </w:r>
      <w:r>
        <w:rPr>
          <w:rFonts w:hint="eastAsia" w:ascii="幼圆" w:eastAsia="幼圆"/>
          <w:color w:val="00B0F0"/>
          <w:szCs w:val="21"/>
        </w:rPr>
        <w:t>芯片进行加密</w:t>
      </w:r>
    </w:p>
    <w:p>
      <w:pPr>
        <w:spacing w:line="360" w:lineRule="exact"/>
        <w:rPr>
          <w:rFonts w:hint="eastAsia" w:ascii="幼圆" w:eastAsia="幼圆"/>
          <w:color w:val="00B0F0"/>
          <w:szCs w:val="21"/>
        </w:rPr>
      </w:pPr>
    </w:p>
    <w:p>
      <w:pPr>
        <w:spacing w:line="360" w:lineRule="exact"/>
        <w:rPr>
          <w:rFonts w:ascii="幼圆" w:eastAsia="幼圆"/>
          <w:color w:val="00B0F0"/>
          <w:szCs w:val="21"/>
        </w:rPr>
      </w:pPr>
    </w:p>
    <w:p>
      <w:pPr>
        <w:spacing w:line="360" w:lineRule="exact"/>
        <w:rPr>
          <w:rFonts w:ascii="幼圆" w:eastAsia="幼圆"/>
          <w:color w:val="00B0F0"/>
          <w:szCs w:val="21"/>
        </w:rPr>
      </w:pPr>
      <w:r>
        <w:rPr>
          <w:rFonts w:hint="eastAsia" w:ascii="幼圆" w:eastAsia="幼圆"/>
          <w:color w:val="00B0F0"/>
          <w:szCs w:val="21"/>
        </w:rPr>
        <w:t>2</w:t>
      </w:r>
      <w:r>
        <w:rPr>
          <w:rFonts w:ascii="幼圆" w:eastAsia="幼圆"/>
          <w:color w:val="00B0F0"/>
          <w:szCs w:val="21"/>
        </w:rPr>
        <w:t>.</w:t>
      </w:r>
      <w:r>
        <w:rPr>
          <w:rFonts w:hint="eastAsia" w:ascii="幼圆" w:eastAsia="幼圆"/>
          <w:color w:val="00B0F0"/>
          <w:szCs w:val="21"/>
        </w:rPr>
        <w:t>找到主硬盘设备对象后，我们需要获取 该硬盘的 IOBSD核心ID号（IOBSDMajor</w:t>
      </w:r>
      <w:r>
        <w:rPr>
          <w:rFonts w:ascii="幼圆" w:eastAsia="幼圆"/>
          <w:color w:val="00B0F0"/>
          <w:szCs w:val="21"/>
        </w:rPr>
        <w:t>Key</w:t>
      </w:r>
      <w:r>
        <w:rPr>
          <w:rFonts w:hint="eastAsia" w:ascii="幼圆" w:eastAsia="幼圆"/>
          <w:color w:val="00B0F0"/>
          <w:szCs w:val="21"/>
        </w:rPr>
        <w:t>），以及数据块大小，如果块大小为0字节，获取则直接指定块大小为4</w:t>
      </w:r>
      <w:r>
        <w:rPr>
          <w:rFonts w:ascii="幼圆" w:eastAsia="幼圆"/>
          <w:color w:val="00B0F0"/>
          <w:szCs w:val="21"/>
        </w:rPr>
        <w:t>096</w:t>
      </w:r>
      <w:r>
        <w:rPr>
          <w:rFonts w:hint="eastAsia" w:ascii="幼圆" w:eastAsia="幼圆"/>
          <w:color w:val="00B0F0"/>
          <w:szCs w:val="21"/>
        </w:rPr>
        <w:t>字节，因为APFS分区的数据块大小默认4</w:t>
      </w:r>
      <w:r>
        <w:rPr>
          <w:rFonts w:ascii="幼圆" w:eastAsia="幼圆"/>
          <w:color w:val="00B0F0"/>
          <w:szCs w:val="21"/>
        </w:rPr>
        <w:t>096</w:t>
      </w:r>
      <w:r>
        <w:rPr>
          <w:rFonts w:hint="eastAsia" w:ascii="幼圆" w:eastAsia="幼圆"/>
          <w:color w:val="00B0F0"/>
          <w:szCs w:val="21"/>
        </w:rPr>
        <w:t>字节</w:t>
      </w:r>
    </w:p>
    <w:p>
      <w:pPr>
        <w:spacing w:line="360" w:lineRule="exact"/>
        <w:rPr>
          <w:rFonts w:ascii="幼圆" w:eastAsia="幼圆"/>
          <w:color w:val="00B0F0"/>
          <w:szCs w:val="21"/>
        </w:rPr>
      </w:pPr>
    </w:p>
    <w:p>
      <w:pPr>
        <w:spacing w:line="360" w:lineRule="exact"/>
        <w:rPr>
          <w:rFonts w:ascii="幼圆" w:eastAsia="幼圆"/>
          <w:color w:val="00B0F0"/>
          <w:szCs w:val="21"/>
        </w:rPr>
      </w:pPr>
      <w:r>
        <w:rPr>
          <w:rFonts w:hint="eastAsia" w:ascii="幼圆" w:eastAsia="幼圆"/>
          <w:color w:val="00B0F0"/>
          <w:szCs w:val="21"/>
        </w:rPr>
        <w:t>3</w:t>
      </w:r>
      <w:r>
        <w:rPr>
          <w:rFonts w:ascii="幼圆" w:eastAsia="幼圆"/>
          <w:color w:val="00B0F0"/>
          <w:szCs w:val="21"/>
        </w:rPr>
        <w:t>.</w:t>
      </w:r>
      <w:r>
        <w:rPr>
          <w:rFonts w:hint="eastAsia" w:ascii="幼圆" w:eastAsia="幼圆"/>
          <w:color w:val="00B0F0"/>
          <w:szCs w:val="21"/>
        </w:rPr>
        <w:t>通过上一步获取的设备IOSBD核心ID，通过驱动内核函数，移除掉该设备对象的块设备切换表，该表中记录了块设备会被调用到的打开、关闭、策略例程、获取大小、获取类型操作对应的处理函数</w:t>
      </w:r>
    </w:p>
    <w:p>
      <w:pPr>
        <w:spacing w:line="360" w:lineRule="exact"/>
        <w:rPr>
          <w:rFonts w:hint="eastAsia" w:ascii="幼圆" w:eastAsia="幼圆"/>
          <w:color w:val="00B0F0"/>
          <w:szCs w:val="21"/>
        </w:rPr>
      </w:pPr>
    </w:p>
    <w:p>
      <w:pPr>
        <w:spacing w:line="360" w:lineRule="exact"/>
        <w:rPr>
          <w:rFonts w:ascii="幼圆" w:eastAsia="幼圆"/>
          <w:color w:val="00B0F0"/>
          <w:szCs w:val="21"/>
        </w:rPr>
      </w:pPr>
      <w:r>
        <w:rPr>
          <w:rFonts w:ascii="幼圆" w:eastAsia="幼圆"/>
          <w:color w:val="00B0F0"/>
          <w:szCs w:val="21"/>
        </w:rPr>
        <w:t>4.</w:t>
      </w:r>
      <w:r>
        <w:rPr>
          <w:rFonts w:hint="eastAsia" w:ascii="幼圆" w:eastAsia="幼圆"/>
          <w:color w:val="00B0F0"/>
          <w:szCs w:val="21"/>
        </w:rPr>
        <w:t>在上一步移除原有的块设备表之后，通过复制创建新的块设备转换表，在原有表基础上只修改替换策略例程函数，将其中策略例程函数更换为我们自己的策略例程函数，并通过内核函数，将新的块设备转换表添加到主硬盘设备对象中，此时在读写主硬盘设备文件时将会进入我们自定义的策略例程函数中</w:t>
      </w:r>
    </w:p>
    <w:p>
      <w:pPr>
        <w:spacing w:line="360" w:lineRule="exact"/>
        <w:rPr>
          <w:rFonts w:ascii="幼圆" w:eastAsia="幼圆"/>
          <w:color w:val="00B0F0"/>
          <w:szCs w:val="21"/>
        </w:rPr>
      </w:pPr>
    </w:p>
    <w:p>
      <w:pPr>
        <w:spacing w:line="360" w:lineRule="exact"/>
        <w:rPr>
          <w:rFonts w:ascii="幼圆" w:eastAsia="幼圆"/>
          <w:color w:val="00B0F0"/>
          <w:szCs w:val="21"/>
        </w:rPr>
      </w:pPr>
    </w:p>
    <w:p>
      <w:pPr>
        <w:spacing w:line="360" w:lineRule="exact"/>
        <w:rPr>
          <w:rFonts w:ascii="幼圆" w:eastAsia="幼圆"/>
          <w:color w:val="00B0F0"/>
          <w:szCs w:val="21"/>
        </w:rPr>
      </w:pPr>
      <w:r>
        <w:rPr>
          <w:rFonts w:hint="eastAsia" w:ascii="幼圆" w:eastAsia="幼圆"/>
          <w:color w:val="00B0F0"/>
          <w:szCs w:val="21"/>
        </w:rPr>
        <w:t>S</w:t>
      </w:r>
      <w:r>
        <w:rPr>
          <w:rFonts w:ascii="幼圆" w:eastAsia="幼圆"/>
          <w:color w:val="00B0F0"/>
          <w:szCs w:val="21"/>
        </w:rPr>
        <w:t xml:space="preserve">40  </w:t>
      </w:r>
      <w:r>
        <w:rPr>
          <w:rFonts w:hint="eastAsia" w:ascii="幼圆" w:eastAsia="幼圆"/>
          <w:color w:val="00B0F0"/>
          <w:szCs w:val="21"/>
        </w:rPr>
        <w:t>构造配合驱动的主程序端</w:t>
      </w:r>
    </w:p>
    <w:p>
      <w:pPr>
        <w:spacing w:line="360" w:lineRule="exact"/>
        <w:rPr>
          <w:rFonts w:ascii="幼圆" w:eastAsia="幼圆"/>
          <w:color w:val="00B0F0"/>
          <w:szCs w:val="21"/>
        </w:rPr>
      </w:pPr>
      <w:r>
        <w:rPr>
          <w:rFonts w:hint="eastAsia" w:ascii="幼圆" w:eastAsia="幼圆"/>
          <w:color w:val="00B0F0"/>
          <w:szCs w:val="21"/>
        </w:rPr>
        <w:t>该主程序端负责通知驱动程序读取加密磁盘中任意指定分区内的数据块，以及负责再经过驱动程序处理后，读取解密后的磁盘数据的任务</w:t>
      </w:r>
    </w:p>
    <w:p>
      <w:pPr>
        <w:spacing w:line="360" w:lineRule="exact"/>
        <w:rPr>
          <w:rFonts w:hint="eastAsia" w:ascii="幼圆" w:eastAsia="幼圆"/>
          <w:color w:val="00B0F0"/>
          <w:szCs w:val="21"/>
        </w:rPr>
      </w:pPr>
    </w:p>
    <w:p>
      <w:pPr>
        <w:spacing w:line="360" w:lineRule="exact"/>
        <w:rPr>
          <w:rFonts w:ascii="幼圆" w:eastAsia="幼圆"/>
          <w:color w:val="00B0F0"/>
          <w:szCs w:val="21"/>
        </w:rPr>
      </w:pPr>
    </w:p>
    <w:p>
      <w:pPr>
        <w:spacing w:line="360" w:lineRule="exact"/>
        <w:rPr>
          <w:rFonts w:ascii="幼圆" w:eastAsia="幼圆"/>
          <w:color w:val="00B0F0"/>
          <w:szCs w:val="21"/>
        </w:rPr>
      </w:pPr>
      <w:r>
        <w:rPr>
          <w:rFonts w:hint="eastAsia" w:ascii="幼圆" w:eastAsia="幼圆"/>
          <w:color w:val="00B0F0"/>
          <w:szCs w:val="21"/>
        </w:rPr>
        <w:t>S</w:t>
      </w:r>
      <w:r>
        <w:rPr>
          <w:rFonts w:ascii="幼圆" w:eastAsia="幼圆"/>
          <w:color w:val="00B0F0"/>
          <w:szCs w:val="21"/>
        </w:rPr>
        <w:t>50</w:t>
      </w:r>
      <w:r>
        <w:rPr>
          <w:rFonts w:hint="eastAsia" w:ascii="幼圆" w:eastAsia="幼圆"/>
          <w:color w:val="00B0F0"/>
          <w:szCs w:val="21"/>
        </w:rPr>
        <w:t>主程序端构造触发自定义策略例程函数的</w:t>
      </w:r>
      <w:r>
        <w:rPr>
          <w:rFonts w:hint="eastAsia" w:ascii="幼圆" w:eastAsia="幼圆"/>
          <w:b/>
          <w:bCs/>
          <w:color w:val="00B0F0"/>
          <w:szCs w:val="21"/>
        </w:rPr>
        <w:t>自定义唯一文件</w:t>
      </w:r>
    </w:p>
    <w:p>
      <w:pPr>
        <w:spacing w:line="360" w:lineRule="exact"/>
        <w:rPr>
          <w:rFonts w:ascii="幼圆" w:eastAsia="幼圆"/>
          <w:color w:val="00B0F0"/>
          <w:szCs w:val="21"/>
        </w:rPr>
      </w:pPr>
    </w:p>
    <w:p>
      <w:pPr>
        <w:spacing w:line="360" w:lineRule="exact"/>
        <w:rPr>
          <w:rFonts w:hint="eastAsia" w:ascii="幼圆" w:eastAsia="幼圆"/>
          <w:color w:val="00B0F0"/>
          <w:szCs w:val="21"/>
        </w:rPr>
      </w:pPr>
    </w:p>
    <w:p>
      <w:pPr>
        <w:spacing w:line="360" w:lineRule="exact"/>
        <w:rPr>
          <w:rFonts w:ascii="幼圆" w:eastAsia="幼圆"/>
          <w:color w:val="00B0F0"/>
          <w:szCs w:val="21"/>
        </w:rPr>
      </w:pPr>
      <w:r>
        <w:rPr>
          <w:rFonts w:hint="eastAsia" w:ascii="幼圆" w:eastAsia="幼圆"/>
          <w:color w:val="00B0F0"/>
          <w:szCs w:val="21"/>
        </w:rPr>
        <w:t>在主磁盘的指定分区中创建一个随机的</w:t>
      </w:r>
      <w:r>
        <w:rPr>
          <w:rFonts w:ascii="幼圆" w:eastAsia="幼圆"/>
          <w:color w:val="00B0F0"/>
          <w:szCs w:val="21"/>
        </w:rPr>
        <w:t>32</w:t>
      </w:r>
      <w:r>
        <w:rPr>
          <w:rFonts w:hint="eastAsia" w:ascii="幼圆" w:eastAsia="幼圆"/>
          <w:color w:val="00B0F0"/>
          <w:szCs w:val="21"/>
        </w:rPr>
        <w:t>位长度GUID命名的文件名，这样可以避免和其他正常已存在的文件名称相同，导致冲突，该分区为将要扫描或者读取的分区，主磁盘中可能存在多个分区，将文件大小设定为以后一次性从加密磁盘中读取指定块大小，这里我们设定为0x</w:t>
      </w:r>
      <w:r>
        <w:rPr>
          <w:rFonts w:ascii="幼圆" w:eastAsia="幼圆"/>
          <w:color w:val="00B0F0"/>
          <w:szCs w:val="21"/>
        </w:rPr>
        <w:t>10000</w:t>
      </w:r>
      <w:r>
        <w:rPr>
          <w:rFonts w:hint="eastAsia" w:ascii="幼圆" w:eastAsia="幼圆"/>
          <w:color w:val="00B0F0"/>
          <w:szCs w:val="21"/>
        </w:rPr>
        <w:t>个字节来提高读取效率</w:t>
      </w:r>
    </w:p>
    <w:p>
      <w:pPr>
        <w:spacing w:line="360" w:lineRule="exact"/>
        <w:rPr>
          <w:rFonts w:ascii="幼圆" w:eastAsia="幼圆"/>
          <w:color w:val="00B0F0"/>
          <w:szCs w:val="21"/>
        </w:rPr>
      </w:pPr>
    </w:p>
    <w:p>
      <w:pPr>
        <w:spacing w:line="360" w:lineRule="exact"/>
        <w:rPr>
          <w:rFonts w:ascii="幼圆" w:eastAsia="幼圆"/>
          <w:color w:val="00B0F0"/>
          <w:szCs w:val="21"/>
        </w:rPr>
      </w:pPr>
    </w:p>
    <w:p>
      <w:pPr>
        <w:spacing w:line="360" w:lineRule="exact"/>
        <w:rPr>
          <w:rFonts w:hint="eastAsia" w:ascii="幼圆" w:eastAsia="幼圆"/>
          <w:b/>
          <w:bCs/>
          <w:color w:val="00B0F0"/>
          <w:szCs w:val="21"/>
        </w:rPr>
      </w:pPr>
      <w:r>
        <w:rPr>
          <w:rFonts w:hint="eastAsia" w:ascii="幼圆" w:eastAsia="幼圆"/>
          <w:color w:val="00B0F0"/>
          <w:szCs w:val="21"/>
        </w:rPr>
        <w:t>S</w:t>
      </w:r>
      <w:r>
        <w:rPr>
          <w:rFonts w:ascii="幼圆" w:eastAsia="幼圆"/>
          <w:color w:val="00B0F0"/>
          <w:szCs w:val="21"/>
        </w:rPr>
        <w:t xml:space="preserve">60 </w:t>
      </w:r>
      <w:r>
        <w:rPr>
          <w:rFonts w:hint="eastAsia" w:ascii="幼圆" w:eastAsia="幼圆"/>
          <w:color w:val="00B0F0"/>
          <w:szCs w:val="21"/>
        </w:rPr>
        <w:t>主程序端通知驱动记录</w:t>
      </w:r>
      <w:r>
        <w:rPr>
          <w:rFonts w:hint="eastAsia" w:ascii="幼圆" w:eastAsia="幼圆"/>
          <w:b/>
          <w:bCs/>
          <w:color w:val="00B0F0"/>
          <w:szCs w:val="21"/>
        </w:rPr>
        <w:t>指定读取数据的磁盘物理偏移地址</w:t>
      </w:r>
    </w:p>
    <w:p>
      <w:pPr>
        <w:spacing w:line="360" w:lineRule="exact"/>
        <w:rPr>
          <w:rFonts w:hint="eastAsia" w:ascii="幼圆" w:eastAsia="幼圆"/>
          <w:color w:val="00B0F0"/>
          <w:szCs w:val="21"/>
        </w:rPr>
      </w:pPr>
    </w:p>
    <w:p>
      <w:pPr>
        <w:pStyle w:val="20"/>
        <w:numPr>
          <w:ilvl w:val="0"/>
          <w:numId w:val="2"/>
        </w:numPr>
        <w:spacing w:line="360" w:lineRule="exact"/>
        <w:ind w:firstLineChars="0"/>
        <w:rPr>
          <w:rFonts w:ascii="幼圆" w:eastAsia="幼圆"/>
          <w:color w:val="00B0F0"/>
          <w:szCs w:val="21"/>
        </w:rPr>
      </w:pPr>
      <w:r>
        <w:rPr>
          <w:rFonts w:hint="eastAsia" w:ascii="幼圆" w:eastAsia="幼圆"/>
          <w:color w:val="00B0F0"/>
          <w:szCs w:val="21"/>
        </w:rPr>
        <w:t>遍历本地已经加载的驱动，并通过驱动类名称匹配找到是我们自己创建的驱动程序，创建并连接驱动服务，准备与驱动程序进行交互通信</w:t>
      </w:r>
    </w:p>
    <w:p>
      <w:pPr>
        <w:pStyle w:val="20"/>
        <w:rPr>
          <w:rFonts w:ascii="幼圆" w:eastAsia="幼圆"/>
          <w:color w:val="00B0F0"/>
          <w:szCs w:val="21"/>
        </w:rPr>
      </w:pPr>
    </w:p>
    <w:p>
      <w:pPr>
        <w:pStyle w:val="20"/>
        <w:numPr>
          <w:ilvl w:val="0"/>
          <w:numId w:val="2"/>
        </w:numPr>
        <w:spacing w:line="360" w:lineRule="exact"/>
        <w:ind w:firstLineChars="0"/>
        <w:rPr>
          <w:rFonts w:ascii="幼圆" w:eastAsia="幼圆"/>
          <w:color w:val="00B0F0"/>
          <w:szCs w:val="21"/>
        </w:rPr>
      </w:pPr>
      <w:r>
        <w:rPr>
          <w:rFonts w:hint="eastAsia" w:ascii="幼圆" w:eastAsia="幼圆"/>
          <w:color w:val="00B0F0"/>
          <w:szCs w:val="21"/>
        </w:rPr>
        <w:t>通知驱动记录将要读取的磁盘分区下的指定数据块的磁盘物理位置偏移地址，该地址是由 要读取的数据块ID</w:t>
      </w:r>
      <w:r>
        <w:rPr>
          <w:rFonts w:ascii="幼圆" w:eastAsia="幼圆"/>
          <w:color w:val="00B0F0"/>
          <w:szCs w:val="21"/>
        </w:rPr>
        <w:t xml:space="preserve"> </w:t>
      </w:r>
      <w:r>
        <w:rPr>
          <w:rFonts w:hint="eastAsia" w:ascii="幼圆" w:eastAsia="幼圆"/>
          <w:color w:val="00B0F0"/>
          <w:szCs w:val="21"/>
        </w:rPr>
        <w:t>（BlockID）乘以 Block</w:t>
      </w:r>
      <w:r>
        <w:rPr>
          <w:rFonts w:ascii="幼圆" w:eastAsia="幼圆"/>
          <w:color w:val="00B0F0"/>
          <w:szCs w:val="21"/>
        </w:rPr>
        <w:t>Size</w:t>
      </w:r>
      <w:r>
        <w:rPr>
          <w:rFonts w:hint="eastAsia" w:ascii="幼圆" w:eastAsia="幼圆"/>
          <w:color w:val="00B0F0"/>
          <w:szCs w:val="21"/>
        </w:rPr>
        <w:t>计算得出，将位置发送给驱动，驱动程序触发记录将要 读取的磁盘物理位置偏移地址的流程，记录保存物理位置偏移地址</w:t>
      </w:r>
    </w:p>
    <w:p>
      <w:pPr>
        <w:pStyle w:val="20"/>
        <w:rPr>
          <w:rFonts w:ascii="幼圆" w:eastAsia="幼圆"/>
          <w:color w:val="00B0F0"/>
          <w:szCs w:val="21"/>
        </w:rPr>
      </w:pPr>
    </w:p>
    <w:p>
      <w:pPr>
        <w:rPr>
          <w:rFonts w:ascii="幼圆" w:eastAsia="幼圆"/>
          <w:color w:val="00B0F0"/>
          <w:szCs w:val="21"/>
        </w:rPr>
      </w:pPr>
    </w:p>
    <w:p>
      <w:pPr>
        <w:rPr>
          <w:rFonts w:hint="eastAsia" w:ascii="幼圆" w:eastAsia="幼圆"/>
          <w:color w:val="00B0F0"/>
          <w:szCs w:val="21"/>
        </w:rPr>
      </w:pPr>
      <w:r>
        <w:rPr>
          <w:rFonts w:hint="eastAsia" w:ascii="幼圆" w:eastAsia="幼圆"/>
          <w:color w:val="00B0F0"/>
          <w:szCs w:val="21"/>
        </w:rPr>
        <w:t>S</w:t>
      </w:r>
      <w:r>
        <w:rPr>
          <w:rFonts w:ascii="幼圆" w:eastAsia="幼圆"/>
          <w:color w:val="00B0F0"/>
          <w:szCs w:val="21"/>
        </w:rPr>
        <w:t xml:space="preserve">70 </w:t>
      </w:r>
      <w:r>
        <w:rPr>
          <w:rFonts w:hint="eastAsia" w:ascii="幼圆" w:eastAsia="幼圆"/>
          <w:color w:val="00B0F0"/>
          <w:szCs w:val="21"/>
        </w:rPr>
        <w:t>主程序读取创建的自定义唯一文件</w:t>
      </w:r>
      <w:r>
        <w:rPr>
          <w:rFonts w:ascii="幼圆" w:eastAsia="幼圆"/>
          <w:color w:val="00B0F0"/>
          <w:szCs w:val="21"/>
        </w:rPr>
        <w:t xml:space="preserve"> </w:t>
      </w:r>
      <w:r>
        <w:rPr>
          <w:rFonts w:hint="eastAsia" w:ascii="幼圆" w:eastAsia="幼圆"/>
          <w:color w:val="00B0F0"/>
          <w:szCs w:val="21"/>
        </w:rPr>
        <w:t>触发进入自定义策略例程函数</w:t>
      </w:r>
    </w:p>
    <w:p>
      <w:pPr>
        <w:pStyle w:val="20"/>
        <w:rPr>
          <w:rFonts w:hint="eastAsia" w:ascii="幼圆" w:eastAsia="幼圆"/>
          <w:color w:val="00B0F0"/>
          <w:szCs w:val="21"/>
        </w:rPr>
      </w:pPr>
    </w:p>
    <w:p>
      <w:pPr>
        <w:spacing w:line="360" w:lineRule="exact"/>
        <w:rPr>
          <w:rFonts w:ascii="幼圆" w:eastAsia="幼圆"/>
          <w:color w:val="00B0F0"/>
          <w:szCs w:val="21"/>
        </w:rPr>
      </w:pPr>
      <w:r>
        <w:rPr>
          <w:rFonts w:hint="eastAsia" w:ascii="幼圆" w:eastAsia="幼圆"/>
          <w:color w:val="00B0F0"/>
          <w:szCs w:val="21"/>
        </w:rPr>
        <w:t>1</w:t>
      </w:r>
      <w:r>
        <w:rPr>
          <w:rFonts w:ascii="幼圆" w:eastAsia="幼圆"/>
          <w:color w:val="00B0F0"/>
          <w:szCs w:val="21"/>
        </w:rPr>
        <w:t>.</w:t>
      </w:r>
      <w:r>
        <w:rPr>
          <w:rFonts w:hint="eastAsia" w:ascii="幼圆" w:eastAsia="幼圆"/>
          <w:color w:val="00B0F0"/>
          <w:szCs w:val="21"/>
        </w:rPr>
        <w:t>主程序打开之前创建的GUID</w:t>
      </w:r>
      <w:r>
        <w:rPr>
          <w:rFonts w:ascii="幼圆" w:eastAsia="幼圆"/>
          <w:color w:val="00B0F0"/>
          <w:szCs w:val="21"/>
        </w:rPr>
        <w:t xml:space="preserve"> 32</w:t>
      </w:r>
      <w:r>
        <w:rPr>
          <w:rFonts w:hint="eastAsia" w:ascii="幼圆" w:eastAsia="幼圆"/>
          <w:color w:val="00B0F0"/>
          <w:szCs w:val="21"/>
        </w:rPr>
        <w:t>位长度的文件，并设置文件偏移，从文件偏移0开始读取，读取0x</w:t>
      </w:r>
      <w:r>
        <w:rPr>
          <w:rFonts w:ascii="幼圆" w:eastAsia="幼圆"/>
          <w:color w:val="00B0F0"/>
          <w:szCs w:val="21"/>
        </w:rPr>
        <w:t>10000</w:t>
      </w:r>
      <w:r>
        <w:rPr>
          <w:rFonts w:hint="eastAsia" w:ascii="幼圆" w:eastAsia="幼圆"/>
          <w:color w:val="00B0F0"/>
          <w:szCs w:val="21"/>
        </w:rPr>
        <w:t>字节数据</w:t>
      </w:r>
    </w:p>
    <w:p>
      <w:pPr>
        <w:pStyle w:val="20"/>
        <w:rPr>
          <w:rFonts w:ascii="幼圆" w:eastAsia="幼圆"/>
          <w:color w:val="00B0F0"/>
          <w:szCs w:val="21"/>
        </w:rPr>
      </w:pPr>
    </w:p>
    <w:p>
      <w:pPr>
        <w:spacing w:line="360" w:lineRule="exact"/>
        <w:rPr>
          <w:rFonts w:ascii="幼圆" w:eastAsia="幼圆"/>
          <w:color w:val="00B0F0"/>
          <w:szCs w:val="21"/>
        </w:rPr>
      </w:pPr>
      <w:r>
        <w:rPr>
          <w:rFonts w:hint="eastAsia" w:ascii="幼圆" w:eastAsia="幼圆"/>
          <w:color w:val="00B0F0"/>
          <w:szCs w:val="21"/>
        </w:rPr>
        <w:t>2</w:t>
      </w:r>
      <w:r>
        <w:rPr>
          <w:rFonts w:ascii="幼圆" w:eastAsia="幼圆"/>
          <w:color w:val="00B0F0"/>
          <w:szCs w:val="21"/>
        </w:rPr>
        <w:t>.</w:t>
      </w:r>
      <w:r>
        <w:rPr>
          <w:rFonts w:hint="eastAsia" w:ascii="幼圆" w:eastAsia="幼圆"/>
          <w:color w:val="00B0F0"/>
          <w:szCs w:val="21"/>
        </w:rPr>
        <w:t>在我们主程序读操作时，会自动触发进入我们驱动之前替换的自定义策略例程函数中</w:t>
      </w:r>
    </w:p>
    <w:p>
      <w:pPr>
        <w:pStyle w:val="20"/>
        <w:rPr>
          <w:rFonts w:hint="eastAsia" w:ascii="幼圆" w:eastAsia="幼圆"/>
          <w:color w:val="00B0F0"/>
          <w:szCs w:val="21"/>
        </w:rPr>
      </w:pPr>
    </w:p>
    <w:p>
      <w:pPr>
        <w:spacing w:line="360" w:lineRule="exact"/>
        <w:rPr>
          <w:rFonts w:ascii="幼圆" w:eastAsia="幼圆"/>
          <w:color w:val="00B0F0"/>
          <w:szCs w:val="21"/>
        </w:rPr>
      </w:pPr>
    </w:p>
    <w:p>
      <w:pPr>
        <w:spacing w:line="360" w:lineRule="exact"/>
        <w:rPr>
          <w:rFonts w:hint="eastAsia" w:ascii="幼圆" w:eastAsia="幼圆"/>
          <w:color w:val="00B0F0"/>
          <w:szCs w:val="21"/>
        </w:rPr>
      </w:pPr>
      <w:r>
        <w:rPr>
          <w:rFonts w:hint="eastAsia" w:ascii="幼圆" w:eastAsia="幼圆"/>
          <w:color w:val="00B0F0"/>
          <w:szCs w:val="21"/>
        </w:rPr>
        <w:t>S</w:t>
      </w:r>
      <w:r>
        <w:rPr>
          <w:rFonts w:ascii="幼圆" w:eastAsia="幼圆"/>
          <w:color w:val="00B0F0"/>
          <w:szCs w:val="21"/>
        </w:rPr>
        <w:t xml:space="preserve">80 </w:t>
      </w:r>
      <w:r>
        <w:rPr>
          <w:rFonts w:hint="eastAsia" w:ascii="幼圆" w:eastAsia="幼圆"/>
          <w:color w:val="00B0F0"/>
          <w:szCs w:val="21"/>
        </w:rPr>
        <w:t>自定义策略例程函数执行替换</w:t>
      </w:r>
      <w:r>
        <w:rPr>
          <w:rFonts w:ascii="幼圆" w:eastAsia="幼圆"/>
          <w:color w:val="00B0F0"/>
          <w:szCs w:val="21"/>
        </w:rPr>
        <w:t xml:space="preserve"> </w:t>
      </w:r>
      <w:r>
        <w:rPr>
          <w:rFonts w:hint="eastAsia" w:ascii="幼圆" w:eastAsia="幼圆"/>
          <w:color w:val="00B0F0"/>
          <w:szCs w:val="21"/>
        </w:rPr>
        <w:t>指定想要读取的磁盘物理地址</w:t>
      </w:r>
    </w:p>
    <w:p>
      <w:pPr>
        <w:pStyle w:val="20"/>
        <w:rPr>
          <w:rFonts w:ascii="幼圆" w:eastAsia="幼圆"/>
          <w:color w:val="00B0F0"/>
          <w:szCs w:val="21"/>
        </w:rPr>
      </w:pPr>
    </w:p>
    <w:p>
      <w:pPr>
        <w:spacing w:line="360" w:lineRule="exact"/>
        <w:ind w:firstLine="360"/>
        <w:rPr>
          <w:rFonts w:hint="eastAsia" w:ascii="幼圆" w:eastAsia="幼圆"/>
          <w:color w:val="00B0F0"/>
          <w:szCs w:val="21"/>
        </w:rPr>
      </w:pPr>
      <w:r>
        <w:rPr>
          <w:rFonts w:ascii="幼圆" w:eastAsia="幼圆"/>
          <w:color w:val="00B0F0"/>
          <w:szCs w:val="21"/>
        </w:rPr>
        <w:t>1.</w:t>
      </w:r>
      <w:r>
        <w:rPr>
          <w:rFonts w:hint="eastAsia" w:ascii="幼圆" w:eastAsia="幼圆"/>
          <w:color w:val="00B0F0"/>
          <w:szCs w:val="21"/>
        </w:rPr>
        <w:t>当系统中有在读写主硬盘设备文件时，通过系统内核回调进入我们自定义的例程函数中，我们首先判断</w:t>
      </w:r>
      <w:r>
        <w:rPr>
          <w:rFonts w:ascii="幼圆" w:eastAsia="幼圆"/>
          <w:color w:val="00B0F0"/>
          <w:szCs w:val="21"/>
        </w:rPr>
        <w:t xml:space="preserve"> </w:t>
      </w:r>
      <w:r>
        <w:rPr>
          <w:rFonts w:hint="eastAsia" w:ascii="幼圆" w:eastAsia="幼圆"/>
          <w:color w:val="00B0F0"/>
          <w:szCs w:val="21"/>
        </w:rPr>
        <w:t>系统读写缓冲区记录中是否存在数据，存在则从缓冲区中读取文件系统相关记录，从记录中获取与缓冲区相关的vnode节点名称</w:t>
      </w:r>
    </w:p>
    <w:p>
      <w:pPr>
        <w:spacing w:line="360" w:lineRule="exact"/>
        <w:ind w:firstLine="360"/>
        <w:rPr>
          <w:rFonts w:ascii="幼圆" w:eastAsia="幼圆"/>
          <w:color w:val="00B0F0"/>
          <w:szCs w:val="21"/>
        </w:rPr>
      </w:pPr>
      <w:r>
        <w:rPr>
          <w:rFonts w:hint="eastAsia" w:ascii="幼圆" w:eastAsia="幼圆"/>
          <w:color w:val="00B0F0"/>
          <w:szCs w:val="21"/>
        </w:rPr>
        <w:t>2</w:t>
      </w:r>
      <w:r>
        <w:rPr>
          <w:rFonts w:ascii="幼圆" w:eastAsia="幼圆"/>
          <w:color w:val="00B0F0"/>
          <w:szCs w:val="21"/>
        </w:rPr>
        <w:t>.</w:t>
      </w:r>
      <w:r>
        <w:rPr>
          <w:rFonts w:hint="eastAsia" w:ascii="幼圆" w:eastAsia="幼圆"/>
          <w:color w:val="00B0F0"/>
          <w:szCs w:val="21"/>
        </w:rPr>
        <w:t>该名称为系统中读取主硬盘中文件时所打开的文件名称，我们进一步判断该vnode节点名称是否为 我们之前主程序端 创建的以</w:t>
      </w:r>
      <w:r>
        <w:rPr>
          <w:rFonts w:ascii="幼圆" w:eastAsia="幼圆"/>
          <w:color w:val="00B0F0"/>
          <w:szCs w:val="21"/>
        </w:rPr>
        <w:t>32</w:t>
      </w:r>
      <w:r>
        <w:rPr>
          <w:rFonts w:hint="eastAsia" w:ascii="幼圆" w:eastAsia="幼圆"/>
          <w:color w:val="00B0F0"/>
          <w:szCs w:val="21"/>
        </w:rPr>
        <w:t>位长度的GUID为文件名的名称，如果是，则进入后续修改BlockID位置的流程，如果不是则直接调用系统原有的策略例程函数dkstrategy，而不影响其他程序的正常读写功能</w:t>
      </w:r>
    </w:p>
    <w:p>
      <w:pPr>
        <w:spacing w:line="360" w:lineRule="exact"/>
        <w:ind w:firstLine="360"/>
        <w:rPr>
          <w:rFonts w:ascii="幼圆" w:eastAsia="幼圆"/>
          <w:color w:val="00B0F0"/>
          <w:szCs w:val="21"/>
        </w:rPr>
      </w:pPr>
    </w:p>
    <w:p>
      <w:pPr>
        <w:spacing w:line="360" w:lineRule="exact"/>
        <w:ind w:firstLine="210" w:firstLineChars="100"/>
        <w:rPr>
          <w:rFonts w:ascii="幼圆" w:eastAsia="幼圆"/>
          <w:color w:val="00B0F0"/>
          <w:szCs w:val="21"/>
        </w:rPr>
      </w:pPr>
      <w:r>
        <w:rPr>
          <w:rFonts w:ascii="幼圆" w:eastAsia="幼圆"/>
          <w:color w:val="00B0F0"/>
          <w:szCs w:val="21"/>
        </w:rPr>
        <w:t>3.</w:t>
      </w:r>
      <w:r>
        <w:rPr>
          <w:rFonts w:hint="eastAsia" w:ascii="幼圆" w:eastAsia="幼圆"/>
          <w:color w:val="00B0F0"/>
          <w:szCs w:val="21"/>
        </w:rPr>
        <w:t>修改物理偏移地址，首先我们要在缓冲区的记录数据buf结构中找到 存放将要读取的3</w:t>
      </w:r>
      <w:r>
        <w:rPr>
          <w:rFonts w:ascii="幼圆" w:eastAsia="幼圆"/>
          <w:color w:val="00B0F0"/>
          <w:szCs w:val="21"/>
        </w:rPr>
        <w:t>2</w:t>
      </w:r>
      <w:r>
        <w:rPr>
          <w:rFonts w:hint="eastAsia" w:ascii="幼圆" w:eastAsia="幼圆"/>
          <w:color w:val="00B0F0"/>
          <w:szCs w:val="21"/>
        </w:rPr>
        <w:t>位 GUID命名的自定义文件数据块在磁盘上的物理偏移地址， 首先获取该文件在磁盘上的数据块号Block</w:t>
      </w:r>
      <w:r>
        <w:rPr>
          <w:rFonts w:ascii="幼圆" w:eastAsia="幼圆"/>
          <w:color w:val="00B0F0"/>
          <w:szCs w:val="21"/>
        </w:rPr>
        <w:t>ID</w:t>
      </w:r>
      <w:r>
        <w:rPr>
          <w:rFonts w:hint="eastAsia" w:ascii="幼圆" w:eastAsia="幼圆"/>
          <w:color w:val="00B0F0"/>
          <w:szCs w:val="21"/>
        </w:rPr>
        <w:t>， 通过数据块号与之前获取的块大小B</w:t>
      </w:r>
      <w:r>
        <w:rPr>
          <w:rFonts w:ascii="幼圆" w:eastAsia="幼圆"/>
          <w:color w:val="00B0F0"/>
          <w:szCs w:val="21"/>
        </w:rPr>
        <w:t>lockSize</w:t>
      </w:r>
      <w:r>
        <w:rPr>
          <w:rFonts w:hint="eastAsia" w:ascii="幼圆" w:eastAsia="幼圆"/>
          <w:color w:val="00B0F0"/>
          <w:szCs w:val="21"/>
        </w:rPr>
        <w:t>相乘得到具体磁盘物理偏移地址，</w:t>
      </w:r>
    </w:p>
    <w:p>
      <w:pPr>
        <w:spacing w:line="360" w:lineRule="exact"/>
        <w:rPr>
          <w:rFonts w:ascii="幼圆" w:eastAsia="幼圆"/>
          <w:color w:val="00B0F0"/>
          <w:szCs w:val="21"/>
        </w:rPr>
      </w:pPr>
    </w:p>
    <w:p>
      <w:pPr>
        <w:spacing w:line="360" w:lineRule="exact"/>
        <w:rPr>
          <w:rFonts w:ascii="幼圆" w:eastAsia="幼圆"/>
          <w:color w:val="00B0F0"/>
          <w:szCs w:val="21"/>
        </w:rPr>
      </w:pPr>
      <w:r>
        <w:rPr>
          <w:rFonts w:hint="eastAsia" w:ascii="幼圆" w:eastAsia="幼圆"/>
          <w:color w:val="00B0F0"/>
          <w:szCs w:val="21"/>
        </w:rPr>
        <w:t>然后进一步在缓冲区的记录数据buf中搜索磁盘偏移地址，找到存放该偏移地址的位置。接下来我们在该位置设置替换为我们主程序指定扫描读取的数据块对应的磁盘物理位置偏移地址，</w:t>
      </w:r>
      <w:r>
        <w:rPr>
          <w:rFonts w:hint="eastAsia" w:ascii="幼圆" w:eastAsia="幼圆"/>
          <w:b/>
          <w:bCs/>
          <w:color w:val="00B0F0"/>
          <w:szCs w:val="21"/>
        </w:rPr>
        <w:t>并通过</w:t>
      </w:r>
      <w:r>
        <w:rPr>
          <w:rFonts w:hint="eastAsia" w:eastAsia="幼圆"/>
          <w:color w:val="00B0F0"/>
          <w:szCs w:val="21"/>
        </w:rPr>
        <w:t>设置与缓冲区关联的物理块号（</w:t>
      </w:r>
      <w:r>
        <w:rPr>
          <w:rFonts w:hint="eastAsia" w:ascii="幼圆" w:eastAsia="幼圆"/>
          <w:b/>
          <w:bCs/>
          <w:color w:val="00B0F0"/>
          <w:szCs w:val="21"/>
        </w:rPr>
        <w:t>set</w:t>
      </w:r>
      <w:r>
        <w:rPr>
          <w:rFonts w:ascii="幼圆" w:eastAsia="幼圆"/>
          <w:b/>
          <w:bCs/>
          <w:color w:val="00B0F0"/>
          <w:szCs w:val="21"/>
        </w:rPr>
        <w:t>blno</w:t>
      </w:r>
      <w:r>
        <w:rPr>
          <w:rFonts w:hint="eastAsia" w:eastAsia="幼圆"/>
          <w:color w:val="00B0F0"/>
          <w:szCs w:val="21"/>
        </w:rPr>
        <w:t>）为我们指定要读取的数据块号</w:t>
      </w:r>
      <w:r>
        <w:rPr>
          <w:rFonts w:hint="eastAsia" w:ascii="幼圆" w:eastAsia="幼圆"/>
          <w:color w:val="00B0F0"/>
          <w:szCs w:val="21"/>
        </w:rPr>
        <w:t>Block</w:t>
      </w:r>
      <w:r>
        <w:rPr>
          <w:rFonts w:ascii="幼圆" w:eastAsia="幼圆"/>
          <w:color w:val="00B0F0"/>
          <w:szCs w:val="21"/>
        </w:rPr>
        <w:t>I</w:t>
      </w:r>
      <w:r>
        <w:rPr>
          <w:rFonts w:hint="eastAsia" w:ascii="幼圆" w:eastAsia="幼圆"/>
          <w:color w:val="00B0F0"/>
          <w:szCs w:val="21"/>
        </w:rPr>
        <w:t>d，</w:t>
      </w:r>
      <w:r>
        <w:rPr>
          <w:rFonts w:hint="eastAsia" w:eastAsia="幼圆"/>
          <w:color w:val="00B0F0"/>
          <w:szCs w:val="21"/>
        </w:rPr>
        <w:t>(</w:t>
      </w:r>
      <w:r>
        <w:rPr>
          <w:rFonts w:hint="eastAsia" w:ascii="幼圆" w:eastAsia="幼圆"/>
          <w:color w:val="00B0F0"/>
          <w:szCs w:val="21"/>
        </w:rPr>
        <w:t>磁盘物理位置偏移地址</w:t>
      </w:r>
      <w:r>
        <w:rPr>
          <w:rFonts w:hint="eastAsia" w:eastAsia="幼圆"/>
          <w:color w:val="00B0F0"/>
          <w:szCs w:val="21"/>
        </w:rPr>
        <w:t>除以之前获取的块大小，得出对应指定的BlockId</w:t>
      </w:r>
      <w:r>
        <w:rPr>
          <w:rFonts w:eastAsia="幼圆"/>
          <w:color w:val="00B0F0"/>
          <w:szCs w:val="21"/>
        </w:rPr>
        <w:t>)</w:t>
      </w:r>
      <w:r>
        <w:rPr>
          <w:rFonts w:hint="eastAsia" w:ascii="幼圆" w:eastAsia="幼圆"/>
          <w:color w:val="00B0F0"/>
          <w:szCs w:val="21"/>
        </w:rPr>
        <w:t>，</w:t>
      </w:r>
      <w:r>
        <w:rPr>
          <w:rFonts w:hint="eastAsia" w:eastAsia="幼圆"/>
          <w:color w:val="00B0F0"/>
          <w:szCs w:val="21"/>
        </w:rPr>
        <w:t>修改完毕后，我们自定义的策略例程函数再调用真正的策略例程函数，将处理流程交给真正的策略例程函数执行，后续系统会和T2芯片交互返回解密数据块</w:t>
      </w:r>
    </w:p>
    <w:p>
      <w:pPr>
        <w:spacing w:line="360" w:lineRule="exact"/>
        <w:rPr>
          <w:rFonts w:ascii="幼圆" w:eastAsia="幼圆"/>
          <w:color w:val="00B0F0"/>
          <w:szCs w:val="21"/>
        </w:rPr>
      </w:pPr>
    </w:p>
    <w:p>
      <w:pPr>
        <w:spacing w:line="360" w:lineRule="exact"/>
        <w:rPr>
          <w:rFonts w:ascii="幼圆" w:eastAsia="幼圆"/>
          <w:color w:val="00B0F0"/>
          <w:szCs w:val="21"/>
        </w:rPr>
      </w:pPr>
    </w:p>
    <w:p>
      <w:pPr>
        <w:spacing w:line="360" w:lineRule="exact"/>
        <w:rPr>
          <w:rFonts w:ascii="幼圆" w:eastAsia="幼圆"/>
          <w:color w:val="00B0F0"/>
          <w:szCs w:val="21"/>
        </w:rPr>
      </w:pPr>
      <w:bookmarkStart w:id="0" w:name="_GoBack"/>
      <w:r>
        <w:rPr>
          <w:rFonts w:hint="eastAsia" w:ascii="幼圆" w:eastAsia="幼圆"/>
          <w:color w:val="00B0F0"/>
          <w:szCs w:val="21"/>
        </w:rPr>
        <w:t>S</w:t>
      </w:r>
      <w:r>
        <w:rPr>
          <w:rFonts w:ascii="幼圆" w:eastAsia="幼圆"/>
          <w:color w:val="00B0F0"/>
          <w:szCs w:val="21"/>
        </w:rPr>
        <w:t xml:space="preserve">90 </w:t>
      </w:r>
      <w:r>
        <w:rPr>
          <w:rFonts w:hint="eastAsia" w:ascii="幼圆" w:eastAsia="幼圆"/>
          <w:color w:val="00B0F0"/>
          <w:szCs w:val="21"/>
        </w:rPr>
        <w:t>主程序接收读取解密后的指定磁盘位置数据</w:t>
      </w:r>
    </w:p>
    <w:bookmarkEnd w:id="0"/>
    <w:p>
      <w:pPr>
        <w:spacing w:line="360" w:lineRule="exact"/>
        <w:rPr>
          <w:rFonts w:hint="eastAsia" w:ascii="幼圆" w:eastAsia="幼圆"/>
          <w:color w:val="00B0F0"/>
          <w:szCs w:val="21"/>
        </w:rPr>
      </w:pPr>
    </w:p>
    <w:p>
      <w:pPr>
        <w:spacing w:line="360" w:lineRule="exact"/>
        <w:rPr>
          <w:rFonts w:ascii="幼圆" w:eastAsia="幼圆"/>
          <w:color w:val="00B0F0"/>
          <w:szCs w:val="21"/>
        </w:rPr>
      </w:pPr>
      <w:r>
        <w:rPr>
          <w:rFonts w:ascii="幼圆" w:eastAsia="幼圆"/>
          <w:color w:val="00B0F0"/>
          <w:szCs w:val="21"/>
        </w:rPr>
        <w:t xml:space="preserve"> </w:t>
      </w:r>
      <w:r>
        <w:rPr>
          <w:rFonts w:hint="eastAsia" w:ascii="幼圆" w:eastAsia="幼圆"/>
          <w:color w:val="00B0F0"/>
          <w:szCs w:val="21"/>
        </w:rPr>
        <w:t>在主程序读取操作完毕后，主程序读取出来的0x</w:t>
      </w:r>
      <w:r>
        <w:rPr>
          <w:rFonts w:ascii="幼圆" w:eastAsia="幼圆"/>
          <w:color w:val="00B0F0"/>
          <w:szCs w:val="21"/>
        </w:rPr>
        <w:t>10000</w:t>
      </w:r>
      <w:r>
        <w:rPr>
          <w:rFonts w:hint="eastAsia" w:ascii="幼圆" w:eastAsia="幼圆"/>
          <w:color w:val="00B0F0"/>
          <w:szCs w:val="21"/>
        </w:rPr>
        <w:t>字节数据，并非我们前面创建的文件本身的数据，而是我们经过驱动修改指定为要扫描读取数据块的数据</w:t>
      </w:r>
    </w:p>
    <w:p>
      <w:pPr>
        <w:spacing w:line="360" w:lineRule="exact"/>
        <w:rPr>
          <w:rFonts w:ascii="幼圆" w:eastAsia="幼圆"/>
          <w:color w:val="00B0F0"/>
          <w:szCs w:val="21"/>
        </w:rPr>
      </w:pPr>
    </w:p>
    <w:p>
      <w:pPr>
        <w:spacing w:line="360" w:lineRule="exact"/>
        <w:rPr>
          <w:rFonts w:hint="eastAsia" w:ascii="幼圆" w:eastAsia="幼圆"/>
          <w:color w:val="00B0F0"/>
          <w:szCs w:val="21"/>
        </w:rPr>
      </w:pPr>
    </w:p>
    <w:p>
      <w:pPr>
        <w:spacing w:line="360" w:lineRule="exact"/>
        <w:rPr>
          <w:rFonts w:hint="eastAsia" w:ascii="幼圆" w:eastAsia="幼圆"/>
          <w:color w:val="00B0F0"/>
          <w:szCs w:val="21"/>
        </w:rPr>
      </w:pPr>
      <w:r>
        <w:rPr>
          <w:rFonts w:hint="eastAsia" w:ascii="幼圆" w:eastAsia="幼圆"/>
          <w:color w:val="00B0F0"/>
          <w:szCs w:val="21"/>
        </w:rPr>
        <w:t>此过程包含了 主程序和驱动的交互通信过程，完成读取加密磁盘分区中任意位置已经解密的数据块内容</w:t>
      </w:r>
    </w:p>
    <w:p>
      <w:pPr>
        <w:spacing w:line="360" w:lineRule="exact"/>
        <w:rPr>
          <w:rFonts w:ascii="幼圆" w:eastAsia="幼圆"/>
          <w:color w:val="FF0000"/>
        </w:rPr>
      </w:pPr>
      <w:r>
        <w:rPr>
          <w:rFonts w:hint="eastAsia" w:ascii="幼圆" w:eastAsia="幼圆"/>
          <w:color w:val="00B0F0"/>
        </w:rPr>
        <w:br w:type="textWrapping"/>
      </w:r>
    </w:p>
    <w:p>
      <w:pPr>
        <w:autoSpaceDE w:val="0"/>
        <w:autoSpaceDN w:val="0"/>
        <w:adjustRightInd w:val="0"/>
        <w:spacing w:before="156" w:beforeLines="50" w:line="400" w:lineRule="exact"/>
        <w:rPr>
          <w:rFonts w:eastAsia="黑体"/>
          <w:bCs/>
          <w:sz w:val="24"/>
          <w:szCs w:val="28"/>
        </w:rPr>
      </w:pPr>
      <w:r>
        <w:rPr>
          <w:rFonts w:eastAsia="黑体"/>
          <w:bCs/>
          <w:sz w:val="24"/>
          <w:szCs w:val="28"/>
        </w:rPr>
        <w:t>六、</w:t>
      </w:r>
      <w:commentRangeStart w:id="3"/>
      <w:r>
        <w:rPr>
          <w:rFonts w:hint="eastAsia" w:eastAsia="黑体"/>
          <w:bCs/>
          <w:sz w:val="24"/>
          <w:szCs w:val="28"/>
        </w:rPr>
        <w:t>本发明的</w:t>
      </w:r>
      <w:r>
        <w:rPr>
          <w:rFonts w:eastAsia="黑体"/>
          <w:bCs/>
          <w:sz w:val="24"/>
          <w:szCs w:val="28"/>
        </w:rPr>
        <w:t>关键点</w:t>
      </w:r>
      <w:commentRangeEnd w:id="3"/>
      <w:r>
        <w:rPr>
          <w:rStyle w:val="13"/>
        </w:rPr>
        <w:commentReference w:id="3"/>
      </w:r>
    </w:p>
    <w:p>
      <w:pPr>
        <w:spacing w:line="420" w:lineRule="exact"/>
        <w:rPr>
          <w:rFonts w:eastAsia="仿宋_GB2312"/>
          <w:sz w:val="24"/>
        </w:rPr>
      </w:pPr>
      <w:r>
        <w:rPr>
          <w:rFonts w:eastAsia="仿宋_GB2312"/>
          <w:sz w:val="24"/>
        </w:rPr>
        <w:tab/>
      </w:r>
      <w:r>
        <w:rPr>
          <w:rFonts w:eastAsia="仿宋_GB2312"/>
          <w:sz w:val="24"/>
        </w:rPr>
        <w:t>此部分的作用是让专利代理人能更清楚地认识本发明技术方案的发明点或“闪光点”，便于专利代理人在撰写专利申请文件时把握正确的方向。</w:t>
      </w:r>
    </w:p>
    <w:p>
      <w:pPr>
        <w:spacing w:before="80" w:line="360" w:lineRule="exact"/>
        <w:rPr>
          <w:rFonts w:ascii="幼圆" w:eastAsia="幼圆"/>
          <w:szCs w:val="21"/>
        </w:rPr>
      </w:pPr>
    </w:p>
    <w:p>
      <w:pPr>
        <w:spacing w:before="80" w:line="360" w:lineRule="exact"/>
        <w:rPr>
          <w:rFonts w:ascii="幼圆" w:eastAsia="幼圆"/>
          <w:b/>
          <w:bCs/>
          <w:color w:val="FF0000"/>
          <w:szCs w:val="21"/>
        </w:rPr>
      </w:pPr>
      <w:r>
        <w:rPr>
          <w:rFonts w:hint="eastAsia" w:ascii="幼圆" w:eastAsia="幼圆"/>
          <w:color w:val="FF0000"/>
          <w:szCs w:val="21"/>
        </w:rPr>
        <w:t>本发明在</w:t>
      </w:r>
      <w:r>
        <w:rPr>
          <w:rFonts w:hint="eastAsia" w:eastAsia="幼圆"/>
          <w:szCs w:val="21"/>
        </w:rPr>
        <w:t>通过编写内核扩展驱动，重新绑定指定主磁盘的</w:t>
      </w:r>
      <w:r>
        <w:rPr>
          <w:rFonts w:hint="eastAsia" w:ascii="幼圆" w:eastAsia="幼圆"/>
          <w:color w:val="FF0000"/>
          <w:szCs w:val="21"/>
        </w:rPr>
        <w:t>块设备转换表，在原有表基础上替换策略例程函数</w:t>
      </w:r>
      <w:r>
        <w:rPr>
          <w:rFonts w:hint="eastAsia" w:ascii="幼圆" w:eastAsia="幼圆"/>
          <w:b/>
          <w:bCs/>
          <w:color w:val="FF0000"/>
          <w:szCs w:val="21"/>
        </w:rPr>
        <w:t xml:space="preserve">，并通过主程序模拟创建一个自定义唯一文件，在自定义策略例程函数中搜索存放将要读取 </w:t>
      </w:r>
      <w:r>
        <w:rPr>
          <w:rFonts w:ascii="幼圆" w:eastAsia="幼圆"/>
          <w:b/>
          <w:bCs/>
          <w:color w:val="FF0000"/>
          <w:szCs w:val="21"/>
        </w:rPr>
        <w:t xml:space="preserve"> </w:t>
      </w:r>
      <w:r>
        <w:rPr>
          <w:rFonts w:hint="eastAsia" w:ascii="幼圆" w:eastAsia="幼圆"/>
          <w:b/>
          <w:bCs/>
          <w:color w:val="FF0000"/>
          <w:szCs w:val="21"/>
        </w:rPr>
        <w:t>该文件的磁盘物理偏移地址并替换为我们指定扫描读取的物理偏移地址，并通过</w:t>
      </w:r>
      <w:r>
        <w:rPr>
          <w:rFonts w:hint="eastAsia" w:eastAsia="幼圆"/>
          <w:szCs w:val="21"/>
        </w:rPr>
        <w:t>设置与缓冲区关联的物理块号为我们指定要读取的数据块号来达到替换效果，替换后主程序</w:t>
      </w:r>
      <w:r>
        <w:rPr>
          <w:rFonts w:hint="eastAsia" w:ascii="幼圆" w:eastAsia="幼圆"/>
          <w:b/>
          <w:bCs/>
          <w:color w:val="FF0000"/>
          <w:szCs w:val="21"/>
        </w:rPr>
        <w:t>指定读取位置，并模拟读取自定义文件触发读取磁盘指定位置的数据</w:t>
      </w:r>
    </w:p>
    <w:p>
      <w:pPr>
        <w:spacing w:before="80" w:line="360" w:lineRule="exact"/>
        <w:rPr>
          <w:rFonts w:hint="eastAsia" w:ascii="幼圆" w:eastAsia="幼圆"/>
          <w:color w:val="FF0000"/>
          <w:szCs w:val="21"/>
        </w:rPr>
      </w:pPr>
    </w:p>
    <w:p>
      <w:pPr>
        <w:autoSpaceDE w:val="0"/>
        <w:autoSpaceDN w:val="0"/>
        <w:adjustRightInd w:val="0"/>
        <w:spacing w:before="156" w:beforeLines="50" w:line="400" w:lineRule="exact"/>
        <w:rPr>
          <w:rFonts w:eastAsia="黑体"/>
          <w:bCs/>
          <w:sz w:val="24"/>
          <w:szCs w:val="28"/>
        </w:rPr>
      </w:pPr>
      <w:r>
        <w:rPr>
          <w:rFonts w:eastAsia="黑体"/>
          <w:bCs/>
          <w:sz w:val="24"/>
          <w:szCs w:val="28"/>
        </w:rPr>
        <w:t>七、</w:t>
      </w:r>
      <w:commentRangeStart w:id="4"/>
      <w:r>
        <w:rPr>
          <w:rFonts w:eastAsia="黑体"/>
          <w:bCs/>
          <w:sz w:val="24"/>
          <w:szCs w:val="28"/>
        </w:rPr>
        <w:t>本发明的效果</w:t>
      </w:r>
      <w:commentRangeEnd w:id="4"/>
      <w:r>
        <w:rPr>
          <w:rStyle w:val="13"/>
        </w:rPr>
        <w:commentReference w:id="4"/>
      </w:r>
    </w:p>
    <w:p>
      <w:pPr>
        <w:pStyle w:val="4"/>
        <w:spacing w:before="0" w:line="400" w:lineRule="exact"/>
        <w:ind w:firstLine="480" w:firstLineChars="200"/>
        <w:rPr>
          <w:rFonts w:ascii="仿宋_GB2312" w:eastAsia="仿宋_GB2312"/>
          <w:b w:val="0"/>
          <w:sz w:val="24"/>
          <w:szCs w:val="28"/>
        </w:rPr>
      </w:pPr>
      <w:r>
        <w:rPr>
          <w:rFonts w:hint="eastAsia" w:ascii="仿宋_GB2312" w:eastAsia="仿宋_GB2312"/>
          <w:b w:val="0"/>
          <w:bCs w:val="0"/>
          <w:sz w:val="24"/>
          <w:szCs w:val="28"/>
        </w:rPr>
        <w:t>此部分详细说明</w:t>
      </w:r>
      <w:r>
        <w:rPr>
          <w:rFonts w:hint="eastAsia" w:ascii="黑体" w:eastAsia="黑体"/>
          <w:b w:val="0"/>
          <w:bCs w:val="0"/>
          <w:sz w:val="24"/>
          <w:szCs w:val="28"/>
        </w:rPr>
        <w:t>我做的有哪些优点？</w:t>
      </w:r>
      <w:r>
        <w:rPr>
          <w:rFonts w:hint="eastAsia" w:ascii="仿宋_GB2312" w:eastAsia="仿宋_GB2312"/>
          <w:b w:val="0"/>
          <w:bCs w:val="0"/>
          <w:sz w:val="24"/>
          <w:szCs w:val="28"/>
        </w:rPr>
        <w:t>需要详细阐述本发明所达到的效果和优点。可以用产量、品质、收率产率、质量、精度、效率提高，能耗、原材料、工序的节省，加工、操作、控制、使用的简便，有利于环保、降低劳动强度，出</w:t>
      </w:r>
      <w:r>
        <w:rPr>
          <w:rFonts w:hint="eastAsia" w:ascii="仿宋_GB2312" w:eastAsia="仿宋_GB2312"/>
          <w:b w:val="0"/>
          <w:sz w:val="24"/>
          <w:szCs w:val="28"/>
        </w:rPr>
        <w:t>现有用性能等的数据说明。最好与背景技术比较，用实验数据来说明发明效果；也可以从理论推导或特点分析来说明发明效果。当采用实验数据时，应给出必要的试验条件和方法。</w:t>
      </w:r>
    </w:p>
    <w:p>
      <w:pPr>
        <w:pStyle w:val="4"/>
        <w:spacing w:before="0" w:line="400" w:lineRule="exact"/>
        <w:ind w:firstLine="480" w:firstLineChars="200"/>
        <w:rPr>
          <w:rFonts w:ascii="仿宋_GB2312" w:eastAsia="仿宋_GB2312"/>
          <w:b w:val="0"/>
          <w:bCs w:val="0"/>
          <w:sz w:val="24"/>
          <w:szCs w:val="28"/>
        </w:rPr>
      </w:pPr>
      <w:r>
        <w:rPr>
          <w:rFonts w:hint="eastAsia" w:ascii="仿宋_GB2312" w:eastAsia="仿宋_GB2312"/>
          <w:b w:val="0"/>
          <w:sz w:val="24"/>
          <w:szCs w:val="28"/>
        </w:rPr>
        <w:t>计算机领域发明应说明其带来的突出效果，例如</w:t>
      </w:r>
      <w:r>
        <w:rPr>
          <w:rFonts w:hint="eastAsia" w:ascii="仿宋_GB2312" w:eastAsia="仿宋_GB2312"/>
          <w:b w:val="0"/>
          <w:bCs w:val="0"/>
          <w:sz w:val="24"/>
          <w:szCs w:val="28"/>
        </w:rPr>
        <w:t>数据安全、资源节省等。例如，计算产品发明应说明与现有产品相比所具有的优点，如在数据处理速度、准确度、制造成本等方面的优点。</w:t>
      </w:r>
    </w:p>
    <w:p>
      <w:pPr>
        <w:spacing w:before="80" w:line="360" w:lineRule="exact"/>
        <w:ind w:firstLine="420"/>
        <w:rPr>
          <w:rFonts w:eastAsia="幼圆"/>
          <w:color w:val="00B0F0"/>
          <w:szCs w:val="21"/>
        </w:rPr>
      </w:pPr>
      <w:r>
        <w:rPr>
          <w:rFonts w:hint="eastAsia" w:eastAsia="幼圆"/>
          <w:color w:val="00B0F0"/>
          <w:szCs w:val="21"/>
        </w:rPr>
        <w:t>采用本发明所述直接</w:t>
      </w:r>
      <w:r>
        <w:rPr>
          <w:rFonts w:hint="eastAsia"/>
          <w:color w:val="00B0F0"/>
        </w:rPr>
        <w:t>读取还原经过苹果</w:t>
      </w:r>
      <w:r>
        <w:rPr>
          <w:rFonts w:ascii="Arial" w:hAnsi="Arial" w:cs="Arial"/>
          <w:color w:val="00B0F0"/>
          <w:shd w:val="clear" w:color="auto" w:fill="FFFFFF"/>
        </w:rPr>
        <w:t>T2芯片</w:t>
      </w:r>
      <w:r>
        <w:rPr>
          <w:rFonts w:hint="eastAsia" w:ascii="Arial" w:hAnsi="Arial" w:cs="Arial"/>
          <w:color w:val="00B0F0"/>
          <w:shd w:val="clear" w:color="auto" w:fill="FFFFFF"/>
        </w:rPr>
        <w:t>加密的磁盘数据</w:t>
      </w:r>
      <w:r>
        <w:rPr>
          <w:rFonts w:hint="eastAsia" w:eastAsia="幼圆"/>
          <w:color w:val="00B0F0"/>
          <w:szCs w:val="21"/>
        </w:rPr>
        <w:t>方法，针对T2芯片保护的磁盘，不需要解密key，不需要关闭</w:t>
      </w:r>
      <w:r>
        <w:rPr>
          <w:rFonts w:hint="eastAsia" w:eastAsia="幼圆"/>
          <w:color w:val="00B0F0"/>
        </w:rPr>
        <w:t>SIP（系统完整性保护）</w:t>
      </w:r>
      <w:r>
        <w:rPr>
          <w:rFonts w:hint="eastAsia" w:eastAsia="幼圆"/>
          <w:color w:val="00B0F0"/>
          <w:szCs w:val="21"/>
        </w:rPr>
        <w:t>，就能直接读取加密磁盘上任意指定的解密后的数据块，用来做数据恢复扫描或者数字取证，支持最新mac</w:t>
      </w:r>
      <w:r>
        <w:rPr>
          <w:rFonts w:eastAsia="幼圆"/>
          <w:color w:val="00B0F0"/>
          <w:szCs w:val="21"/>
        </w:rPr>
        <w:t>book</w:t>
      </w:r>
      <w:r>
        <w:rPr>
          <w:rFonts w:hint="eastAsia" w:eastAsia="幼圆"/>
          <w:color w:val="00B0F0"/>
          <w:szCs w:val="21"/>
        </w:rPr>
        <w:t>、</w:t>
      </w:r>
      <w:r>
        <w:rPr>
          <w:rFonts w:eastAsia="幼圆"/>
          <w:color w:val="00B0F0"/>
          <w:szCs w:val="21"/>
        </w:rPr>
        <w:t>mac mini</w:t>
      </w:r>
      <w:r>
        <w:rPr>
          <w:rFonts w:hint="eastAsia" w:eastAsia="幼圆"/>
          <w:color w:val="00B0F0"/>
          <w:szCs w:val="21"/>
        </w:rPr>
        <w:t>、</w:t>
      </w:r>
      <w:r>
        <w:rPr>
          <w:rFonts w:eastAsia="幼圆"/>
          <w:color w:val="00B0F0"/>
          <w:szCs w:val="21"/>
        </w:rPr>
        <w:t>iMac</w:t>
      </w:r>
      <w:r>
        <w:rPr>
          <w:rFonts w:hint="eastAsia" w:eastAsia="幼圆"/>
          <w:color w:val="00B0F0"/>
          <w:szCs w:val="21"/>
        </w:rPr>
        <w:t>等设备</w:t>
      </w:r>
    </w:p>
    <w:p>
      <w:pPr>
        <w:spacing w:before="80" w:line="360" w:lineRule="exact"/>
        <w:ind w:firstLine="420"/>
        <w:rPr>
          <w:rFonts w:eastAsia="幼圆"/>
          <w:color w:val="FF0000"/>
          <w:szCs w:val="21"/>
        </w:rPr>
      </w:pPr>
    </w:p>
    <w:p>
      <w:pPr>
        <w:autoSpaceDE w:val="0"/>
        <w:autoSpaceDN w:val="0"/>
        <w:adjustRightInd w:val="0"/>
        <w:spacing w:before="156" w:beforeLines="50" w:line="400" w:lineRule="exact"/>
        <w:rPr>
          <w:rFonts w:eastAsia="黑体"/>
          <w:bCs/>
          <w:sz w:val="24"/>
          <w:szCs w:val="28"/>
        </w:rPr>
      </w:pPr>
      <w:r>
        <w:rPr>
          <w:rFonts w:eastAsia="黑体"/>
          <w:bCs/>
          <w:sz w:val="24"/>
          <w:szCs w:val="28"/>
        </w:rPr>
        <w:t>八、</w:t>
      </w:r>
      <w:commentRangeStart w:id="5"/>
      <w:r>
        <w:rPr>
          <w:rFonts w:eastAsia="黑体"/>
          <w:bCs/>
          <w:sz w:val="24"/>
          <w:szCs w:val="28"/>
        </w:rPr>
        <w:t>背景技术和本发明的附图</w:t>
      </w:r>
      <w:commentRangeEnd w:id="5"/>
      <w:r>
        <w:rPr>
          <w:rStyle w:val="13"/>
        </w:rPr>
        <w:commentReference w:id="5"/>
      </w:r>
    </w:p>
    <w:p>
      <w:pPr>
        <w:autoSpaceDE w:val="0"/>
        <w:autoSpaceDN w:val="0"/>
        <w:adjustRightInd w:val="0"/>
        <w:spacing w:line="400" w:lineRule="exact"/>
        <w:ind w:firstLine="480" w:firstLineChars="200"/>
        <w:rPr>
          <w:rFonts w:eastAsia="仿宋_GB2312"/>
          <w:sz w:val="24"/>
          <w:szCs w:val="28"/>
        </w:rPr>
      </w:pPr>
      <w:r>
        <w:rPr>
          <w:rFonts w:eastAsia="仿宋_GB2312"/>
          <w:sz w:val="24"/>
          <w:szCs w:val="28"/>
        </w:rPr>
        <w:t>此部分是上述各部分的辅助部分，需要清晰给出背景技术和本发明的工艺流程图和产品结构图等及其说明。此部分可有可无，可以是一幅，也可以是多幅。工艺流程图可以在框图内说明各工艺步骤名称，产品结构图可以将各部件用引出线通过阿拉伯数字统一标号。剖面图或局部放大图要单独给出图号。附图说明需简略说明各附图的名称以及各标记的含义。</w:t>
      </w:r>
    </w:p>
    <w:p>
      <w:pPr>
        <w:autoSpaceDE w:val="0"/>
        <w:autoSpaceDN w:val="0"/>
        <w:adjustRightInd w:val="0"/>
        <w:spacing w:line="400" w:lineRule="exact"/>
        <w:ind w:firstLine="480" w:firstLineChars="200"/>
        <w:rPr>
          <w:rFonts w:eastAsia="仿宋_GB2312"/>
          <w:sz w:val="24"/>
          <w:szCs w:val="28"/>
        </w:rPr>
      </w:pPr>
      <w:r>
        <w:rPr>
          <w:rFonts w:eastAsia="仿宋_GB2312"/>
          <w:sz w:val="24"/>
          <w:szCs w:val="28"/>
        </w:rPr>
        <w:t>计算机技术领域的附图主要包括系统结构图、数据流程图和功能框图等。</w:t>
      </w:r>
    </w:p>
    <w:p>
      <w:pPr>
        <w:pStyle w:val="6"/>
        <w:spacing w:line="240" w:lineRule="auto"/>
        <w:ind w:firstLine="0" w:firstLineChars="0"/>
        <w:rPr>
          <w:rFonts w:eastAsia="幼圆"/>
          <w:sz w:val="21"/>
          <w:szCs w:val="21"/>
        </w:rPr>
      </w:pPr>
    </w:p>
    <w:p>
      <w:pPr>
        <w:pStyle w:val="6"/>
      </w:pPr>
    </w:p>
    <w:p/>
    <w:p/>
    <w:p/>
    <w:p>
      <w:pPr>
        <w:tabs>
          <w:tab w:val="left" w:pos="3450"/>
        </w:tabs>
      </w:pPr>
      <w:r>
        <w:tab/>
      </w:r>
      <w:r>
        <w:object>
          <v:shape id="_x0000_i1025" o:spt="75" type="#_x0000_t75" style="height:647.3pt;width:185.75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r>
        <w:rPr>
          <w:rFonts w:hint="eastAsia"/>
        </w:rPr>
        <w:t xml:space="preserve"> </w:t>
      </w:r>
      <w:r>
        <w:t xml:space="preserve">                                             </w:t>
      </w:r>
      <w:r>
        <w:rPr>
          <w:rFonts w:hint="eastAsia"/>
          <w:color w:val="FF0000"/>
        </w:rPr>
        <w:t>图1</w:t>
      </w:r>
    </w:p>
    <w:sectPr>
      <w:headerReference r:id="rId5" w:type="default"/>
      <w:footerReference r:id="rId6" w:type="default"/>
      <w:pgSz w:w="11906" w:h="16838"/>
      <w:pgMar w:top="972" w:right="1800" w:bottom="1440" w:left="1800" w:header="940" w:footer="534"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8-11-09T17:21:00Z" w:initials="A">
    <w:p w14:paraId="260D2213">
      <w:pPr>
        <w:pStyle w:val="5"/>
      </w:pPr>
      <w:r>
        <w:rPr>
          <w:rFonts w:hint="eastAsia"/>
        </w:rPr>
        <w:t>目前比较普遍的，最流行的技术作为现有技术，背景技术里的方案不能太古老。举个例子，现在我们买东西使用支付宝非常快捷方便，那我们的背景技术中应该描写的是我们使用现金携带不便，容易丢失，找零麻烦，而不是很早很早之前使用肉票等票票来买东西。</w:t>
      </w:r>
    </w:p>
  </w:comment>
  <w:comment w:id="1" w:author="Administrator" w:date="2018-11-09T17:21:00Z" w:initials="A">
    <w:p w14:paraId="030A6B89">
      <w:pPr>
        <w:pStyle w:val="5"/>
      </w:pPr>
      <w:r>
        <w:rPr>
          <w:rFonts w:hint="eastAsia"/>
        </w:rPr>
        <w:t>与背景技术相结合，最好是结合其方案指出缺陷。</w:t>
      </w:r>
    </w:p>
  </w:comment>
  <w:comment w:id="2" w:author="Administrator" w:date="2018-11-09T17:18:00Z" w:initials="A">
    <w:p w14:paraId="0BDB301C">
      <w:pPr>
        <w:pStyle w:val="5"/>
      </w:pPr>
      <w:r>
        <w:rPr>
          <w:rFonts w:hint="eastAsia"/>
        </w:rPr>
        <w:t>本发明的目的，也就是本发明所要解决的技术问题或者达到的技术效果，必须与背景技术中所指出的缺陷相对应。</w:t>
      </w:r>
    </w:p>
    <w:p w14:paraId="073256AE">
      <w:pPr>
        <w:pStyle w:val="5"/>
      </w:pPr>
      <w:r>
        <w:rPr>
          <w:rFonts w:hint="eastAsia"/>
        </w:rPr>
        <w:t>举个例子，背景技术中写的缺陷是操作繁琐，那本发明所要解决的问题就应该是简化操作过程，而不是提高操作的反应速度。</w:t>
      </w:r>
    </w:p>
  </w:comment>
  <w:comment w:id="3" w:author="Administrator" w:date="2018-11-09T17:19:00Z" w:initials="A">
    <w:p w14:paraId="759A0120">
      <w:pPr>
        <w:pStyle w:val="5"/>
      </w:pPr>
      <w:r>
        <w:rPr>
          <w:rFonts w:hint="eastAsia"/>
        </w:rPr>
        <w:t>需要指出发明点，也即我们这个发明最核心的部分，便于专利代理人的检索和撰写工作。</w:t>
      </w:r>
    </w:p>
  </w:comment>
  <w:comment w:id="4" w:author="Administrator" w:date="2018-11-09T17:24:00Z" w:initials="A">
    <w:p w14:paraId="22EE2350">
      <w:pPr>
        <w:pStyle w:val="5"/>
      </w:pPr>
      <w:r>
        <w:rPr>
          <w:rFonts w:hint="eastAsia"/>
        </w:rPr>
        <w:t>根据我们所解决的技术问题也即我们的发明目的来阐述效果，解决的技术问题为用户能够通过语音控制软件进行相应的反应，发明的效果就是方便用户的使用等。</w:t>
      </w:r>
    </w:p>
  </w:comment>
  <w:comment w:id="5" w:author="Administrator" w:date="2018-11-09T17:20:00Z" w:initials="A">
    <w:p w14:paraId="58784B40">
      <w:pPr>
        <w:pStyle w:val="5"/>
      </w:pPr>
      <w:r>
        <w:rPr>
          <w:rFonts w:hint="eastAsia"/>
        </w:rPr>
        <w:t>软件的话附图不一定为必要的。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60D2213" w15:done="0"/>
  <w15:commentEx w15:paraId="030A6B89" w15:done="0"/>
  <w15:commentEx w15:paraId="073256AE" w15:done="0"/>
  <w15:commentEx w15:paraId="759A0120" w15:done="0"/>
  <w15:commentEx w15:paraId="22EE2350" w15:done="0"/>
  <w15:commentEx w15:paraId="58784B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幼圆">
    <w:altName w:val="宋体"/>
    <w:panose1 w:val="0201050906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PMingLiU">
    <w:altName w:val="Microsoft JhengHei UI"/>
    <w:panose1 w:val="02010601000101010101"/>
    <w:charset w:val="88"/>
    <w:family w:val="roman"/>
    <w:pitch w:val="default"/>
    <w:sig w:usb0="00000000" w:usb1="00000000" w:usb2="00000016" w:usb3="00000000" w:csb0="0010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0" w:lineRule="exact"/>
      <w:jc w:val="center"/>
    </w:pPr>
    <w:r>
      <w:rPr>
        <w:rFonts w:hint="eastAsia"/>
        <w:szCs w:val="21"/>
      </w:rPr>
      <w:drawing>
        <wp:inline distT="0" distB="0" distL="0" distR="0">
          <wp:extent cx="5283200" cy="31115"/>
          <wp:effectExtent l="0" t="0" r="0" b="6985"/>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83200" cy="31115"/>
                  </a:xfrm>
                  <a:prstGeom prst="rect">
                    <a:avLst/>
                  </a:prstGeom>
                  <a:noFill/>
                  <a:ln>
                    <a:noFill/>
                  </a:ln>
                </pic:spPr>
              </pic:pic>
            </a:graphicData>
          </a:graphic>
        </wp:inline>
      </w:drawing>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jc w:val="right"/>
      <w:rPr>
        <w:rFonts w:ascii="幼圆" w:eastAsia="幼圆"/>
        <w:sz w:val="18"/>
        <w:szCs w:val="18"/>
      </w:rPr>
    </w:pPr>
    <w:r>
      <w:rPr>
        <w:rFonts w:hint="eastAsia"/>
      </w:rPr>
      <w:t xml:space="preserve">                                            </w:t>
    </w:r>
    <w:r>
      <w:rPr>
        <w:rFonts w:hint="eastAsia" w:ascii="幼圆" w:eastAsia="幼圆"/>
        <w:sz w:val="18"/>
        <w:szCs w:val="18"/>
      </w:rPr>
      <w:t xml:space="preserve"> </w:t>
    </w:r>
  </w:p>
  <w:p>
    <w:pPr>
      <w:spacing w:after="40" w:line="240" w:lineRule="exact"/>
      <w:ind w:right="420" w:firstLine="1050" w:firstLineChars="500"/>
      <w:rPr>
        <w:rFonts w:ascii="幼圆" w:eastAsia="幼圆"/>
        <w:szCs w:val="18"/>
      </w:rPr>
    </w:pPr>
    <w:r>
      <w:rPr>
        <w:rFonts w:hint="eastAsia" w:ascii="幼圆" w:eastAsia="幼圆"/>
        <w:szCs w:val="18"/>
      </w:rPr>
      <w:t>深圳市创富知识产权代理有限公司龙华分公司     计算机类发明技术交底书提纲</w:t>
    </w:r>
  </w:p>
  <w:p>
    <w:pPr>
      <w:spacing w:after="120" w:afterLines="50" w:line="240" w:lineRule="exact"/>
      <w:ind w:right="420"/>
    </w:pPr>
    <w:r>
      <w:drawing>
        <wp:inline distT="0" distB="0" distL="0" distR="0">
          <wp:extent cx="685800" cy="501015"/>
          <wp:effectExtent l="0" t="0" r="0" b="0"/>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85800" cy="501015"/>
                  </a:xfrm>
                  <a:prstGeom prst="rect">
                    <a:avLst/>
                  </a:prstGeom>
                  <a:noFill/>
                  <a:ln>
                    <a:noFill/>
                  </a:ln>
                </pic:spPr>
              </pic:pic>
            </a:graphicData>
          </a:graphic>
        </wp:inline>
      </w:drawing>
    </w:r>
    <w:r>
      <w:rPr>
        <w:rFonts w:hint="eastAsia"/>
      </w:rPr>
      <w:drawing>
        <wp:inline distT="0" distB="0" distL="0" distR="0">
          <wp:extent cx="3923030" cy="6223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3923030" cy="6223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134EA6"/>
    <w:multiLevelType w:val="multilevel"/>
    <w:tmpl w:val="14134EA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4A24BAC"/>
    <w:multiLevelType w:val="multilevel"/>
    <w:tmpl w:val="44A24BAC"/>
    <w:lvl w:ilvl="0" w:tentative="0">
      <w:start w:val="3"/>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kzMjEyMzE1NGE0YzFlZDY1ODdiMjFmNWUwZGQxNGUifQ=="/>
  </w:docVars>
  <w:rsids>
    <w:rsidRoot w:val="007204C3"/>
    <w:rsid w:val="00000BF9"/>
    <w:rsid w:val="000052A7"/>
    <w:rsid w:val="000075B8"/>
    <w:rsid w:val="000122D4"/>
    <w:rsid w:val="000163AF"/>
    <w:rsid w:val="00020962"/>
    <w:rsid w:val="00024AB7"/>
    <w:rsid w:val="000375A6"/>
    <w:rsid w:val="0004190D"/>
    <w:rsid w:val="00042CF7"/>
    <w:rsid w:val="00047C11"/>
    <w:rsid w:val="000545A9"/>
    <w:rsid w:val="00057A43"/>
    <w:rsid w:val="00065205"/>
    <w:rsid w:val="00070483"/>
    <w:rsid w:val="00076FC1"/>
    <w:rsid w:val="000801B7"/>
    <w:rsid w:val="00081975"/>
    <w:rsid w:val="0008305B"/>
    <w:rsid w:val="00090BB3"/>
    <w:rsid w:val="0009495A"/>
    <w:rsid w:val="0009728F"/>
    <w:rsid w:val="000A0BE1"/>
    <w:rsid w:val="000B1BBD"/>
    <w:rsid w:val="000B55E6"/>
    <w:rsid w:val="000B5D15"/>
    <w:rsid w:val="000B69ED"/>
    <w:rsid w:val="000C24EE"/>
    <w:rsid w:val="000D24DF"/>
    <w:rsid w:val="000D2D2A"/>
    <w:rsid w:val="000D4FEA"/>
    <w:rsid w:val="000D706A"/>
    <w:rsid w:val="000E1545"/>
    <w:rsid w:val="000E6837"/>
    <w:rsid w:val="000F272C"/>
    <w:rsid w:val="000F40FC"/>
    <w:rsid w:val="000F5460"/>
    <w:rsid w:val="001000DA"/>
    <w:rsid w:val="0010260A"/>
    <w:rsid w:val="00104C51"/>
    <w:rsid w:val="00116EA0"/>
    <w:rsid w:val="00122C93"/>
    <w:rsid w:val="001231ED"/>
    <w:rsid w:val="00130D56"/>
    <w:rsid w:val="00132EB2"/>
    <w:rsid w:val="001378D8"/>
    <w:rsid w:val="00137F28"/>
    <w:rsid w:val="00142094"/>
    <w:rsid w:val="00150C40"/>
    <w:rsid w:val="00153A39"/>
    <w:rsid w:val="001579C6"/>
    <w:rsid w:val="00164041"/>
    <w:rsid w:val="00165ABB"/>
    <w:rsid w:val="001674BB"/>
    <w:rsid w:val="0017597C"/>
    <w:rsid w:val="00176514"/>
    <w:rsid w:val="00185CB2"/>
    <w:rsid w:val="00187D49"/>
    <w:rsid w:val="00191B69"/>
    <w:rsid w:val="001936F4"/>
    <w:rsid w:val="001A3076"/>
    <w:rsid w:val="001A6F99"/>
    <w:rsid w:val="001A7FF5"/>
    <w:rsid w:val="001B0A2F"/>
    <w:rsid w:val="001B0B8D"/>
    <w:rsid w:val="001B10D1"/>
    <w:rsid w:val="001B356F"/>
    <w:rsid w:val="001B3B46"/>
    <w:rsid w:val="001B53AC"/>
    <w:rsid w:val="001C0E82"/>
    <w:rsid w:val="001C4A64"/>
    <w:rsid w:val="001C643E"/>
    <w:rsid w:val="001C7EAE"/>
    <w:rsid w:val="001D1890"/>
    <w:rsid w:val="001D4725"/>
    <w:rsid w:val="001E6B65"/>
    <w:rsid w:val="001F7D68"/>
    <w:rsid w:val="00200B19"/>
    <w:rsid w:val="00205DD8"/>
    <w:rsid w:val="00210203"/>
    <w:rsid w:val="00214969"/>
    <w:rsid w:val="0021506E"/>
    <w:rsid w:val="002166F5"/>
    <w:rsid w:val="00217855"/>
    <w:rsid w:val="0023112D"/>
    <w:rsid w:val="00241689"/>
    <w:rsid w:val="00245F07"/>
    <w:rsid w:val="00246FFA"/>
    <w:rsid w:val="0025399C"/>
    <w:rsid w:val="0026145A"/>
    <w:rsid w:val="00261477"/>
    <w:rsid w:val="0026552F"/>
    <w:rsid w:val="002669E4"/>
    <w:rsid w:val="00273878"/>
    <w:rsid w:val="00280538"/>
    <w:rsid w:val="0028169A"/>
    <w:rsid w:val="00291EC4"/>
    <w:rsid w:val="002B1D69"/>
    <w:rsid w:val="002B5107"/>
    <w:rsid w:val="002B5C81"/>
    <w:rsid w:val="002C3A2E"/>
    <w:rsid w:val="002D0903"/>
    <w:rsid w:val="002D74AF"/>
    <w:rsid w:val="002D7D96"/>
    <w:rsid w:val="002E10AF"/>
    <w:rsid w:val="002E1A74"/>
    <w:rsid w:val="002F23E6"/>
    <w:rsid w:val="002F744F"/>
    <w:rsid w:val="00303495"/>
    <w:rsid w:val="00306CFA"/>
    <w:rsid w:val="00317AC4"/>
    <w:rsid w:val="00324477"/>
    <w:rsid w:val="003319DA"/>
    <w:rsid w:val="003350F0"/>
    <w:rsid w:val="003551C1"/>
    <w:rsid w:val="00357385"/>
    <w:rsid w:val="00360463"/>
    <w:rsid w:val="0036614E"/>
    <w:rsid w:val="00374B17"/>
    <w:rsid w:val="0037569A"/>
    <w:rsid w:val="0038387A"/>
    <w:rsid w:val="00384449"/>
    <w:rsid w:val="00385972"/>
    <w:rsid w:val="003874A0"/>
    <w:rsid w:val="00387983"/>
    <w:rsid w:val="003946AD"/>
    <w:rsid w:val="003960D5"/>
    <w:rsid w:val="00396C41"/>
    <w:rsid w:val="003B1A74"/>
    <w:rsid w:val="003B2672"/>
    <w:rsid w:val="003B4E40"/>
    <w:rsid w:val="003B54BC"/>
    <w:rsid w:val="003C67D4"/>
    <w:rsid w:val="003C78B8"/>
    <w:rsid w:val="003E2E44"/>
    <w:rsid w:val="003E68F5"/>
    <w:rsid w:val="003F60A3"/>
    <w:rsid w:val="004000D1"/>
    <w:rsid w:val="00416AD9"/>
    <w:rsid w:val="00421514"/>
    <w:rsid w:val="00430F82"/>
    <w:rsid w:val="00434059"/>
    <w:rsid w:val="0043412B"/>
    <w:rsid w:val="00443108"/>
    <w:rsid w:val="00443DD4"/>
    <w:rsid w:val="0045246D"/>
    <w:rsid w:val="004666F8"/>
    <w:rsid w:val="00470F28"/>
    <w:rsid w:val="00475DDE"/>
    <w:rsid w:val="00481194"/>
    <w:rsid w:val="00482EE0"/>
    <w:rsid w:val="00491891"/>
    <w:rsid w:val="00494BA3"/>
    <w:rsid w:val="004955AC"/>
    <w:rsid w:val="004A13D8"/>
    <w:rsid w:val="004A2E54"/>
    <w:rsid w:val="004A4339"/>
    <w:rsid w:val="004A4341"/>
    <w:rsid w:val="004A53BC"/>
    <w:rsid w:val="004A5607"/>
    <w:rsid w:val="004A6417"/>
    <w:rsid w:val="004B0D66"/>
    <w:rsid w:val="004B44F4"/>
    <w:rsid w:val="004B59BB"/>
    <w:rsid w:val="004B64D7"/>
    <w:rsid w:val="004C4636"/>
    <w:rsid w:val="004C6060"/>
    <w:rsid w:val="004C6BFC"/>
    <w:rsid w:val="004C78C3"/>
    <w:rsid w:val="004D29CD"/>
    <w:rsid w:val="004D3B13"/>
    <w:rsid w:val="004E1E99"/>
    <w:rsid w:val="004E4F61"/>
    <w:rsid w:val="004E5684"/>
    <w:rsid w:val="004E67A1"/>
    <w:rsid w:val="005100C9"/>
    <w:rsid w:val="0051228C"/>
    <w:rsid w:val="00512C69"/>
    <w:rsid w:val="00520067"/>
    <w:rsid w:val="00520394"/>
    <w:rsid w:val="00522829"/>
    <w:rsid w:val="00524E8A"/>
    <w:rsid w:val="00527456"/>
    <w:rsid w:val="00527DDB"/>
    <w:rsid w:val="005340B9"/>
    <w:rsid w:val="005375EE"/>
    <w:rsid w:val="00544CD4"/>
    <w:rsid w:val="00547A52"/>
    <w:rsid w:val="0055068F"/>
    <w:rsid w:val="005535EF"/>
    <w:rsid w:val="00560283"/>
    <w:rsid w:val="005642C8"/>
    <w:rsid w:val="00570519"/>
    <w:rsid w:val="00570C59"/>
    <w:rsid w:val="00572F8F"/>
    <w:rsid w:val="0057343C"/>
    <w:rsid w:val="00573A1F"/>
    <w:rsid w:val="005817EC"/>
    <w:rsid w:val="00584ED8"/>
    <w:rsid w:val="005912F1"/>
    <w:rsid w:val="005923AA"/>
    <w:rsid w:val="005A6EE1"/>
    <w:rsid w:val="005B1223"/>
    <w:rsid w:val="005B2285"/>
    <w:rsid w:val="005C2202"/>
    <w:rsid w:val="005C427C"/>
    <w:rsid w:val="005C57BD"/>
    <w:rsid w:val="005C5CBE"/>
    <w:rsid w:val="005D468D"/>
    <w:rsid w:val="005D6195"/>
    <w:rsid w:val="005E0963"/>
    <w:rsid w:val="005F2B2E"/>
    <w:rsid w:val="005F6AFA"/>
    <w:rsid w:val="005F73C8"/>
    <w:rsid w:val="005F7E62"/>
    <w:rsid w:val="00600306"/>
    <w:rsid w:val="00604AEC"/>
    <w:rsid w:val="006152FE"/>
    <w:rsid w:val="00623D6E"/>
    <w:rsid w:val="00631BB0"/>
    <w:rsid w:val="00632ADC"/>
    <w:rsid w:val="00637797"/>
    <w:rsid w:val="00637C99"/>
    <w:rsid w:val="00640C7F"/>
    <w:rsid w:val="00640C82"/>
    <w:rsid w:val="006435AA"/>
    <w:rsid w:val="00644B1C"/>
    <w:rsid w:val="00646172"/>
    <w:rsid w:val="0064676F"/>
    <w:rsid w:val="006531E2"/>
    <w:rsid w:val="00654D51"/>
    <w:rsid w:val="0065587B"/>
    <w:rsid w:val="00656D39"/>
    <w:rsid w:val="00664B11"/>
    <w:rsid w:val="0066638C"/>
    <w:rsid w:val="00670C37"/>
    <w:rsid w:val="00680938"/>
    <w:rsid w:val="0068235F"/>
    <w:rsid w:val="006839FB"/>
    <w:rsid w:val="00683BEC"/>
    <w:rsid w:val="006929FA"/>
    <w:rsid w:val="00694BC4"/>
    <w:rsid w:val="00695682"/>
    <w:rsid w:val="006A1641"/>
    <w:rsid w:val="006A1A2C"/>
    <w:rsid w:val="006A7C73"/>
    <w:rsid w:val="006B2E3B"/>
    <w:rsid w:val="006B38DE"/>
    <w:rsid w:val="006B466F"/>
    <w:rsid w:val="006B7B1F"/>
    <w:rsid w:val="006C0FDA"/>
    <w:rsid w:val="006D2D1E"/>
    <w:rsid w:val="006F745D"/>
    <w:rsid w:val="00707AD8"/>
    <w:rsid w:val="00715B9D"/>
    <w:rsid w:val="007204C3"/>
    <w:rsid w:val="007304E8"/>
    <w:rsid w:val="00736203"/>
    <w:rsid w:val="00740BB0"/>
    <w:rsid w:val="00740D14"/>
    <w:rsid w:val="007453D1"/>
    <w:rsid w:val="00751CE3"/>
    <w:rsid w:val="00753626"/>
    <w:rsid w:val="00755EB2"/>
    <w:rsid w:val="0076077C"/>
    <w:rsid w:val="00762BCF"/>
    <w:rsid w:val="007729D9"/>
    <w:rsid w:val="00782DD0"/>
    <w:rsid w:val="00794551"/>
    <w:rsid w:val="007A1752"/>
    <w:rsid w:val="007A7C7C"/>
    <w:rsid w:val="007B01BA"/>
    <w:rsid w:val="007B2015"/>
    <w:rsid w:val="007B2842"/>
    <w:rsid w:val="007B67DC"/>
    <w:rsid w:val="007C22ED"/>
    <w:rsid w:val="007E2346"/>
    <w:rsid w:val="007E5B95"/>
    <w:rsid w:val="007E72EE"/>
    <w:rsid w:val="007F0535"/>
    <w:rsid w:val="007F0573"/>
    <w:rsid w:val="007F1E3E"/>
    <w:rsid w:val="007F5F91"/>
    <w:rsid w:val="0080013E"/>
    <w:rsid w:val="0080478A"/>
    <w:rsid w:val="00817BD6"/>
    <w:rsid w:val="008200A2"/>
    <w:rsid w:val="008254F1"/>
    <w:rsid w:val="0082733F"/>
    <w:rsid w:val="008335BE"/>
    <w:rsid w:val="0083429C"/>
    <w:rsid w:val="00845F0D"/>
    <w:rsid w:val="00847712"/>
    <w:rsid w:val="008703A6"/>
    <w:rsid w:val="00873FCC"/>
    <w:rsid w:val="008849D3"/>
    <w:rsid w:val="00896670"/>
    <w:rsid w:val="008A276E"/>
    <w:rsid w:val="008B0AFB"/>
    <w:rsid w:val="008B2227"/>
    <w:rsid w:val="008B43B0"/>
    <w:rsid w:val="008B674F"/>
    <w:rsid w:val="008C5C1F"/>
    <w:rsid w:val="008D24A1"/>
    <w:rsid w:val="008D3960"/>
    <w:rsid w:val="008D6853"/>
    <w:rsid w:val="008E0D42"/>
    <w:rsid w:val="008E1D29"/>
    <w:rsid w:val="008E5349"/>
    <w:rsid w:val="008E67B5"/>
    <w:rsid w:val="008E7B5B"/>
    <w:rsid w:val="009053A3"/>
    <w:rsid w:val="00915BEF"/>
    <w:rsid w:val="009209A7"/>
    <w:rsid w:val="009215A8"/>
    <w:rsid w:val="00924463"/>
    <w:rsid w:val="00940141"/>
    <w:rsid w:val="00943F60"/>
    <w:rsid w:val="0094650E"/>
    <w:rsid w:val="0095113B"/>
    <w:rsid w:val="00960FDC"/>
    <w:rsid w:val="00966DBF"/>
    <w:rsid w:val="0097345B"/>
    <w:rsid w:val="00974889"/>
    <w:rsid w:val="00982386"/>
    <w:rsid w:val="00987D66"/>
    <w:rsid w:val="009A6427"/>
    <w:rsid w:val="009A6794"/>
    <w:rsid w:val="009B5165"/>
    <w:rsid w:val="009B7AA6"/>
    <w:rsid w:val="009D7D94"/>
    <w:rsid w:val="009E0558"/>
    <w:rsid w:val="009E6DFD"/>
    <w:rsid w:val="009F0485"/>
    <w:rsid w:val="009F5447"/>
    <w:rsid w:val="009F5703"/>
    <w:rsid w:val="00A00833"/>
    <w:rsid w:val="00A012EC"/>
    <w:rsid w:val="00A02198"/>
    <w:rsid w:val="00A03147"/>
    <w:rsid w:val="00A06F62"/>
    <w:rsid w:val="00A10EBD"/>
    <w:rsid w:val="00A11C71"/>
    <w:rsid w:val="00A17283"/>
    <w:rsid w:val="00A30533"/>
    <w:rsid w:val="00A35D28"/>
    <w:rsid w:val="00A40B90"/>
    <w:rsid w:val="00A412EB"/>
    <w:rsid w:val="00A47112"/>
    <w:rsid w:val="00A53145"/>
    <w:rsid w:val="00A56350"/>
    <w:rsid w:val="00A5646A"/>
    <w:rsid w:val="00A56847"/>
    <w:rsid w:val="00A601C9"/>
    <w:rsid w:val="00A63B73"/>
    <w:rsid w:val="00A645A3"/>
    <w:rsid w:val="00A74359"/>
    <w:rsid w:val="00A77DE1"/>
    <w:rsid w:val="00A803ED"/>
    <w:rsid w:val="00A80586"/>
    <w:rsid w:val="00A8324B"/>
    <w:rsid w:val="00A842F9"/>
    <w:rsid w:val="00AA4629"/>
    <w:rsid w:val="00AC126F"/>
    <w:rsid w:val="00AC3D12"/>
    <w:rsid w:val="00AC774F"/>
    <w:rsid w:val="00AC7787"/>
    <w:rsid w:val="00AE0C08"/>
    <w:rsid w:val="00AE4CD0"/>
    <w:rsid w:val="00AF034E"/>
    <w:rsid w:val="00AF44DC"/>
    <w:rsid w:val="00B0048F"/>
    <w:rsid w:val="00B0568C"/>
    <w:rsid w:val="00B11A3F"/>
    <w:rsid w:val="00B22FBF"/>
    <w:rsid w:val="00B2387C"/>
    <w:rsid w:val="00B3021E"/>
    <w:rsid w:val="00B32B72"/>
    <w:rsid w:val="00B35C90"/>
    <w:rsid w:val="00B3626E"/>
    <w:rsid w:val="00B4242C"/>
    <w:rsid w:val="00B46548"/>
    <w:rsid w:val="00B520EF"/>
    <w:rsid w:val="00B54BAD"/>
    <w:rsid w:val="00B63867"/>
    <w:rsid w:val="00B63B9F"/>
    <w:rsid w:val="00B6619D"/>
    <w:rsid w:val="00B84DA9"/>
    <w:rsid w:val="00B9208A"/>
    <w:rsid w:val="00B93040"/>
    <w:rsid w:val="00B95B12"/>
    <w:rsid w:val="00B978D7"/>
    <w:rsid w:val="00BA0360"/>
    <w:rsid w:val="00BA3ED3"/>
    <w:rsid w:val="00BA6E22"/>
    <w:rsid w:val="00BC274F"/>
    <w:rsid w:val="00BC5E53"/>
    <w:rsid w:val="00BC70B5"/>
    <w:rsid w:val="00BC799C"/>
    <w:rsid w:val="00BE668B"/>
    <w:rsid w:val="00BF3DCA"/>
    <w:rsid w:val="00BF448A"/>
    <w:rsid w:val="00C01400"/>
    <w:rsid w:val="00C017C8"/>
    <w:rsid w:val="00C023E0"/>
    <w:rsid w:val="00C1113D"/>
    <w:rsid w:val="00C14866"/>
    <w:rsid w:val="00C155BC"/>
    <w:rsid w:val="00C1683E"/>
    <w:rsid w:val="00C17807"/>
    <w:rsid w:val="00C17E85"/>
    <w:rsid w:val="00C227A2"/>
    <w:rsid w:val="00C232A6"/>
    <w:rsid w:val="00C3487D"/>
    <w:rsid w:val="00C412CC"/>
    <w:rsid w:val="00C45981"/>
    <w:rsid w:val="00C537BC"/>
    <w:rsid w:val="00C623FB"/>
    <w:rsid w:val="00C6284A"/>
    <w:rsid w:val="00C76903"/>
    <w:rsid w:val="00C9232C"/>
    <w:rsid w:val="00C9492D"/>
    <w:rsid w:val="00C95C0F"/>
    <w:rsid w:val="00CB1558"/>
    <w:rsid w:val="00CB2A56"/>
    <w:rsid w:val="00CC2EC5"/>
    <w:rsid w:val="00CC436A"/>
    <w:rsid w:val="00CC6A3F"/>
    <w:rsid w:val="00CF348E"/>
    <w:rsid w:val="00CF3975"/>
    <w:rsid w:val="00CF3EC4"/>
    <w:rsid w:val="00CF6DD9"/>
    <w:rsid w:val="00D01699"/>
    <w:rsid w:val="00D01DDF"/>
    <w:rsid w:val="00D1006E"/>
    <w:rsid w:val="00D10C4F"/>
    <w:rsid w:val="00D216BF"/>
    <w:rsid w:val="00D271A0"/>
    <w:rsid w:val="00D370D8"/>
    <w:rsid w:val="00D376DE"/>
    <w:rsid w:val="00D439D8"/>
    <w:rsid w:val="00D5568A"/>
    <w:rsid w:val="00D64BD0"/>
    <w:rsid w:val="00D66A8A"/>
    <w:rsid w:val="00D708E4"/>
    <w:rsid w:val="00D740A9"/>
    <w:rsid w:val="00D82105"/>
    <w:rsid w:val="00D82639"/>
    <w:rsid w:val="00D865F2"/>
    <w:rsid w:val="00D90DF3"/>
    <w:rsid w:val="00D95E87"/>
    <w:rsid w:val="00D96363"/>
    <w:rsid w:val="00DA70E1"/>
    <w:rsid w:val="00DB0612"/>
    <w:rsid w:val="00DB1841"/>
    <w:rsid w:val="00DB7B28"/>
    <w:rsid w:val="00DC0A68"/>
    <w:rsid w:val="00DC4184"/>
    <w:rsid w:val="00DD0059"/>
    <w:rsid w:val="00DD07C4"/>
    <w:rsid w:val="00DD1A71"/>
    <w:rsid w:val="00DD2CEE"/>
    <w:rsid w:val="00DE0E51"/>
    <w:rsid w:val="00DF31DA"/>
    <w:rsid w:val="00E01749"/>
    <w:rsid w:val="00E13D34"/>
    <w:rsid w:val="00E166A7"/>
    <w:rsid w:val="00E241AC"/>
    <w:rsid w:val="00E325A5"/>
    <w:rsid w:val="00E3424C"/>
    <w:rsid w:val="00E34C1B"/>
    <w:rsid w:val="00E3777B"/>
    <w:rsid w:val="00E37D92"/>
    <w:rsid w:val="00E45707"/>
    <w:rsid w:val="00E542E1"/>
    <w:rsid w:val="00E56577"/>
    <w:rsid w:val="00E60A80"/>
    <w:rsid w:val="00E6350E"/>
    <w:rsid w:val="00E64E65"/>
    <w:rsid w:val="00E76442"/>
    <w:rsid w:val="00E76626"/>
    <w:rsid w:val="00E85BD7"/>
    <w:rsid w:val="00EA060E"/>
    <w:rsid w:val="00EA1892"/>
    <w:rsid w:val="00EA4587"/>
    <w:rsid w:val="00EA50DF"/>
    <w:rsid w:val="00EB134C"/>
    <w:rsid w:val="00EB58F2"/>
    <w:rsid w:val="00EC255A"/>
    <w:rsid w:val="00ED24B3"/>
    <w:rsid w:val="00ED46C7"/>
    <w:rsid w:val="00ED4999"/>
    <w:rsid w:val="00ED49F6"/>
    <w:rsid w:val="00EE0948"/>
    <w:rsid w:val="00EE1FCB"/>
    <w:rsid w:val="00EE6FE0"/>
    <w:rsid w:val="00EF238D"/>
    <w:rsid w:val="00EF2ADE"/>
    <w:rsid w:val="00EF4A77"/>
    <w:rsid w:val="00EF4DB6"/>
    <w:rsid w:val="00EF7B8B"/>
    <w:rsid w:val="00F01AEF"/>
    <w:rsid w:val="00F03BD9"/>
    <w:rsid w:val="00F1193F"/>
    <w:rsid w:val="00F23EBF"/>
    <w:rsid w:val="00F3196A"/>
    <w:rsid w:val="00F5120D"/>
    <w:rsid w:val="00F52229"/>
    <w:rsid w:val="00F54B2D"/>
    <w:rsid w:val="00F557EC"/>
    <w:rsid w:val="00F55EBD"/>
    <w:rsid w:val="00F60F85"/>
    <w:rsid w:val="00F65F02"/>
    <w:rsid w:val="00F663A2"/>
    <w:rsid w:val="00F66F2E"/>
    <w:rsid w:val="00F6779B"/>
    <w:rsid w:val="00F846EA"/>
    <w:rsid w:val="00F84FCD"/>
    <w:rsid w:val="00F86B91"/>
    <w:rsid w:val="00F9030F"/>
    <w:rsid w:val="00F9240A"/>
    <w:rsid w:val="00F9626F"/>
    <w:rsid w:val="00F976CA"/>
    <w:rsid w:val="00FB6168"/>
    <w:rsid w:val="00FB6381"/>
    <w:rsid w:val="00FB6C39"/>
    <w:rsid w:val="00FB7701"/>
    <w:rsid w:val="00FB7CB4"/>
    <w:rsid w:val="00FC138D"/>
    <w:rsid w:val="00FD7EB1"/>
    <w:rsid w:val="00FE51EF"/>
    <w:rsid w:val="00FF351F"/>
    <w:rsid w:val="00FF3C45"/>
    <w:rsid w:val="00FF54E3"/>
    <w:rsid w:val="00FF5EFD"/>
    <w:rsid w:val="00FF6830"/>
    <w:rsid w:val="66771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18"/>
    <w:qFormat/>
    <w:uiPriority w:val="0"/>
    <w:pPr>
      <w:jc w:val="left"/>
    </w:pPr>
  </w:style>
  <w:style w:type="paragraph" w:styleId="6">
    <w:name w:val="Body Text Indent"/>
    <w:basedOn w:val="1"/>
    <w:link w:val="15"/>
    <w:qFormat/>
    <w:uiPriority w:val="0"/>
    <w:pPr>
      <w:spacing w:line="500" w:lineRule="exact"/>
      <w:ind w:firstLine="560" w:firstLineChars="200"/>
    </w:pPr>
    <w:rPr>
      <w:rFonts w:eastAsia="仿宋_GB2312"/>
      <w:sz w:val="28"/>
    </w:rPr>
  </w:style>
  <w:style w:type="paragraph" w:styleId="7">
    <w:name w:val="Balloon Text"/>
    <w:basedOn w:val="1"/>
    <w:link w:val="19"/>
    <w:semiHidden/>
    <w:unhideWhenUsed/>
    <w:uiPriority w:val="99"/>
    <w:rPr>
      <w:sz w:val="18"/>
      <w:szCs w:val="18"/>
    </w:rPr>
  </w:style>
  <w:style w:type="paragraph" w:styleId="8">
    <w:name w:val="footer"/>
    <w:basedOn w:val="1"/>
    <w:link w:val="16"/>
    <w:qFormat/>
    <w:uiPriority w:val="0"/>
    <w:pPr>
      <w:tabs>
        <w:tab w:val="center" w:pos="4153"/>
        <w:tab w:val="right" w:pos="8306"/>
      </w:tabs>
      <w:snapToGrid w:val="0"/>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character" w:styleId="12">
    <w:name w:val="HTML Typewriter"/>
    <w:basedOn w:val="11"/>
    <w:semiHidden/>
    <w:unhideWhenUsed/>
    <w:qFormat/>
    <w:uiPriority w:val="99"/>
    <w:rPr>
      <w:rFonts w:ascii="宋体" w:hAnsi="宋体" w:eastAsia="宋体" w:cs="宋体"/>
      <w:sz w:val="24"/>
      <w:szCs w:val="24"/>
    </w:rPr>
  </w:style>
  <w:style w:type="character" w:styleId="13">
    <w:name w:val="annotation reference"/>
    <w:qFormat/>
    <w:uiPriority w:val="0"/>
    <w:rPr>
      <w:sz w:val="21"/>
      <w:szCs w:val="21"/>
    </w:rPr>
  </w:style>
  <w:style w:type="character" w:customStyle="1" w:styleId="14">
    <w:name w:val="标题 3 字符"/>
    <w:basedOn w:val="11"/>
    <w:link w:val="4"/>
    <w:qFormat/>
    <w:uiPriority w:val="0"/>
    <w:rPr>
      <w:rFonts w:ascii="Times New Roman" w:hAnsi="Times New Roman" w:eastAsia="宋体" w:cs="Times New Roman"/>
      <w:b/>
      <w:bCs/>
      <w:sz w:val="32"/>
      <w:szCs w:val="32"/>
    </w:rPr>
  </w:style>
  <w:style w:type="character" w:customStyle="1" w:styleId="15">
    <w:name w:val="正文文本缩进 字符"/>
    <w:basedOn w:val="11"/>
    <w:link w:val="6"/>
    <w:qFormat/>
    <w:uiPriority w:val="0"/>
    <w:rPr>
      <w:rFonts w:ascii="Times New Roman" w:hAnsi="Times New Roman" w:eastAsia="仿宋_GB2312" w:cs="Times New Roman"/>
      <w:sz w:val="28"/>
      <w:szCs w:val="24"/>
    </w:rPr>
  </w:style>
  <w:style w:type="character" w:customStyle="1" w:styleId="16">
    <w:name w:val="页脚 字符"/>
    <w:basedOn w:val="11"/>
    <w:link w:val="8"/>
    <w:qFormat/>
    <w:uiPriority w:val="0"/>
    <w:rPr>
      <w:rFonts w:ascii="Times New Roman" w:hAnsi="Times New Roman" w:eastAsia="宋体" w:cs="Times New Roman"/>
      <w:sz w:val="18"/>
      <w:szCs w:val="18"/>
    </w:rPr>
  </w:style>
  <w:style w:type="character" w:customStyle="1" w:styleId="17">
    <w:name w:val="批注文字 字符"/>
    <w:basedOn w:val="11"/>
    <w:semiHidden/>
    <w:uiPriority w:val="99"/>
    <w:rPr>
      <w:rFonts w:ascii="Times New Roman" w:hAnsi="Times New Roman" w:eastAsia="宋体" w:cs="Times New Roman"/>
      <w:szCs w:val="24"/>
    </w:rPr>
  </w:style>
  <w:style w:type="character" w:customStyle="1" w:styleId="18">
    <w:name w:val="批注文字 字符1"/>
    <w:link w:val="5"/>
    <w:qFormat/>
    <w:uiPriority w:val="0"/>
    <w:rPr>
      <w:rFonts w:ascii="Times New Roman" w:hAnsi="Times New Roman" w:eastAsia="宋体" w:cs="Times New Roman"/>
      <w:szCs w:val="24"/>
    </w:rPr>
  </w:style>
  <w:style w:type="character" w:customStyle="1" w:styleId="19">
    <w:name w:val="批注框文本 字符"/>
    <w:basedOn w:val="11"/>
    <w:link w:val="7"/>
    <w:semiHidden/>
    <w:qFormat/>
    <w:uiPriority w:val="99"/>
    <w:rPr>
      <w:rFonts w:ascii="Times New Roman" w:hAnsi="Times New Roman" w:eastAsia="宋体" w:cs="Times New Roman"/>
      <w:sz w:val="18"/>
      <w:szCs w:val="18"/>
    </w:rPr>
  </w:style>
  <w:style w:type="paragraph" w:styleId="20">
    <w:name w:val="List Paragraph"/>
    <w:basedOn w:val="1"/>
    <w:qFormat/>
    <w:uiPriority w:val="34"/>
    <w:pPr>
      <w:ind w:firstLine="420" w:firstLineChars="200"/>
    </w:pPr>
  </w:style>
  <w:style w:type="character" w:customStyle="1" w:styleId="21">
    <w:name w:val="页眉 字符"/>
    <w:basedOn w:val="11"/>
    <w:link w:val="9"/>
    <w:qFormat/>
    <w:uiPriority w:val="99"/>
    <w:rPr>
      <w:rFonts w:ascii="Times New Roman" w:hAnsi="Times New Roman" w:eastAsia="宋体" w:cs="Times New Roman"/>
      <w:sz w:val="18"/>
      <w:szCs w:val="18"/>
    </w:rPr>
  </w:style>
  <w:style w:type="character" w:customStyle="1" w:styleId="22">
    <w:name w:val="标题 2 字符"/>
    <w:basedOn w:val="11"/>
    <w:link w:val="3"/>
    <w:semiHidden/>
    <w:qFormat/>
    <w:uiPriority w:val="9"/>
    <w:rPr>
      <w:rFonts w:asciiTheme="majorHAnsi" w:hAnsiTheme="majorHAnsi" w:eastAsiaTheme="majorEastAsia" w:cstheme="majorBidi"/>
      <w:b/>
      <w:bCs/>
      <w:sz w:val="32"/>
      <w:szCs w:val="32"/>
    </w:rPr>
  </w:style>
  <w:style w:type="character" w:customStyle="1" w:styleId="23">
    <w:name w:val="标题 1 字符"/>
    <w:basedOn w:val="11"/>
    <w:link w:val="2"/>
    <w:qFormat/>
    <w:uiPriority w:val="9"/>
    <w:rPr>
      <w:rFonts w:ascii="Times New Roman" w:hAnsi="Times New Roman" w:eastAsia="宋体" w:cs="Times New Roma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package" Target="embeddings/Microsoft_Visio___1.vsdx"/><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4348</Words>
  <Characters>4694</Characters>
  <Lines>35</Lines>
  <Paragraphs>9</Paragraphs>
  <TotalTime>206</TotalTime>
  <ScaleCrop>false</ScaleCrop>
  <LinksUpToDate>false</LinksUpToDate>
  <CharactersWithSpaces>4797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2020-08-21T10:41:00Z</dcterms:created>
  <dc:creator>Windows 用户</dc:creator>
  <cp:lastModifiedBy>czl</cp:lastModifiedBy>
  <dcterms:modified xsi:type="dcterms:W3CDTF">2023-09-02T17:37:12Z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C867BE6BC16741339511202E43848EA8_12</vt:lpwstr>
  </property>
</Properties>
</file>