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2023-07-31T12:28:55Z</dcterms:created>
  <dcterms:modified xsi:type="dcterms:W3CDTF">2023-07-31T12:28:55Z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quarto-internal">
    <vt:lpwstr/>
  </property>
  <property fmtid="{D5CDD505-2E9C-101B-9397-08002B2CF9AE}" pid="24" name="remove-hidden">
    <vt:lpwstr>all</vt:lpwstr>
  </property>
  <property fmtid="{D5CDD505-2E9C-101B-9397-08002B2CF9AE}" pid="25" name="toc-title">
    <vt:lpwstr>Table of contents</vt:lpwstr>
  </property>
  <property fmtid="{D5CDD505-2E9C-101B-9397-08002B2CF9AE}" pid="26" name="unroll-markdown-cells">
    <vt:lpwstr>True</vt:lpwstr>
  </property>
</Properties>
</file>