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146E0" w14:textId="42AAB7C9" w:rsidR="00842C7A" w:rsidRDefault="00842C7A" w:rsidP="00842C7A">
      <w:pPr>
        <w:rPr>
          <w:rFonts w:ascii="Times New Roman" w:hAnsi="Times New Roman" w:cs="Times New Roman"/>
          <w:sz w:val="40"/>
          <w:szCs w:val="40"/>
        </w:rPr>
      </w:pPr>
      <w:r w:rsidRPr="00842C7A">
        <w:rPr>
          <w:rFonts w:ascii="Times New Roman" w:hAnsi="Times New Roman" w:cs="Times New Roman"/>
          <w:sz w:val="40"/>
          <w:szCs w:val="40"/>
        </w:rPr>
        <w:t>Characteristics of Effective Teams</w:t>
      </w:r>
    </w:p>
    <w:p w14:paraId="2A597F06" w14:textId="77777777" w:rsidR="00842C7A" w:rsidRPr="00842C7A" w:rsidRDefault="00842C7A" w:rsidP="00842C7A">
      <w:pPr>
        <w:rPr>
          <w:rFonts w:ascii="Times New Roman" w:hAnsi="Times New Roman" w:cs="Times New Roman"/>
          <w:sz w:val="40"/>
          <w:szCs w:val="40"/>
        </w:rPr>
      </w:pPr>
    </w:p>
    <w:p w14:paraId="0058D0C0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1. There is a clear unity of purpose.</w:t>
      </w:r>
    </w:p>
    <w:p w14:paraId="29E8F66A" w14:textId="25509BDA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There was free discussion of the objectives until members could commit themselves to them;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objectives are meaningful to each group member.</w:t>
      </w:r>
    </w:p>
    <w:p w14:paraId="2077BB76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69421925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2. The group is self-conscious about its own operations.</w:t>
      </w:r>
    </w:p>
    <w:p w14:paraId="560186E5" w14:textId="2C5F595D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The group has taken time to explicitly discuss group process -- how the group will function to achieve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its objectives. The group has a clear, explicit, and mutually agreed-upon approach: mechanics, norms,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expectations, rules, etc. Frequently, it will stop to examined how well it is doing or what may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interfering with its operation. Whatever the problem may be, it gets open discussion and a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found.</w:t>
      </w:r>
    </w:p>
    <w:p w14:paraId="60F400CD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13A0E878" w14:textId="76414D90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3. The group has set clear and demanding performance goals</w:t>
      </w:r>
    </w:p>
    <w:p w14:paraId="4AE04287" w14:textId="0BCFA546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for itself and has translated these performance goals into well-defined concrete milestones against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it measures itself. The group defines and achieves a continuous series of "small wins" along the way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larger goals.</w:t>
      </w:r>
    </w:p>
    <w:p w14:paraId="38041804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1865043F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4. The atmosphere tends to be informal, comfortable, relaxed.</w:t>
      </w:r>
    </w:p>
    <w:p w14:paraId="76609822" w14:textId="101A240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There are no obvious tensions, a working atmosphere in which people are involved and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842C7A">
        <w:rPr>
          <w:rFonts w:ascii="Times New Roman" w:hAnsi="Times New Roman" w:cs="Times New Roman"/>
          <w:sz w:val="24"/>
          <w:szCs w:val="24"/>
        </w:rPr>
        <w:t>nterested.</w:t>
      </w:r>
    </w:p>
    <w:p w14:paraId="55E4DA76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72B959D8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5. There is a lot of discussion in which virtually everyone participates,</w:t>
      </w:r>
    </w:p>
    <w:p w14:paraId="6F04E147" w14:textId="22C82C54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but it remains pertinent to the purpose of the group. If discussion gets off track, someone will bring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back in short order. The members listen to each other. Every idea is given a hearing. People are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afraid of being foolish by putting forth a creative thought even if it seems extreme.</w:t>
      </w:r>
    </w:p>
    <w:p w14:paraId="2943407A" w14:textId="479DCA5E" w:rsid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6. People are free in expressing their feelings as well as their ideas.</w:t>
      </w:r>
    </w:p>
    <w:p w14:paraId="0B694866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D6084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7. There is disagreement and this is viewed as good.</w:t>
      </w:r>
    </w:p>
    <w:p w14:paraId="29EA3106" w14:textId="610B3922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Disagreements are not suppressed or overridden by premature group action. The reasons are carefully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 xml:space="preserve">examined, and the group seeks to resolve them rather than dominate the dissenter. </w:t>
      </w:r>
      <w:r w:rsidRPr="00842C7A">
        <w:rPr>
          <w:rFonts w:ascii="Times New Roman" w:hAnsi="Times New Roman" w:cs="Times New Roman"/>
          <w:sz w:val="24"/>
          <w:szCs w:val="24"/>
        </w:rPr>
        <w:lastRenderedPageBreak/>
        <w:t>Dissenters are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trying to dominate the group; they have a genuine difference of opinion. If there are basic disagreements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that cannot be resolved, the group figures out a way to live with them without letting them block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efforts.</w:t>
      </w:r>
    </w:p>
    <w:p w14:paraId="069BC384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18676ADB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8. Most decisions are made at a point where there is general agreement.</w:t>
      </w:r>
    </w:p>
    <w:p w14:paraId="6CC7867D" w14:textId="20A8639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However, those who disagree with the general agreement of the group do not keep their opposition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private and let an apparent consensus mask their disagreement. The group does not accept a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majority as a proper basis for action.</w:t>
      </w:r>
    </w:p>
    <w:p w14:paraId="77015A04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3D7F5994" w14:textId="424987AC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842C7A">
        <w:rPr>
          <w:rFonts w:ascii="Times New Roman" w:hAnsi="Times New Roman" w:cs="Times New Roman"/>
          <w:b/>
          <w:bCs/>
          <w:sz w:val="24"/>
          <w:szCs w:val="24"/>
        </w:rPr>
        <w:t>Everyone</w:t>
      </w:r>
      <w:r w:rsidRPr="00842C7A">
        <w:rPr>
          <w:rFonts w:ascii="Times New Roman" w:hAnsi="Times New Roman" w:cs="Times New Roman"/>
          <w:b/>
          <w:bCs/>
          <w:sz w:val="24"/>
          <w:szCs w:val="24"/>
        </w:rPr>
        <w:t xml:space="preserve"> carries his or her own weight</w:t>
      </w:r>
    </w:p>
    <w:p w14:paraId="4BCFFA1C" w14:textId="459043BE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 xml:space="preserve">meeting or exceeding the expectations of other group members. </w:t>
      </w:r>
      <w:r w:rsidRPr="00842C7A">
        <w:rPr>
          <w:rFonts w:ascii="Times New Roman" w:hAnsi="Times New Roman" w:cs="Times New Roman"/>
          <w:sz w:val="24"/>
          <w:szCs w:val="24"/>
        </w:rPr>
        <w:t>Everyone</w:t>
      </w:r>
      <w:r w:rsidRPr="00842C7A">
        <w:rPr>
          <w:rFonts w:ascii="Times New Roman" w:hAnsi="Times New Roman" w:cs="Times New Roman"/>
          <w:sz w:val="24"/>
          <w:szCs w:val="24"/>
        </w:rPr>
        <w:t xml:space="preserve"> is respectful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mechanics of the group: arriving on time, coming to meetings prepared, completing agreed upon tasks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on time, etc. When action is taken, clears assignments are made (who-what-when) and willingly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accepted and completed by each group member.</w:t>
      </w:r>
    </w:p>
    <w:p w14:paraId="4A83BA32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04BAF0BF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10. Criticism is frequent, frank and relatively comfortable.</w:t>
      </w:r>
    </w:p>
    <w:p w14:paraId="12B28A6F" w14:textId="3A8AF8C4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The criticism has a constructive flavor -- oriented toward removing an obstacle that faces the group.</w:t>
      </w:r>
    </w:p>
    <w:p w14:paraId="00764090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66757CE5" w14:textId="77777777" w:rsidR="00842C7A" w:rsidRPr="00842C7A" w:rsidRDefault="00842C7A" w:rsidP="00842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C7A">
        <w:rPr>
          <w:rFonts w:ascii="Times New Roman" w:hAnsi="Times New Roman" w:cs="Times New Roman"/>
          <w:b/>
          <w:bCs/>
          <w:sz w:val="24"/>
          <w:szCs w:val="24"/>
        </w:rPr>
        <w:t>11. The leadership of the group shifts from time to time.</w:t>
      </w:r>
    </w:p>
    <w:p w14:paraId="44453C5A" w14:textId="77777777" w:rsidR="00842C7A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The issue is not who controls, but how to get the job done.</w:t>
      </w:r>
    </w:p>
    <w:p w14:paraId="1616C34A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2111EFBF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6F9AFB08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59233C70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21E68030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317F8260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7DC13400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0A2841F4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7BCC9765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0A7141DB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0A0DD2A7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5A6EB848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7DD85F40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3ACE255F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6FE5EA70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0B2ED5AC" w14:textId="77777777" w:rsid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</w:p>
    <w:p w14:paraId="0D9F53A8" w14:textId="1EC7D857" w:rsidR="004F4A75" w:rsidRPr="00842C7A" w:rsidRDefault="00842C7A" w:rsidP="00842C7A">
      <w:pPr>
        <w:rPr>
          <w:rFonts w:ascii="Times New Roman" w:hAnsi="Times New Roman" w:cs="Times New Roman"/>
          <w:sz w:val="24"/>
          <w:szCs w:val="24"/>
        </w:rPr>
      </w:pPr>
      <w:r w:rsidRPr="00842C7A">
        <w:rPr>
          <w:rFonts w:ascii="Times New Roman" w:hAnsi="Times New Roman" w:cs="Times New Roman"/>
          <w:sz w:val="24"/>
          <w:szCs w:val="24"/>
        </w:rPr>
        <w:t>Sources: The Human Side of Enterprise, by Douglas MacGregor The Wisdom of Teams, by Kaztenbach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C7A">
        <w:rPr>
          <w:rFonts w:ascii="Times New Roman" w:hAnsi="Times New Roman" w:cs="Times New Roman"/>
          <w:sz w:val="24"/>
          <w:szCs w:val="24"/>
        </w:rPr>
        <w:t>Smith</w:t>
      </w:r>
    </w:p>
    <w:sectPr w:rsidR="004F4A75" w:rsidRPr="00842C7A" w:rsidSect="007F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7A"/>
    <w:rsid w:val="0014012F"/>
    <w:rsid w:val="002B5AE0"/>
    <w:rsid w:val="004C6D54"/>
    <w:rsid w:val="005960BB"/>
    <w:rsid w:val="007F7D38"/>
    <w:rsid w:val="00825C4D"/>
    <w:rsid w:val="00842C7A"/>
    <w:rsid w:val="00874C11"/>
    <w:rsid w:val="008C6AD5"/>
    <w:rsid w:val="009A1844"/>
    <w:rsid w:val="00A3472A"/>
    <w:rsid w:val="00A47584"/>
    <w:rsid w:val="00B238F0"/>
    <w:rsid w:val="00C30F92"/>
    <w:rsid w:val="00C32493"/>
    <w:rsid w:val="00C920A4"/>
    <w:rsid w:val="00CD2715"/>
    <w:rsid w:val="00E826A3"/>
    <w:rsid w:val="00E95798"/>
    <w:rsid w:val="00EB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1A48"/>
  <w15:chartTrackingRefBased/>
  <w15:docId w15:val="{03151E57-7E7E-46C2-9E4B-3FB3AA1F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Riley</dc:creator>
  <cp:keywords/>
  <dc:description/>
  <cp:lastModifiedBy>Frank Riley</cp:lastModifiedBy>
  <cp:revision>1</cp:revision>
  <dcterms:created xsi:type="dcterms:W3CDTF">2020-10-02T20:05:00Z</dcterms:created>
  <dcterms:modified xsi:type="dcterms:W3CDTF">2020-10-02T20:10:00Z</dcterms:modified>
</cp:coreProperties>
</file>