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6.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media/image5.jpeg" ContentType="image/jpeg"/>
  <Override PartName="/word/media/image4.jpeg" ContentType="image/jpeg"/>
  <Override PartName="/word/media/image3.png" ContentType="image/png"/>
  <Override PartName="/word/media/image1.jpeg" ContentType="image/jpeg"/>
  <Override PartName="/word/media/image6.jpeg" ContentType="image/jpe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20">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2" wp14:anchorId="7AB6F95E">
                <wp:simplePos x="0" y="0"/>
                <wp:positionH relativeFrom="column">
                  <wp:posOffset>-300990</wp:posOffset>
                </wp:positionH>
                <wp:positionV relativeFrom="paragraph">
                  <wp:posOffset>3489325</wp:posOffset>
                </wp:positionV>
                <wp:extent cx="6961505" cy="5210175"/>
                <wp:effectExtent l="0" t="0" r="0" b="0"/>
                <wp:wrapNone/>
                <wp:docPr id="2" name="Group 31"/>
                <a:graphic xmlns:a="http://schemas.openxmlformats.org/drawingml/2006/main">
                  <a:graphicData uri="http://schemas.microsoft.com/office/word/2010/wordprocessingGroup">
                    <wpg:wgp>
                      <wpg:cNvGrpSpPr/>
                      <wpg:grpSpPr>
                        <a:xfrm>
                          <a:off x="0" y="0"/>
                          <a:ext cx="6960960" cy="5209560"/>
                        </a:xfrm>
                      </wpg:grpSpPr>
                      <wpg:grpSp>
                        <wpg:cNvGrpSpPr/>
                        <wpg:grpSpPr>
                          <a:xfrm>
                            <a:off x="0" y="0"/>
                            <a:ext cx="6897960" cy="4760640"/>
                          </a:xfrm>
                        </wpg:grpSpPr>
                        <wps:wsp>
                          <wps:cNvSpPr/>
                          <wps:spPr>
                            <a:xfrm>
                              <a:off x="0" y="0"/>
                              <a:ext cx="4770720" cy="531360"/>
                            </a:xfrm>
                            <a:prstGeom prst="rect">
                              <a:avLst/>
                            </a:prstGeom>
                            <a:noFill/>
                            <a:ln>
                              <a:noFill/>
                            </a:ln>
                          </wps:spPr>
                          <wps:style>
                            <a:lnRef idx="0"/>
                            <a:fillRef idx="0"/>
                            <a:effectRef idx="0"/>
                            <a:fontRef idx="minor"/>
                          </wps:style>
                          <wps:bodyPr/>
                        </wps:wsp>
                        <wps:wsp>
                          <wps:cNvSpPr/>
                          <wps:spPr>
                            <a:xfrm>
                              <a:off x="186120" y="0"/>
                              <a:ext cx="6711840" cy="393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Wireshark Lab 4</w:t>
                                </w:r>
                              </w:p>
                            </w:txbxContent>
                          </wps:txbx>
                          <wps:bodyPr>
                            <a:noAutofit/>
                          </wps:bodyPr>
                        </wps:wsp>
                        <wps:wsp>
                          <wps:cNvSpPr/>
                          <wps:spPr>
                            <a:xfrm>
                              <a:off x="187200" y="3934440"/>
                              <a:ext cx="665784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wps:txbx>
                          <wps:bodyPr>
                            <a:noAutofit/>
                          </wps:bodyPr>
                        </wps:wsp>
                      </wpg:grpSp>
                      <wps:wsp>
                        <wps:cNvSpPr/>
                        <wps:spPr>
                          <a:xfrm>
                            <a:off x="47962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7pt;margin-top:274.75pt;width:548.1pt;height:410.2pt" coordorigin="-474,5495" coordsize="10962,8204">
                <v:group id="shape_0" alt="Group 30" style="position:absolute;left:-474;top:5495;width:10863;height:7497">
                  <v:rect id="shape_0" ID="Text Box 4" stroked="f" style="position:absolute;left:-474;top:5495;width:7512;height:836">
                    <w10:wrap type="none"/>
                    <v:fill o:detectmouseclick="t" on="false"/>
                    <v:stroke color="#3465a4" joinstyle="round" endcap="flat"/>
                  </v:rect>
                  <v:rect id="shape_0" ID="Text Box 5" stroked="f" style="position:absolute;left:-181;top:5495;width:10569;height:619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Wireshark Lab 4</w:t>
                          </w:r>
                        </w:p>
                      </w:txbxContent>
                    </v:textbox>
                    <w10:wrap type="square"/>
                    <v:fill o:detectmouseclick="t" on="false"/>
                    <v:stroke color="#3465a4" joinstyle="round" endcap="flat"/>
                  </v:rect>
                  <v:rect id="shape_0" ID="Text Box 6" stroked="f" style="position:absolute;left:-179;top:11691;width:10484;height:13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v:textbox>
                    <w10:wrap type="square"/>
                    <v:fill o:detectmouseclick="t" on="false"/>
                    <v:stroke color="#3465a4" joinstyle="round" endcap="flat"/>
                  </v:rect>
                </v:group>
                <v:rect id="shape_0" ID="Text Box 2" stroked="f" style="position:absolute;left:7079;top:13265;width:3408;height:433">
                  <w10:wrap type="none"/>
                  <v:fill o:detectmouseclick="t" on="false"/>
                  <v:stroke color="#3465a4" joinstyle="round" endcap="flat"/>
                </v:rect>
              </v:group>
            </w:pict>
          </mc:Fallback>
        </mc:AlternateContent>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itlePg/>
          <w:textDirection w:val="lrTb"/>
          <w:docGrid w:type="default" w:linePitch="360" w:charSpace="0"/>
        </w:sectPr>
        <w:pStyle w:val="Normal"/>
        <w:rPr/>
      </w:pPr>
      <w:r>
        <w:rPr/>
      </w:r>
    </w:p>
    <w:sdt>
      <w:sdtPr>
        <w:docPartObj>
          <w:docPartGallery w:val="Table of Contents"/>
          <w:docPartUnique w:val="true"/>
        </w:docPartObj>
        <w:id w:val="2112818863"/>
      </w:sdtPr>
      <w:sdtContent>
        <w:p>
          <w:pPr>
            <w:pStyle w:val="TOCHeading"/>
            <w:tabs>
              <w:tab w:val="left" w:pos="3960" w:leader="none"/>
            </w:tabs>
            <w:rPr/>
          </w:pPr>
          <w:r>
            <w:rPr/>
            <w:t>Table of Contents</w:t>
            <w:tab/>
          </w:r>
        </w:p>
        <w:p>
          <w:pPr>
            <w:pStyle w:val="Contents1"/>
            <w:rPr>
              <w:rFonts w:ascii="Calibri" w:hAnsi="Calibri" w:eastAsia="ＭＳ 明朝" w:cs="" w:asciiTheme="minorHAnsi" w:cstheme="minorBidi" w:eastAsiaTheme="minorEastAsia" w:hAnsiTheme="minorHAnsi"/>
              <w:bCs w:val="false"/>
              <w:szCs w:val="22"/>
            </w:rPr>
          </w:pPr>
          <w:r>
            <w:fldChar w:fldCharType="begin"/>
          </w:r>
          <w:r>
            <w:rPr>
              <w:webHidden/>
              <w:rStyle w:val="IndexLink"/>
            </w:rPr>
            <w:instrText> TOC \z \o "1-3" \u \h</w:instrText>
          </w:r>
          <w:r>
            <w:rPr>
              <w:webHidden/>
              <w:rStyle w:val="IndexLink"/>
            </w:rPr>
            <w:fldChar w:fldCharType="separate"/>
          </w:r>
          <w:hyperlink w:anchor="_Toc465173395">
            <w:r>
              <w:rPr>
                <w:webHidden/>
                <w:rStyle w:val="IndexLink"/>
              </w:rPr>
              <w:t>Lab Outcome(s)</w:t>
            </w:r>
            <w:r>
              <w:rPr>
                <w:webHidden/>
              </w:rPr>
              <w:fldChar w:fldCharType="begin"/>
            </w:r>
            <w:r>
              <w:rPr>
                <w:webHidden/>
              </w:rPr>
              <w:instrText>PAGEREF _Toc465173395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6">
            <w:r>
              <w:rPr>
                <w:webHidden/>
                <w:rStyle w:val="IndexLink"/>
              </w:rPr>
              <w:t>Reading</w:t>
            </w:r>
            <w:r>
              <w:rPr>
                <w:webHidden/>
              </w:rPr>
              <w:fldChar w:fldCharType="begin"/>
            </w:r>
            <w:r>
              <w:rPr>
                <w:webHidden/>
              </w:rPr>
              <w:instrText>PAGEREF _Toc465173396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7">
            <w:r>
              <w:rPr>
                <w:webHidden/>
                <w:rStyle w:val="IndexLink"/>
              </w:rPr>
              <w:t>Introduction</w:t>
            </w:r>
            <w:r>
              <w:rPr>
                <w:webHidden/>
              </w:rPr>
              <w:fldChar w:fldCharType="begin"/>
            </w:r>
            <w:r>
              <w:rPr>
                <w:webHidden/>
              </w:rPr>
              <w:instrText>PAGEREF _Toc465173397 \h</w:instrText>
            </w:r>
            <w:r>
              <w:rPr>
                <w:webHidden/>
              </w:rPr>
              <w:fldChar w:fldCharType="separate"/>
            </w:r>
            <w:r>
              <w:rPr>
                <w:rStyle w:val="IndexLink"/>
                <w:vanish w:val="false"/>
              </w:rPr>
              <w:tab/>
              <w:t>2</w:t>
            </w:r>
            <w:r>
              <w:rPr>
                <w:webHidden/>
              </w:rPr>
              <w:fldChar w:fldCharType="end"/>
            </w:r>
          </w:hyperlink>
        </w:p>
        <w:p>
          <w:pPr>
            <w:pStyle w:val="Contents1"/>
            <w:numPr>
              <w:ilvl w:val="0"/>
              <w:numId w:val="3"/>
            </w:numPr>
            <w:tabs>
              <w:tab w:val="left" w:pos="660" w:leader="none"/>
              <w:tab w:val="right" w:pos="9350" w:leader="dot"/>
            </w:tabs>
            <w:rPr/>
          </w:pPr>
          <w:hyperlink w:anchor="_Toc465173398">
            <w:r>
              <w:rPr>
                <w:webHidden/>
              </w:rPr>
              <w:fldChar w:fldCharType="begin"/>
            </w:r>
            <w:r>
              <w:rPr>
                <w:webHidden/>
              </w:rPr>
              <w:instrText>PAGEREF _Toc465173398 \h</w:instrText>
            </w:r>
            <w:r>
              <w:rPr>
                <w:webHidden/>
              </w:rPr>
              <w:fldChar w:fldCharType="separate"/>
            </w:r>
            <w:r>
              <w:rPr>
                <w:webHidden/>
                <w:rStyle w:val="IndexLink"/>
              </w:rPr>
              <w:t>Using Wireshark</w:t>
            </w:r>
            <w:r>
              <w:rPr>
                <w:webHidden/>
              </w:rPr>
              <w:fldChar w:fldCharType="end"/>
            </w:r>
          </w:hyperlink>
        </w:p>
        <w:p>
          <w:pPr>
            <w:pStyle w:val="Contents1"/>
            <w:numPr>
              <w:ilvl w:val="0"/>
              <w:numId w:val="3"/>
            </w:numPr>
            <w:tabs>
              <w:tab w:val="left" w:pos="660" w:leader="none"/>
              <w:tab w:val="right" w:pos="9350" w:leader="dot"/>
            </w:tabs>
            <w:rPr>
              <w:rFonts w:ascii="Calibri" w:hAnsi="Calibri" w:eastAsia="ＭＳ 明朝" w:cs="" w:asciiTheme="minorHAnsi" w:cstheme="minorBidi" w:eastAsiaTheme="minorEastAsia" w:hAnsiTheme="minorHAnsi"/>
              <w:bCs w:val="false"/>
              <w:szCs w:val="22"/>
            </w:rPr>
          </w:pPr>
          <w:hyperlink w:anchor="_Toc465173398">
            <w:r>
              <w:rPr>
                <w:webHidden/>
              </w:rPr>
              <w:fldChar w:fldCharType="begin"/>
            </w:r>
            <w:r>
              <w:rPr>
                <w:webHidden/>
              </w:rPr>
              <w:instrText>PAGEREF _Toc465173398 \h</w:instrText>
            </w:r>
            <w:r>
              <w:rPr>
                <w:webHidden/>
              </w:rPr>
              <w:fldChar w:fldCharType="separate"/>
            </w:r>
            <w:r>
              <w:rPr>
                <w:webHidden/>
                <w:rStyle w:val="IndexLink"/>
              </w:rPr>
              <w:t>Capture network traffic with Wireshark</w:t>
            </w:r>
            <w:r>
              <w:rPr>
                <w:webHidden/>
              </w:rPr>
              <w:fldChar w:fldCharType="end"/>
            </w:r>
          </w:hyperlink>
        </w:p>
        <w:p>
          <w:pPr>
            <w:pStyle w:val="Contents1"/>
            <w:numPr>
              <w:ilvl w:val="0"/>
              <w:numId w:val="3"/>
            </w:numPr>
            <w:tabs>
              <w:tab w:val="left" w:pos="660" w:leader="none"/>
              <w:tab w:val="right" w:pos="9350" w:leader="dot"/>
            </w:tabs>
            <w:rPr>
              <w:rFonts w:ascii="Calibri" w:hAnsi="Calibri" w:eastAsia="ＭＳ 明朝" w:cs="" w:asciiTheme="minorHAnsi" w:cstheme="minorBidi" w:eastAsiaTheme="minorEastAsia" w:hAnsiTheme="minorHAnsi"/>
              <w:bCs w:val="false"/>
              <w:szCs w:val="22"/>
            </w:rPr>
          </w:pPr>
          <w:hyperlink w:anchor="_Toc465173398">
            <w:r>
              <w:rPr>
                <w:webHidden/>
                <w:rStyle w:val="IndexLink"/>
              </w:rPr>
              <w:t>Do basic analysis of Wireshark traffic</w:t>
            </w:r>
            <w:r>
              <w:rPr>
                <w:webHidden/>
              </w:rPr>
              <w:fldChar w:fldCharType="begin"/>
            </w:r>
            <w:r>
              <w:rPr>
                <w:webHidden/>
              </w:rPr>
              <w:instrText>PAGEREF _Toc465173398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400">
            <w:r>
              <w:rPr>
                <w:webHidden/>
                <w:rStyle w:val="IndexLink"/>
              </w:rPr>
              <w:t>References</w:t>
            </w:r>
            <w:r>
              <w:rPr>
                <w:webHidden/>
              </w:rPr>
              <w:fldChar w:fldCharType="begin"/>
            </w:r>
            <w:r>
              <w:rPr>
                <w:webHidden/>
              </w:rPr>
              <w:instrText>PAGEREF _Toc465173400 \h</w:instrText>
            </w:r>
            <w:r>
              <w:rPr>
                <w:webHidden/>
              </w:rPr>
              <w:fldChar w:fldCharType="separate"/>
            </w:r>
            <w:r>
              <w:rPr>
                <w:rStyle w:val="IndexLink"/>
                <w:vanish w:val="false"/>
              </w:rPr>
              <w:tab/>
              <w:t>4</w:t>
            </w:r>
            <w:r>
              <w:rPr>
                <w:webHidden/>
              </w:rPr>
              <w:fldChar w:fldCharType="end"/>
            </w:r>
          </w:hyperlink>
        </w:p>
        <w:p>
          <w:pPr>
            <w:pStyle w:val="Contents1"/>
            <w:rPr>
              <w:color w:val="auto"/>
            </w:rPr>
          </w:pPr>
          <w:r>
            <w:rPr>
              <w:color w:val="auto"/>
            </w:rPr>
          </w:r>
          <w:r>
            <w:rPr/>
            <w:fldChar w:fldCharType="end"/>
          </w:r>
        </w:p>
      </w:sdtContent>
    </w:sdt>
    <w:p>
      <w:pPr>
        <w:pStyle w:val="Normal"/>
        <w:rPr/>
      </w:pPr>
      <w:r>
        <w:rPr/>
      </w:r>
      <w:r>
        <w:br w:type="page"/>
      </w:r>
    </w:p>
    <w:p>
      <w:pPr>
        <w:pStyle w:val="HeadingStyle1"/>
        <w:rPr/>
      </w:pPr>
      <w:bookmarkStart w:id="0" w:name="_Toc465173395"/>
      <w:bookmarkStart w:id="1" w:name="_Toc452022643"/>
      <w:r>
        <w:rPr/>
        <w:t>Lab Outcome</w:t>
      </w:r>
      <w:bookmarkEnd w:id="1"/>
      <w:r>
        <w:rPr/>
        <w:t>(s)</w:t>
      </w:r>
      <w:bookmarkEnd w:id="0"/>
    </w:p>
    <w:p>
      <w:pPr>
        <w:pStyle w:val="ListParagraph"/>
        <w:numPr>
          <w:ilvl w:val="0"/>
          <w:numId w:val="1"/>
        </w:numPr>
        <w:rPr/>
      </w:pPr>
      <w:r>
        <w:rPr/>
        <w:t>Gain familiarity with Wireshark and basic network traffic analysis.</w:t>
      </w:r>
    </w:p>
    <w:p>
      <w:pPr>
        <w:pStyle w:val="Normal"/>
        <w:rPr/>
      </w:pPr>
      <w:r>
        <w:rPr/>
      </w:r>
    </w:p>
    <w:p>
      <w:pPr>
        <w:pStyle w:val="HeadingStyle1"/>
        <w:rPr/>
      </w:pPr>
      <w:bookmarkStart w:id="2" w:name="_Toc465173396"/>
      <w:r>
        <w:rPr/>
        <w:t>Reading</w:t>
      </w:r>
      <w:bookmarkEnd w:id="2"/>
    </w:p>
    <w:p>
      <w:pPr>
        <w:pStyle w:val="ListParagraph"/>
        <w:numPr>
          <w:ilvl w:val="0"/>
          <w:numId w:val="2"/>
        </w:numPr>
        <w:rPr/>
      </w:pPr>
      <w:r>
        <w:rPr/>
        <w:t>None</w:t>
      </w:r>
    </w:p>
    <w:p>
      <w:pPr>
        <w:pStyle w:val="Normal"/>
        <w:rPr/>
      </w:pPr>
      <w:r>
        <w:rPr/>
      </w:r>
    </w:p>
    <w:p>
      <w:pPr>
        <w:pStyle w:val="Normal"/>
        <w:rPr/>
      </w:pPr>
      <w:r>
        <w:rPr/>
      </w:r>
    </w:p>
    <w:p>
      <w:pPr>
        <w:pStyle w:val="HeadingStyle1"/>
        <w:rPr/>
      </w:pPr>
      <w:bookmarkStart w:id="3" w:name="_Toc465173397"/>
      <w:bookmarkStart w:id="4" w:name="_Toc452022645"/>
      <w:r>
        <w:rPr/>
        <w:t>Introduction</w:t>
      </w:r>
      <w:bookmarkEnd w:id="3"/>
      <w:bookmarkEnd w:id="4"/>
    </w:p>
    <w:p>
      <w:pPr>
        <w:pStyle w:val="Normal"/>
        <w:rPr/>
      </w:pPr>
      <w:r>
        <w:rPr/>
        <w:t>This lab is to familiarize you with using Wireshark to capture network traffic. You will learn the benefits and limitations of using Wireshark on a switched network.  You will learn how to identify some common types of network traffic.</w:t>
      </w:r>
    </w:p>
    <w:p>
      <w:pPr>
        <w:pStyle w:val="Normal"/>
        <w:rPr/>
      </w:pPr>
      <w:r>
        <w:rPr/>
      </w:r>
    </w:p>
    <w:p>
      <w:pPr>
        <w:pStyle w:val="Normal"/>
        <w:rPr>
          <w:b/>
          <w:b/>
          <w:bCs/>
          <w:u w:val="single"/>
        </w:rPr>
      </w:pPr>
      <w:r>
        <w:rPr>
          <w:b/>
          <w:bCs/>
          <w:u w:val="single"/>
        </w:rPr>
        <w:t>Lab Submission :</w:t>
      </w:r>
    </w:p>
    <w:p>
      <w:pPr>
        <w:pStyle w:val="Normal"/>
        <w:rPr>
          <w:b/>
          <w:b/>
          <w:bCs/>
          <w:u w:val="single"/>
        </w:rPr>
      </w:pPr>
      <w:r>
        <w:rPr>
          <w:b/>
          <w:bCs/>
          <w:u w:val="single"/>
        </w:rPr>
      </w:r>
    </w:p>
    <w:p>
      <w:pPr>
        <w:pStyle w:val="Normal"/>
        <w:rPr>
          <w:b w:val="false"/>
          <w:b w:val="false"/>
          <w:bCs w:val="false"/>
          <w:u w:val="none"/>
        </w:rPr>
      </w:pPr>
      <w:r>
        <w:rPr>
          <w:b w:val="false"/>
          <w:bCs w:val="false"/>
          <w:u w:val="none"/>
        </w:rPr>
        <w:t>Use the pages below to answer the questions about the live Wireshark capture and the various Wireshark capture files that you have been given.  Input your answers next to the questions and submit the completed document using the OS Lab 4 link in D2L (Brightspace).</w:t>
      </w:r>
    </w:p>
    <w:p>
      <w:pPr>
        <w:pStyle w:val="Normal"/>
        <w:rPr/>
      </w:pPr>
      <w:r>
        <w:rPr/>
      </w:r>
    </w:p>
    <w:p>
      <w:pPr>
        <w:pStyle w:val="Normal"/>
        <w:rPr/>
      </w:pPr>
      <w:r>
        <w:rPr/>
      </w:r>
    </w:p>
    <w:p>
      <w:pPr>
        <w:pStyle w:val="Normal"/>
        <w:rPr/>
      </w:pPr>
      <w:r>
        <w:rPr/>
      </w:r>
    </w:p>
    <w:p>
      <w:pPr>
        <w:pStyle w:val="Normal"/>
        <w:rPr>
          <w:sz w:val="32"/>
        </w:rPr>
      </w:pPr>
      <w:r>
        <w:rPr>
          <w:sz w:val="32"/>
        </w:rPr>
      </w:r>
      <w:r>
        <w:br w:type="page"/>
      </w:r>
    </w:p>
    <w:p>
      <w:pPr>
        <w:pStyle w:val="HeadingStyle1"/>
        <w:ind w:left="720" w:hanging="0"/>
        <w:rPr/>
      </w:pPr>
      <w:r>
        <w:rPr/>
      </w:r>
    </w:p>
    <w:p>
      <w:pPr>
        <w:pStyle w:val="HeadingStyle1"/>
        <w:numPr>
          <w:ilvl w:val="0"/>
          <w:numId w:val="4"/>
        </w:numPr>
        <w:rPr/>
      </w:pPr>
      <w:r>
        <w:rPr/>
        <w:t>Using Wireshark</w:t>
        <w:br/>
      </w:r>
    </w:p>
    <w:p>
      <w:pPr>
        <w:pStyle w:val="HeadingStyle1"/>
        <w:numPr>
          <w:ilvl w:val="1"/>
          <w:numId w:val="4"/>
        </w:numPr>
        <w:rPr>
          <w:b w:val="false"/>
          <w:b w:val="false"/>
          <w:sz w:val="24"/>
          <w:szCs w:val="24"/>
        </w:rPr>
      </w:pPr>
      <w:r>
        <w:rPr>
          <w:b w:val="false"/>
          <w:sz w:val="24"/>
          <w:szCs w:val="24"/>
        </w:rPr>
        <w:t>Start Wireshark and note that it is not capturing traffic.</w:t>
        <w:br/>
      </w:r>
    </w:p>
    <w:p>
      <w:pPr>
        <w:pStyle w:val="HeadingStyle1"/>
        <w:numPr>
          <w:ilvl w:val="1"/>
          <w:numId w:val="4"/>
        </w:numPr>
        <w:rPr>
          <w:b w:val="false"/>
          <w:b w:val="false"/>
          <w:sz w:val="24"/>
          <w:szCs w:val="24"/>
        </w:rPr>
      </w:pPr>
      <w:r>
        <w:rPr>
          <w:b w:val="false"/>
          <w:sz w:val="24"/>
          <w:szCs w:val="24"/>
        </w:rPr>
        <w:t>Open the “interfaces” list and note the interfaces that are available. What are they ? (note: the screenshot below was done on a Linux computer so your display may be slightly different.)</w:t>
        <w:br/>
        <w:br/>
        <w:br/>
      </w:r>
      <w:r>
        <w:rPr/>
        <w:drawing>
          <wp:inline distT="0" distB="0" distL="0" distR="1905">
            <wp:extent cx="5732780" cy="4400550"/>
            <wp:effectExtent l="0" t="0" r="0" b="0"/>
            <wp:docPr id="3" name="Picture 1" descr="G:\opening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opening_screen.png"/>
                    <pic:cNvPicPr>
                      <a:picLocks noChangeAspect="1" noChangeArrowheads="1"/>
                    </pic:cNvPicPr>
                  </pic:nvPicPr>
                  <pic:blipFill>
                    <a:blip r:embed="rId3"/>
                    <a:stretch>
                      <a:fillRect/>
                    </a:stretch>
                  </pic:blipFill>
                  <pic:spPr bwMode="auto">
                    <a:xfrm>
                      <a:off x="0" y="0"/>
                      <a:ext cx="5732780" cy="4400550"/>
                    </a:xfrm>
                    <a:prstGeom prst="rect">
                      <a:avLst/>
                    </a:prstGeom>
                  </pic:spPr>
                </pic:pic>
              </a:graphicData>
            </a:graphic>
          </wp:inline>
        </w:drawing>
      </w:r>
      <w:r>
        <w:rPr>
          <w:b w:val="false"/>
          <w:sz w:val="24"/>
          <w:szCs w:val="24"/>
        </w:rPr>
        <w:br/>
      </w:r>
    </w:p>
    <w:p>
      <w:pPr>
        <w:pStyle w:val="HeadingStyle1"/>
        <w:numPr>
          <w:ilvl w:val="1"/>
          <w:numId w:val="4"/>
        </w:numPr>
        <w:rPr>
          <w:b w:val="false"/>
          <w:b w:val="false"/>
          <w:sz w:val="24"/>
          <w:szCs w:val="24"/>
        </w:rPr>
      </w:pPr>
      <w:r>
        <w:rPr>
          <w:b w:val="false"/>
          <w:sz w:val="24"/>
          <w:szCs w:val="24"/>
        </w:rPr>
        <w:t>What interfaces are actually registering traffic ? (since we haven’t started capturing traffic yet, the traffic can be seen as a line graph but is not actually being captured yet)</w:t>
        <w:br/>
      </w:r>
    </w:p>
    <w:p>
      <w:pPr>
        <w:pStyle w:val="HeadingStyle1"/>
        <w:numPr>
          <w:ilvl w:val="1"/>
          <w:numId w:val="4"/>
        </w:numPr>
        <w:rPr>
          <w:b w:val="false"/>
          <w:b w:val="false"/>
          <w:sz w:val="24"/>
          <w:szCs w:val="24"/>
        </w:rPr>
      </w:pPr>
      <w:r>
        <w:rPr>
          <w:b w:val="false"/>
          <w:sz w:val="24"/>
          <w:szCs w:val="24"/>
        </w:rPr>
        <w:t>Note that it is possible to capture USB traffic as well, although we won’t be doing that in this course.</w:t>
      </w:r>
    </w:p>
    <w:p>
      <w:pPr>
        <w:pStyle w:val="HeadingStyle1"/>
        <w:numPr>
          <w:ilvl w:val="0"/>
          <w:numId w:val="4"/>
        </w:numPr>
        <w:rPr/>
      </w:pPr>
      <w:r>
        <w:rPr/>
        <w:t>Capturing Traffic with Wireshark</w:t>
        <w:br/>
      </w:r>
    </w:p>
    <w:p>
      <w:pPr>
        <w:pStyle w:val="HeadingStyle1"/>
        <w:numPr>
          <w:ilvl w:val="1"/>
          <w:numId w:val="4"/>
        </w:numPr>
        <w:rPr>
          <w:b w:val="false"/>
          <w:b w:val="false"/>
          <w:sz w:val="24"/>
          <w:szCs w:val="24"/>
        </w:rPr>
      </w:pPr>
      <w:r>
        <w:rPr>
          <w:b w:val="false"/>
          <w:sz w:val="24"/>
          <w:szCs w:val="24"/>
        </w:rPr>
        <w:t>Note that we can apply a filter to restrict the traffic that we are capturing. We don’t normally do that as we can filter the traffic once we have captured it, however it can be useful on a very busy network where Wireshark has trouble keeping up with the amount of traffic.</w:t>
        <w:br/>
      </w:r>
    </w:p>
    <w:p>
      <w:pPr>
        <w:pStyle w:val="HeadingStyle1"/>
        <w:numPr>
          <w:ilvl w:val="1"/>
          <w:numId w:val="4"/>
        </w:numPr>
        <w:rPr>
          <w:b w:val="false"/>
          <w:b w:val="false"/>
          <w:sz w:val="24"/>
          <w:szCs w:val="24"/>
        </w:rPr>
      </w:pPr>
      <w:r>
        <w:rPr>
          <w:b w:val="false"/>
          <w:sz w:val="24"/>
          <w:szCs w:val="24"/>
        </w:rPr>
        <w:t>Close any web browsers or SSH sessions that you have open and double click on the interface that is “hearing” traffic.  We could select the “any” interface here but why is that not the best way to capture traffic ?</w:t>
        <w:br/>
      </w:r>
    </w:p>
    <w:p>
      <w:pPr>
        <w:pStyle w:val="HeadingStyle1"/>
        <w:numPr>
          <w:ilvl w:val="1"/>
          <w:numId w:val="4"/>
        </w:numPr>
        <w:rPr>
          <w:b w:val="false"/>
          <w:b w:val="false"/>
          <w:sz w:val="24"/>
          <w:szCs w:val="24"/>
        </w:rPr>
      </w:pPr>
      <w:r>
        <w:rPr>
          <w:b w:val="false"/>
          <w:sz w:val="24"/>
          <w:szCs w:val="24"/>
        </w:rPr>
        <w:t xml:space="preserve"> </w:t>
      </w:r>
      <w:r>
        <w:rPr>
          <w:b w:val="false"/>
          <w:sz w:val="24"/>
          <w:szCs w:val="24"/>
        </w:rPr>
        <w:t>Don’t do anything on your computer, just capture traffic for about 15 seconds.</w:t>
        <w:br/>
      </w:r>
    </w:p>
    <w:p>
      <w:pPr>
        <w:pStyle w:val="HeadingStyle1"/>
        <w:numPr>
          <w:ilvl w:val="2"/>
          <w:numId w:val="4"/>
        </w:numPr>
        <w:rPr>
          <w:b w:val="false"/>
          <w:b w:val="false"/>
          <w:sz w:val="24"/>
          <w:szCs w:val="24"/>
        </w:rPr>
      </w:pPr>
      <w:r>
        <w:rPr>
          <w:b w:val="false"/>
          <w:sz w:val="24"/>
          <w:szCs w:val="24"/>
        </w:rPr>
        <w:t>How many frames did you capture ?</w:t>
        <w:br/>
      </w:r>
    </w:p>
    <w:p>
      <w:pPr>
        <w:pStyle w:val="HeadingStyle1"/>
        <w:numPr>
          <w:ilvl w:val="2"/>
          <w:numId w:val="4"/>
        </w:numPr>
        <w:rPr>
          <w:b w:val="false"/>
          <w:b w:val="false"/>
          <w:sz w:val="24"/>
          <w:szCs w:val="24"/>
        </w:rPr>
      </w:pPr>
      <w:r>
        <w:rPr>
          <w:b w:val="false"/>
          <w:sz w:val="24"/>
          <w:szCs w:val="24"/>
        </w:rPr>
        <w:t>What protocol is the most common ?</w:t>
        <w:br/>
      </w:r>
    </w:p>
    <w:p>
      <w:pPr>
        <w:pStyle w:val="HeadingStyle1"/>
        <w:numPr>
          <w:ilvl w:val="2"/>
          <w:numId w:val="4"/>
        </w:numPr>
        <w:rPr>
          <w:b w:val="false"/>
          <w:b w:val="false"/>
          <w:sz w:val="24"/>
          <w:szCs w:val="24"/>
        </w:rPr>
      </w:pPr>
      <w:r>
        <w:rPr>
          <w:b w:val="false"/>
          <w:sz w:val="24"/>
          <w:szCs w:val="24"/>
        </w:rPr>
        <w:t>Which IP address is generating the most traffic ?</w:t>
        <w:br/>
      </w:r>
    </w:p>
    <w:p>
      <w:pPr>
        <w:pStyle w:val="HeadingStyle1"/>
        <w:numPr>
          <w:ilvl w:val="2"/>
          <w:numId w:val="4"/>
        </w:numPr>
        <w:rPr>
          <w:b w:val="false"/>
          <w:b w:val="false"/>
          <w:sz w:val="24"/>
          <w:szCs w:val="24"/>
        </w:rPr>
      </w:pPr>
      <w:r>
        <w:rPr>
          <w:b w:val="false"/>
          <w:sz w:val="24"/>
          <w:szCs w:val="24"/>
        </w:rPr>
        <w:t>Which transport layer protocol is the most common (UDP or TCP) ?</w:t>
        <w:br/>
      </w:r>
    </w:p>
    <w:p>
      <w:pPr>
        <w:pStyle w:val="HeadingStyle1"/>
        <w:numPr>
          <w:ilvl w:val="2"/>
          <w:numId w:val="4"/>
        </w:numPr>
        <w:rPr>
          <w:b w:val="false"/>
          <w:b w:val="false"/>
          <w:sz w:val="24"/>
          <w:szCs w:val="24"/>
        </w:rPr>
      </w:pPr>
      <w:r>
        <w:rPr>
          <w:b w:val="false"/>
          <w:sz w:val="24"/>
          <w:szCs w:val="24"/>
        </w:rPr>
        <w:t>Which “conversations” are creating the most traffic ?</w:t>
        <w:br/>
      </w:r>
    </w:p>
    <w:p>
      <w:pPr>
        <w:pStyle w:val="HeadingStyle1"/>
        <w:numPr>
          <w:ilvl w:val="2"/>
          <w:numId w:val="4"/>
        </w:numPr>
        <w:rPr>
          <w:b w:val="false"/>
          <w:b w:val="false"/>
          <w:sz w:val="24"/>
          <w:szCs w:val="24"/>
        </w:rPr>
      </w:pPr>
      <w:r>
        <w:rPr>
          <w:b w:val="false"/>
          <w:sz w:val="24"/>
          <w:szCs w:val="24"/>
        </w:rPr>
        <w:t>What is the one thing that might cause us to not trust the above information ?</w:t>
        <w:br/>
        <w:br/>
        <w:br/>
        <w:br/>
        <w:br/>
        <w:br/>
      </w:r>
    </w:p>
    <w:p>
      <w:pPr>
        <w:pStyle w:val="HeadingStyle1"/>
        <w:numPr>
          <w:ilvl w:val="0"/>
          <w:numId w:val="4"/>
        </w:numPr>
        <w:rPr/>
      </w:pPr>
      <w:r>
        <w:rPr/>
        <w:t>Analyzing Traffic with Wireshark</w:t>
        <w:br/>
      </w:r>
    </w:p>
    <w:p>
      <w:pPr>
        <w:pStyle w:val="HeadingStyle1"/>
        <w:numPr>
          <w:ilvl w:val="1"/>
          <w:numId w:val="4"/>
        </w:numPr>
        <w:rPr>
          <w:sz w:val="24"/>
          <w:szCs w:val="24"/>
        </w:rPr>
      </w:pPr>
      <w:r>
        <w:rPr>
          <w:sz w:val="24"/>
          <w:szCs w:val="24"/>
        </w:rPr>
        <w:t>Download the capture files for the lab if you haven’t done so already.  Open the file student_assign1_who_am_I.pcapng in Wireshark.</w:t>
        <w:br/>
      </w:r>
    </w:p>
    <w:p>
      <w:pPr>
        <w:pStyle w:val="HeadingStyle1"/>
        <w:numPr>
          <w:ilvl w:val="2"/>
          <w:numId w:val="4"/>
        </w:numPr>
        <w:rPr>
          <w:b w:val="false"/>
          <w:b w:val="false"/>
          <w:sz w:val="24"/>
          <w:szCs w:val="24"/>
        </w:rPr>
      </w:pPr>
      <w:r>
        <w:rPr>
          <w:b w:val="false"/>
          <w:sz w:val="24"/>
          <w:szCs w:val="24"/>
        </w:rPr>
        <w:t>What is the IP address of the computer that is doing the capture ?</w:t>
        <w:br/>
      </w:r>
    </w:p>
    <w:p>
      <w:pPr>
        <w:pStyle w:val="HeadingStyle1"/>
        <w:numPr>
          <w:ilvl w:val="2"/>
          <w:numId w:val="4"/>
        </w:numPr>
        <w:rPr>
          <w:b w:val="false"/>
          <w:b w:val="false"/>
          <w:sz w:val="24"/>
          <w:szCs w:val="24"/>
        </w:rPr>
      </w:pPr>
      <w:r>
        <w:rPr>
          <w:b w:val="false"/>
          <w:sz w:val="24"/>
          <w:szCs w:val="24"/>
        </w:rPr>
        <w:t>How can you be sure ?</w:t>
        <w:br/>
      </w:r>
    </w:p>
    <w:p>
      <w:pPr>
        <w:pStyle w:val="HeadingStyle1"/>
        <w:numPr>
          <w:ilvl w:val="2"/>
          <w:numId w:val="4"/>
        </w:numPr>
        <w:rPr>
          <w:b w:val="false"/>
          <w:b w:val="false"/>
          <w:sz w:val="24"/>
          <w:szCs w:val="24"/>
        </w:rPr>
      </w:pPr>
      <w:r>
        <w:rPr>
          <w:b w:val="false"/>
          <w:sz w:val="24"/>
          <w:szCs w:val="24"/>
        </w:rPr>
        <w:t>Can you determine an identifier for the Cisco switch that it is connected to?</w:t>
        <w:br/>
      </w:r>
    </w:p>
    <w:p>
      <w:pPr>
        <w:pStyle w:val="HeadingStyle1"/>
        <w:numPr>
          <w:ilvl w:val="2"/>
          <w:numId w:val="4"/>
        </w:numPr>
        <w:rPr>
          <w:b w:val="false"/>
          <w:b w:val="false"/>
          <w:sz w:val="24"/>
          <w:szCs w:val="24"/>
        </w:rPr>
      </w:pPr>
      <w:r>
        <w:rPr>
          <w:b w:val="false"/>
          <w:sz w:val="24"/>
          <w:szCs w:val="24"/>
        </w:rPr>
        <w:t>How many frames were collected in what amount of time ?</w:t>
        <w:br/>
      </w:r>
    </w:p>
    <w:p>
      <w:pPr>
        <w:pStyle w:val="HeadingStyle1"/>
        <w:numPr>
          <w:ilvl w:val="1"/>
          <w:numId w:val="4"/>
        </w:numPr>
        <w:rPr>
          <w:b w:val="false"/>
          <w:b w:val="false"/>
          <w:sz w:val="24"/>
          <w:szCs w:val="24"/>
        </w:rPr>
      </w:pPr>
      <w:r>
        <w:rPr>
          <w:sz w:val="24"/>
          <w:szCs w:val="24"/>
        </w:rPr>
        <w:t>Open student_assign3.pcapng in Wireshark</w:t>
        <w:br/>
      </w:r>
    </w:p>
    <w:p>
      <w:pPr>
        <w:pStyle w:val="HeadingStyle1"/>
        <w:numPr>
          <w:ilvl w:val="2"/>
          <w:numId w:val="4"/>
        </w:numPr>
        <w:rPr>
          <w:b w:val="false"/>
          <w:b w:val="false"/>
          <w:sz w:val="24"/>
          <w:szCs w:val="24"/>
        </w:rPr>
      </w:pPr>
      <w:r>
        <w:rPr>
          <w:b w:val="false"/>
          <w:sz w:val="24"/>
          <w:szCs w:val="24"/>
        </w:rPr>
        <w:t>What is the IP address of the computer doing the capture ?</w:t>
        <w:br/>
      </w:r>
    </w:p>
    <w:p>
      <w:pPr>
        <w:pStyle w:val="HeadingStyle1"/>
        <w:numPr>
          <w:ilvl w:val="2"/>
          <w:numId w:val="4"/>
        </w:numPr>
        <w:rPr>
          <w:b w:val="false"/>
          <w:b w:val="false"/>
          <w:sz w:val="24"/>
          <w:szCs w:val="24"/>
        </w:rPr>
      </w:pPr>
      <w:r>
        <w:rPr>
          <w:b w:val="false"/>
          <w:sz w:val="24"/>
          <w:szCs w:val="24"/>
        </w:rPr>
        <w:t>What can you learn from frame 299 ?</w:t>
        <w:br/>
      </w:r>
    </w:p>
    <w:p>
      <w:pPr>
        <w:pStyle w:val="HeadingStyle1"/>
        <w:numPr>
          <w:ilvl w:val="2"/>
          <w:numId w:val="4"/>
        </w:numPr>
        <w:rPr>
          <w:b w:val="false"/>
          <w:b w:val="false"/>
          <w:sz w:val="24"/>
          <w:szCs w:val="24"/>
        </w:rPr>
      </w:pPr>
      <w:r>
        <w:rPr>
          <w:b w:val="false"/>
          <w:sz w:val="24"/>
          <w:szCs w:val="24"/>
        </w:rPr>
        <w:t>What is happening in frames 308, 309, and 310 ?</w:t>
        <w:br/>
      </w:r>
    </w:p>
    <w:p>
      <w:pPr>
        <w:pStyle w:val="HeadingStyle1"/>
        <w:numPr>
          <w:ilvl w:val="2"/>
          <w:numId w:val="4"/>
        </w:numPr>
        <w:rPr>
          <w:b w:val="false"/>
          <w:b w:val="false"/>
          <w:sz w:val="24"/>
          <w:szCs w:val="24"/>
        </w:rPr>
      </w:pPr>
      <w:r>
        <w:rPr>
          <w:b w:val="false"/>
          <w:sz w:val="24"/>
          <w:szCs w:val="24"/>
        </w:rPr>
        <w:t>What is happening in frame 499 ?</w:t>
        <w:br/>
      </w:r>
    </w:p>
    <w:p>
      <w:pPr>
        <w:pStyle w:val="HeadingStyle1"/>
        <w:numPr>
          <w:ilvl w:val="2"/>
          <w:numId w:val="4"/>
        </w:numPr>
        <w:rPr>
          <w:b w:val="false"/>
          <w:b w:val="false"/>
          <w:sz w:val="24"/>
          <w:szCs w:val="24"/>
        </w:rPr>
      </w:pPr>
      <w:r>
        <w:rPr>
          <w:b w:val="false"/>
          <w:sz w:val="24"/>
          <w:szCs w:val="24"/>
        </w:rPr>
        <w:t>What is happening in frame 533 ?</w:t>
        <w:br/>
      </w:r>
    </w:p>
    <w:p>
      <w:pPr>
        <w:pStyle w:val="HeadingStyle1"/>
        <w:numPr>
          <w:ilvl w:val="1"/>
          <w:numId w:val="4"/>
        </w:numPr>
        <w:rPr>
          <w:b w:val="false"/>
          <w:b w:val="false"/>
          <w:sz w:val="24"/>
          <w:szCs w:val="24"/>
        </w:rPr>
      </w:pPr>
      <w:r>
        <w:rPr>
          <w:sz w:val="24"/>
          <w:szCs w:val="24"/>
        </w:rPr>
        <w:t>Open student_assign4.pcapng in Wireshark</w:t>
        <w:br/>
      </w:r>
    </w:p>
    <w:p>
      <w:pPr>
        <w:pStyle w:val="HeadingStyle1"/>
        <w:numPr>
          <w:ilvl w:val="2"/>
          <w:numId w:val="4"/>
        </w:numPr>
        <w:rPr>
          <w:b w:val="false"/>
          <w:b w:val="false"/>
          <w:sz w:val="24"/>
          <w:szCs w:val="24"/>
        </w:rPr>
      </w:pPr>
      <w:r>
        <w:rPr>
          <w:b w:val="false"/>
          <w:sz w:val="24"/>
          <w:szCs w:val="24"/>
        </w:rPr>
        <w:t>What is happening in this capture ?</w:t>
        <w:br/>
      </w:r>
    </w:p>
    <w:p>
      <w:pPr>
        <w:pStyle w:val="HeadingStyle1"/>
        <w:numPr>
          <w:ilvl w:val="2"/>
          <w:numId w:val="4"/>
        </w:numPr>
        <w:rPr>
          <w:b w:val="false"/>
          <w:b w:val="false"/>
          <w:sz w:val="24"/>
          <w:szCs w:val="24"/>
        </w:rPr>
      </w:pPr>
      <w:r>
        <w:rPr>
          <w:b w:val="false"/>
          <w:sz w:val="24"/>
          <w:szCs w:val="24"/>
        </w:rPr>
        <w:t>How do you know ?</w:t>
        <w:br/>
      </w:r>
    </w:p>
    <w:p>
      <w:pPr>
        <w:pStyle w:val="HeadingStyle1"/>
        <w:numPr>
          <w:ilvl w:val="2"/>
          <w:numId w:val="4"/>
        </w:numPr>
        <w:rPr>
          <w:b w:val="false"/>
          <w:b w:val="false"/>
          <w:sz w:val="24"/>
          <w:szCs w:val="24"/>
        </w:rPr>
      </w:pPr>
      <w:r>
        <w:rPr>
          <w:b w:val="false"/>
          <w:sz w:val="24"/>
          <w:szCs w:val="24"/>
        </w:rPr>
        <w:t>Who is doing it ?</w:t>
        <w:br/>
      </w:r>
    </w:p>
    <w:p>
      <w:pPr>
        <w:pStyle w:val="HeadingStyle1"/>
        <w:numPr>
          <w:ilvl w:val="1"/>
          <w:numId w:val="4"/>
        </w:numPr>
        <w:rPr>
          <w:b w:val="false"/>
          <w:b w:val="false"/>
          <w:sz w:val="24"/>
          <w:szCs w:val="24"/>
        </w:rPr>
      </w:pPr>
      <w:r>
        <w:rPr>
          <w:sz w:val="24"/>
          <w:szCs w:val="24"/>
        </w:rPr>
        <w:t>Open student_assign5.pcapng in Wireshark</w:t>
        <w:br/>
      </w:r>
    </w:p>
    <w:p>
      <w:pPr>
        <w:pStyle w:val="HeadingStyle1"/>
        <w:numPr>
          <w:ilvl w:val="2"/>
          <w:numId w:val="4"/>
        </w:numPr>
        <w:rPr>
          <w:b w:val="false"/>
          <w:b w:val="false"/>
          <w:sz w:val="24"/>
          <w:szCs w:val="24"/>
        </w:rPr>
      </w:pPr>
      <w:r>
        <w:rPr>
          <w:b w:val="false"/>
          <w:sz w:val="24"/>
          <w:szCs w:val="24"/>
        </w:rPr>
        <w:t>What is happening in this capture ?</w:t>
        <w:br/>
      </w:r>
    </w:p>
    <w:p>
      <w:pPr>
        <w:pStyle w:val="HeadingStyle1"/>
        <w:numPr>
          <w:ilvl w:val="2"/>
          <w:numId w:val="4"/>
        </w:numPr>
        <w:rPr>
          <w:b w:val="false"/>
          <w:b w:val="false"/>
          <w:sz w:val="24"/>
          <w:szCs w:val="24"/>
        </w:rPr>
      </w:pPr>
      <w:r>
        <w:rPr>
          <w:b w:val="false"/>
          <w:sz w:val="24"/>
          <w:szCs w:val="24"/>
        </w:rPr>
        <w:t>How do you know ?</w:t>
        <w:br/>
      </w:r>
    </w:p>
    <w:p>
      <w:pPr>
        <w:pStyle w:val="HeadingStyle1"/>
        <w:numPr>
          <w:ilvl w:val="2"/>
          <w:numId w:val="4"/>
        </w:numPr>
        <w:rPr>
          <w:b w:val="false"/>
          <w:b w:val="false"/>
          <w:sz w:val="24"/>
          <w:szCs w:val="24"/>
        </w:rPr>
      </w:pPr>
      <w:r>
        <w:rPr>
          <w:b w:val="false"/>
          <w:sz w:val="24"/>
          <w:szCs w:val="24"/>
        </w:rPr>
        <w:t>Who is doing it ?</w:t>
        <w:br/>
      </w:r>
    </w:p>
    <w:p>
      <w:pPr>
        <w:pStyle w:val="HeadingStyle1"/>
        <w:numPr>
          <w:ilvl w:val="1"/>
          <w:numId w:val="4"/>
        </w:numPr>
        <w:rPr>
          <w:b w:val="false"/>
          <w:b w:val="false"/>
          <w:sz w:val="24"/>
          <w:szCs w:val="24"/>
        </w:rPr>
      </w:pPr>
      <w:r>
        <w:rPr>
          <w:sz w:val="24"/>
          <w:szCs w:val="24"/>
        </w:rPr>
        <w:t>Open student_assign6.pcapng in Wireshark</w:t>
      </w:r>
    </w:p>
    <w:p>
      <w:pPr>
        <w:pStyle w:val="Normal"/>
        <w:spacing w:lineRule="auto" w:line="240"/>
        <w:rPr/>
      </w:pPr>
      <w:r>
        <w:rPr/>
      </w:r>
    </w:p>
    <w:p>
      <w:pPr>
        <w:pStyle w:val="Normal"/>
        <w:jc w:val="center"/>
        <w:rPr/>
      </w:pPr>
      <w:r>
        <w:rPr/>
      </w:r>
    </w:p>
    <w:p>
      <w:pPr>
        <w:pStyle w:val="HeadingStyle1"/>
        <w:numPr>
          <w:ilvl w:val="2"/>
          <w:numId w:val="4"/>
        </w:numPr>
        <w:rPr>
          <w:b w:val="false"/>
          <w:b w:val="false"/>
          <w:sz w:val="24"/>
          <w:szCs w:val="24"/>
        </w:rPr>
      </w:pPr>
      <w:r>
        <w:rPr>
          <w:b w:val="false"/>
          <w:sz w:val="24"/>
          <w:szCs w:val="24"/>
        </w:rPr>
        <w:t>What is happening in this capture ?</w:t>
        <w:br/>
      </w:r>
    </w:p>
    <w:p>
      <w:pPr>
        <w:pStyle w:val="HeadingStyle1"/>
        <w:numPr>
          <w:ilvl w:val="2"/>
          <w:numId w:val="4"/>
        </w:numPr>
        <w:rPr>
          <w:b w:val="false"/>
          <w:b w:val="false"/>
          <w:sz w:val="24"/>
          <w:szCs w:val="24"/>
        </w:rPr>
      </w:pPr>
      <w:r>
        <w:rPr>
          <w:b w:val="false"/>
          <w:sz w:val="24"/>
          <w:szCs w:val="24"/>
        </w:rPr>
        <w:t>How do you know ?</w:t>
        <w:br/>
      </w:r>
    </w:p>
    <w:p>
      <w:pPr>
        <w:pStyle w:val="HeadingStyle1"/>
        <w:numPr>
          <w:ilvl w:val="2"/>
          <w:numId w:val="4"/>
        </w:numPr>
        <w:rPr>
          <w:b w:val="false"/>
          <w:b w:val="false"/>
          <w:sz w:val="24"/>
          <w:szCs w:val="24"/>
        </w:rPr>
      </w:pPr>
      <w:r>
        <w:rPr>
          <w:b w:val="false"/>
          <w:sz w:val="24"/>
          <w:szCs w:val="24"/>
        </w:rPr>
        <w:t>Here is a screen capture of the /var/log/auth.log file ?</w:t>
        <w:br/>
      </w:r>
      <w:r>
        <w:rPr/>
        <w:br/>
      </w:r>
      <w:r>
        <w:rPr/>
        <w:drawing>
          <wp:inline distT="0" distB="0" distL="0" distR="0">
            <wp:extent cx="4636135" cy="222885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4636135" cy="2228850"/>
                    </a:xfrm>
                    <a:prstGeom prst="rect">
                      <a:avLst/>
                    </a:prstGeom>
                  </pic:spPr>
                </pic:pic>
              </a:graphicData>
            </a:graphic>
          </wp:inline>
        </w:drawing>
      </w:r>
      <w:r>
        <w:rPr/>
        <w:br/>
        <w:br/>
      </w:r>
    </w:p>
    <w:p>
      <w:pPr>
        <w:pStyle w:val="HeadingStyle1"/>
        <w:numPr>
          <w:ilvl w:val="1"/>
          <w:numId w:val="4"/>
        </w:numPr>
        <w:rPr>
          <w:b w:val="false"/>
          <w:b w:val="false"/>
          <w:sz w:val="24"/>
          <w:szCs w:val="24"/>
        </w:rPr>
      </w:pPr>
      <w:r>
        <w:rPr/>
        <w:t>It is not always obvious what is going on in a capture but practice asking yourself some key questions.</w:t>
        <w:br/>
      </w:r>
    </w:p>
    <w:p>
      <w:pPr>
        <w:pStyle w:val="HeadingStyle1"/>
        <w:numPr>
          <w:ilvl w:val="2"/>
          <w:numId w:val="4"/>
        </w:numPr>
        <w:rPr>
          <w:b w:val="false"/>
          <w:b w:val="false"/>
          <w:sz w:val="24"/>
          <w:szCs w:val="24"/>
        </w:rPr>
      </w:pPr>
      <w:r>
        <w:rPr>
          <w:b w:val="false"/>
        </w:rPr>
        <w:t>Who is doing the capturing ?</w:t>
        <w:br/>
      </w:r>
    </w:p>
    <w:p>
      <w:pPr>
        <w:pStyle w:val="HeadingStyle1"/>
        <w:numPr>
          <w:ilvl w:val="2"/>
          <w:numId w:val="4"/>
        </w:numPr>
        <w:rPr>
          <w:b w:val="false"/>
          <w:b w:val="false"/>
          <w:sz w:val="24"/>
          <w:szCs w:val="24"/>
        </w:rPr>
      </w:pPr>
      <w:r>
        <w:rPr>
          <w:b w:val="false"/>
        </w:rPr>
        <w:t>Can I see all the traffic ?</w:t>
        <w:br/>
      </w:r>
    </w:p>
    <w:p>
      <w:pPr>
        <w:pStyle w:val="HeadingStyle1"/>
        <w:numPr>
          <w:ilvl w:val="2"/>
          <w:numId w:val="4"/>
        </w:numPr>
        <w:rPr>
          <w:b w:val="false"/>
          <w:b w:val="false"/>
          <w:sz w:val="24"/>
          <w:szCs w:val="24"/>
        </w:rPr>
      </w:pPr>
      <w:r>
        <w:rPr>
          <w:b w:val="false"/>
        </w:rPr>
        <w:t>Is this “normal” traffic ?</w:t>
        <w:br/>
      </w:r>
    </w:p>
    <w:p>
      <w:pPr>
        <w:sectPr>
          <w:headerReference w:type="default" r:id="rId5"/>
          <w:headerReference w:type="first" r:id="rId6"/>
          <w:footerReference w:type="default" r:id="rId7"/>
          <w:footerReference w:type="first" r:id="rId8"/>
          <w:type w:val="nextPage"/>
          <w:pgSz w:w="12240" w:h="15840"/>
          <w:pgMar w:left="1440" w:right="1440" w:header="720" w:top="1872" w:footer="720" w:bottom="1152" w:gutter="0"/>
          <w:pgNumType w:start="1" w:fmt="decimal"/>
          <w:formProt w:val="false"/>
          <w:titlePg/>
          <w:textDirection w:val="lrTb"/>
          <w:docGrid w:type="default" w:linePitch="360" w:charSpace="0"/>
        </w:sectPr>
        <w:pStyle w:val="HeadingStyle1"/>
        <w:numPr>
          <w:ilvl w:val="2"/>
          <w:numId w:val="4"/>
        </w:numPr>
        <w:rPr>
          <w:b w:val="false"/>
          <w:b w:val="false"/>
          <w:sz w:val="24"/>
          <w:szCs w:val="24"/>
        </w:rPr>
      </w:pPr>
      <w:r>
        <w:rPr>
          <w:b w:val="false"/>
        </w:rPr>
        <w:t xml:space="preserve">Can I trust the source IP addresses </w:t>
      </w:r>
      <w:bookmarkStart w:id="5" w:name="_GoBack"/>
      <w:bookmarkEnd w:id="5"/>
      <w:r>
        <w:rPr>
          <w:b w:val="false"/>
        </w:rPr>
        <w:t>?</w:t>
      </w:r>
      <w:r>
        <w:rPr/>
        <w:br/>
      </w:r>
    </w:p>
    <w:p>
      <w:pPr>
        <w:pStyle w:val="HeadingStyle1"/>
        <w:spacing w:before="0" w:after="120"/>
        <w:rPr/>
      </w:pPr>
      <w:bookmarkStart w:id="6" w:name="_Toc465173400"/>
      <w:r>
        <w:rPr/>
        <w:t>References</w:t>
      </w:r>
      <w:bookmarkEnd w:id="6"/>
    </w:p>
    <w:p>
      <w:pPr>
        <w:sectPr>
          <w:headerReference w:type="default" r:id="rId9"/>
          <w:footerReference w:type="default" r:id="rId10"/>
          <w:type w:val="nextPage"/>
          <w:pgSz w:w="12240" w:h="15840"/>
          <w:pgMar w:left="1440" w:right="1440" w:header="720" w:top="1872" w:footer="720" w:bottom="1152" w:gutter="0"/>
          <w:pgNumType w:fmt="decimal"/>
          <w:formProt w:val="false"/>
          <w:textDirection w:val="lrTb"/>
          <w:docGrid w:type="default" w:linePitch="360" w:charSpace="0"/>
        </w:sectPr>
        <w:pStyle w:val="Normal"/>
        <w:rPr/>
      </w:pPr>
      <w:r>
        <w:rPr/>
        <w:t>Linux_cheatsheet_1</w:t>
      </w:r>
    </w:p>
    <w:p>
      <w:pPr>
        <w:pStyle w:val="Normal"/>
        <w:rPr/>
      </w:pPr>
      <w:r>
        <w:rPr/>
        <w:t>Blank page if necessary to make pages an even number</w:t>
      </w:r>
    </w:p>
    <w:p>
      <w:pPr>
        <w:pStyle w:val="Normal"/>
        <w:rPr/>
      </w:pPr>
      <w:r>
        <w:rPr/>
      </w:r>
    </w:p>
    <w:p>
      <w:pPr>
        <w:pStyle w:val="Normal"/>
        <w:rPr>
          <w:b/>
          <w:b/>
        </w:rPr>
      </w:pPr>
      <w:r>
        <w:rPr>
          <w:b/>
        </w:rPr>
        <w:t>DO NOT DELETE THE SECTION BREAK BELOW. DELETING IT MAY IMPACT THE FORMATTING IN THIS DOCUMENT.</w:t>
      </w:r>
    </w:p>
    <w:p>
      <w:pPr>
        <w:pStyle w:val="Normal"/>
        <w:rPr/>
      </w:pPr>
      <w:r>
        <w:rPr/>
      </w:r>
    </w:p>
    <w:p>
      <w:pPr>
        <w:pStyle w:val="Normal"/>
        <w:rPr/>
      </w:pPr>
      <w:r>
        <w:rPr/>
      </w:r>
    </w:p>
    <w:p>
      <w:pPr>
        <w:pStyle w:val="Normal"/>
        <w:rPr/>
      </w:pPr>
      <w:r>
        <w:rPr/>
      </w:r>
    </w:p>
    <w:p>
      <w:pPr>
        <w:sectPr>
          <w:headerReference w:type="default" r:id="rId11"/>
          <w:footerReference w:type="default" r:id="rId12"/>
          <w:type w:val="nextPage"/>
          <w:pgSz w:w="12240" w:h="15840"/>
          <w:pgMar w:left="1440" w:right="1440" w:header="720" w:top="1872" w:footer="720" w:bottom="1152" w:gutter="0"/>
          <w:pgNumType w:fmt="decimal"/>
          <w:formProt w:val="false"/>
          <w:textDirection w:val="lrTb"/>
          <w:docGrid w:type="default" w:linePitch="360" w:charSpace="0"/>
        </w:sectPr>
        <w:pStyle w:val="Normal"/>
        <w:rPr/>
      </w:pPr>
      <w:r>
        <w:rPr/>
      </w:r>
    </w:p>
    <w:p>
      <w:pPr>
        <w:pStyle w:val="Normal"/>
        <w:rPr/>
      </w:pPr>
      <w:r>
        <w:rPr/>
      </w:r>
    </w:p>
    <w:sectPr>
      <w:headerReference w:type="default" r:id="rId13"/>
      <w:headerReference w:type="first" r:id="rId14"/>
      <w:footerReference w:type="default" r:id="rId15"/>
      <w:footerReference w:type="first" r:id="rId16"/>
      <w:type w:val="nextPage"/>
      <w:pgSz w:w="12240" w:h="15840"/>
      <w:pgMar w:left="1440" w:right="1440" w:header="720" w:top="1872" w:footer="720" w:bottom="1152"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7</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Wireshark Lab 4</w:t>
          </w:r>
        </w:p>
        <w:p>
          <w:pPr>
            <w:pStyle w:val="Copyright"/>
            <w:rPr/>
          </w:pPr>
          <w:r>
            <w:rPr/>
            <w:t>© 2017,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1</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Wireshark Lab 4</w:t>
          </w:r>
        </w:p>
        <w:p>
          <w:pPr>
            <w:pStyle w:val="Copyright"/>
            <w:rPr/>
          </w:pPr>
          <w:r>
            <w:rPr/>
            <w:t>© 2017, Southern Alberta Institute of Technology</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7" wp14:anchorId="0051FB5C">
              <wp:simplePos x="0" y="0"/>
              <wp:positionH relativeFrom="column">
                <wp:posOffset>-8890</wp:posOffset>
              </wp:positionH>
              <wp:positionV relativeFrom="paragraph">
                <wp:posOffset>324485</wp:posOffset>
              </wp:positionV>
              <wp:extent cx="5944235" cy="1270"/>
              <wp:effectExtent l="19050" t="19050" r="0" b="19050"/>
              <wp:wrapNone/>
              <wp:docPr id="5" name="Straight Connector 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25.55pt" to="467.25pt,25.55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10">
          <wp:simplePos x="0" y="0"/>
          <wp:positionH relativeFrom="column">
            <wp:posOffset>4800600</wp:posOffset>
          </wp:positionH>
          <wp:positionV relativeFrom="page">
            <wp:posOffset>228600</wp:posOffset>
          </wp:positionV>
          <wp:extent cx="1261745" cy="520700"/>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4" wp14:anchorId="4632B578">
              <wp:simplePos x="0" y="0"/>
              <wp:positionH relativeFrom="column">
                <wp:posOffset>-34290</wp:posOffset>
              </wp:positionH>
              <wp:positionV relativeFrom="paragraph">
                <wp:posOffset>324485</wp:posOffset>
              </wp:positionV>
              <wp:extent cx="5944235" cy="1270"/>
              <wp:effectExtent l="19050" t="19050" r="0" b="19050"/>
              <wp:wrapNone/>
              <wp:docPr id="7" name="Straight Connector 5"/>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3">
          <wp:simplePos x="0" y="0"/>
          <wp:positionH relativeFrom="column">
            <wp:posOffset>4787900</wp:posOffset>
          </wp:positionH>
          <wp:positionV relativeFrom="page">
            <wp:posOffset>228600</wp:posOffset>
          </wp:positionV>
          <wp:extent cx="1261745" cy="520700"/>
          <wp:effectExtent l="0" t="0" r="0" b="0"/>
          <wp:wrapNone/>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19" wp14:anchorId="254EE6F9">
              <wp:simplePos x="0" y="0"/>
              <wp:positionH relativeFrom="column">
                <wp:posOffset>-34290</wp:posOffset>
              </wp:positionH>
              <wp:positionV relativeFrom="paragraph">
                <wp:posOffset>324485</wp:posOffset>
              </wp:positionV>
              <wp:extent cx="5944235" cy="1270"/>
              <wp:effectExtent l="19050" t="19050" r="0" b="19050"/>
              <wp:wrapNone/>
              <wp:docPr id="9" name="Straight Connector 3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18">
          <wp:simplePos x="0" y="0"/>
          <wp:positionH relativeFrom="column">
            <wp:posOffset>4787900</wp:posOffset>
          </wp:positionH>
          <wp:positionV relativeFrom="page">
            <wp:posOffset>228600</wp:posOffset>
          </wp:positionV>
          <wp:extent cx="1261745" cy="520700"/>
          <wp:effectExtent l="0" t="0" r="0" b="0"/>
          <wp:wrapNone/>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0"/>
      <w:lvlJc w:val="left"/>
      <w:pPr>
        <w:ind w:left="660" w:hanging="660"/>
      </w:pPr>
      <w:rPr>
        <w:u w:val="single"/>
        <w:b w:val="false"/>
        <w:color w:val="0000FF"/>
      </w:rPr>
    </w:lvl>
    <w:lvl w:ilvl="1">
      <w:start w:val="1"/>
      <w:numFmt w:val="decimal"/>
      <w:lvlText w:val="%1.%2"/>
      <w:lvlJc w:val="left"/>
      <w:pPr>
        <w:ind w:left="1380" w:hanging="660"/>
      </w:pPr>
      <w:rPr>
        <w:u w:val="single"/>
        <w:color w:val="0000FF"/>
      </w:rPr>
    </w:lvl>
    <w:lvl w:ilvl="2">
      <w:start w:val="1"/>
      <w:numFmt w:val="decimal"/>
      <w:lvlText w:val="%1.%2.%3"/>
      <w:lvlJc w:val="left"/>
      <w:pPr>
        <w:ind w:left="2160" w:hanging="720"/>
      </w:pPr>
      <w:rPr>
        <w:u w:val="single"/>
        <w:color w:val="0000FF"/>
      </w:rPr>
    </w:lvl>
    <w:lvl w:ilvl="3">
      <w:start w:val="1"/>
      <w:numFmt w:val="decimal"/>
      <w:lvlText w:val="%1.%2.%3.%4"/>
      <w:lvlJc w:val="left"/>
      <w:pPr>
        <w:ind w:left="2880" w:hanging="720"/>
      </w:pPr>
      <w:rPr>
        <w:u w:val="single"/>
        <w:color w:val="0000FF"/>
      </w:rPr>
    </w:lvl>
    <w:lvl w:ilvl="4">
      <w:start w:val="1"/>
      <w:numFmt w:val="decimal"/>
      <w:lvlText w:val="%1.%2.%3.%4.%5"/>
      <w:lvlJc w:val="left"/>
      <w:pPr>
        <w:ind w:left="3960" w:hanging="1080"/>
      </w:pPr>
      <w:rPr>
        <w:u w:val="single"/>
        <w:color w:val="0000FF"/>
      </w:rPr>
    </w:lvl>
    <w:lvl w:ilvl="5">
      <w:start w:val="1"/>
      <w:numFmt w:val="decimal"/>
      <w:lvlText w:val="%1.%2.%3.%4.%5.%6"/>
      <w:lvlJc w:val="left"/>
      <w:pPr>
        <w:ind w:left="4680" w:hanging="1080"/>
      </w:pPr>
      <w:rPr>
        <w:u w:val="single"/>
        <w:color w:val="0000FF"/>
      </w:rPr>
    </w:lvl>
    <w:lvl w:ilvl="6">
      <w:start w:val="1"/>
      <w:numFmt w:val="decimal"/>
      <w:lvlText w:val="%1.%2.%3.%4.%5.%6.%7"/>
      <w:lvlJc w:val="left"/>
      <w:pPr>
        <w:ind w:left="5760" w:hanging="1440"/>
      </w:pPr>
      <w:rPr>
        <w:u w:val="single"/>
        <w:color w:val="0000FF"/>
      </w:rPr>
    </w:lvl>
    <w:lvl w:ilvl="7">
      <w:start w:val="1"/>
      <w:numFmt w:val="decimal"/>
      <w:lvlText w:val="%1.%2.%3.%4.%5.%6.%7.%8"/>
      <w:lvlJc w:val="left"/>
      <w:pPr>
        <w:ind w:left="6480" w:hanging="1440"/>
      </w:pPr>
      <w:rPr>
        <w:u w:val="single"/>
        <w:color w:val="0000FF"/>
      </w:rPr>
    </w:lvl>
    <w:lvl w:ilvl="8">
      <w:start w:val="1"/>
      <w:numFmt w:val="decimal"/>
      <w:lvlText w:val="%1.%2.%3.%4.%5.%6.%7.%8.%9"/>
      <w:lvlJc w:val="left"/>
      <w:pPr>
        <w:ind w:left="7200" w:hanging="1440"/>
      </w:pPr>
      <w:rPr>
        <w:u w:val="single"/>
        <w:color w:val="0000FF"/>
      </w:rPr>
    </w:lvl>
  </w:abstractNum>
  <w:abstractNum w:abstractNumId="4">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b57"/>
    <w:pPr>
      <w:widowControl/>
      <w:bidi w:val="0"/>
      <w:spacing w:lineRule="auto" w:line="276"/>
      <w:jc w:val="left"/>
    </w:pPr>
    <w:rPr>
      <w:rFonts w:ascii="Arial" w:hAnsi="Arial" w:cs="Arial" w:eastAsia="Times New Roman"/>
      <w:color w:val="auto"/>
      <w:kern w:val="0"/>
      <w:sz w:val="22"/>
      <w:szCs w:val="22"/>
      <w:lang w:val="en-US" w:eastAsia="en-US" w:bidi="ar-SA"/>
    </w:rPr>
  </w:style>
  <w:style w:type="paragraph" w:styleId="Heading1">
    <w:name w:val="Heading 1"/>
    <w:basedOn w:val="Normal"/>
    <w:next w:val="Normal"/>
    <w:link w:val="Heading1Char"/>
    <w:uiPriority w:val="9"/>
    <w:qFormat/>
    <w:rsid w:val="000537e5"/>
    <w:pPr>
      <w:keepNext w:val="true"/>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val="true"/>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val="true"/>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val="true"/>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name w:val="Internet Link"/>
    <w:basedOn w:val="DefaultParagraphFont"/>
    <w:uiPriority w:val="99"/>
    <w:unhideWhenUsed/>
    <w:rsid w:val="008c2e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color w:val="0000FF"/>
      <w:u w:val="single"/>
    </w:rPr>
  </w:style>
  <w:style w:type="character" w:styleId="ListLabel8">
    <w:name w:val="ListLabel 8"/>
    <w:qFormat/>
    <w:rPr>
      <w:color w:val="0000FF"/>
      <w:u w:val="single"/>
    </w:rPr>
  </w:style>
  <w:style w:type="character" w:styleId="ListLabel9">
    <w:name w:val="ListLabel 9"/>
    <w:qFormat/>
    <w:rPr>
      <w:color w:val="0000FF"/>
      <w:u w:val="single"/>
    </w:rPr>
  </w:style>
  <w:style w:type="character" w:styleId="ListLabel10">
    <w:name w:val="ListLabel 10"/>
    <w:qFormat/>
    <w:rPr>
      <w:color w:val="0000FF"/>
      <w:u w:val="single"/>
    </w:rPr>
  </w:style>
  <w:style w:type="character" w:styleId="ListLabel11">
    <w:name w:val="ListLabel 11"/>
    <w:qFormat/>
    <w:rPr>
      <w:color w:val="0000FF"/>
      <w:u w:val="single"/>
    </w:rPr>
  </w:style>
  <w:style w:type="character" w:styleId="ListLabel12">
    <w:name w:val="ListLabel 12"/>
    <w:qFormat/>
    <w:rPr>
      <w:color w:val="0000FF"/>
      <w:u w:val="single"/>
    </w:rPr>
  </w:style>
  <w:style w:type="character" w:styleId="ListLabel13">
    <w:name w:val="ListLabel 13"/>
    <w:qFormat/>
    <w:rPr>
      <w:color w:val="0000FF"/>
      <w:u w:val="single"/>
    </w:rPr>
  </w:style>
  <w:style w:type="character" w:styleId="ListLabel14">
    <w:name w:val="ListLabel 14"/>
    <w:qFormat/>
    <w:rPr>
      <w:color w:val="0000FF"/>
      <w:u w:val="single"/>
    </w:rPr>
  </w:style>
  <w:style w:type="character" w:styleId="ListLabel15">
    <w:name w:val="ListLabel 15"/>
    <w:qFormat/>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0537e5"/>
    <w:pPr>
      <w:spacing w:before="120" w:after="120"/>
      <w:jc w:val="center"/>
    </w:pPr>
    <w:rPr>
      <w:b/>
    </w:rPr>
  </w:style>
  <w:style w:type="paragraph" w:styleId="Source" w:customStyle="1">
    <w:name w:val="Source"/>
    <w:basedOn w:val="SAITCaption"/>
    <w:qFormat/>
    <w:rsid w:val="00c72591"/>
    <w:pPr>
      <w:spacing w:before="0" w:after="0"/>
    </w:pPr>
    <w:rPr>
      <w:b w:val="false"/>
      <w:sz w:val="20"/>
      <w:szCs w:val="20"/>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_rels/header6.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1E72C-C86B-4BC2-B310-B1C11CAF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340</TotalTime>
  <Application>LibreOffice/6.0.7.3$Linux_X86_64 LibreOffice_project/00m0$Build-3</Application>
  <Pages>13</Pages>
  <Words>780</Words>
  <Characters>3734</Characters>
  <CharactersWithSpaces>4447</CharactersWithSpaces>
  <Paragraphs>77</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2017-07-05T17:59:00Z</dcterms:created>
  <dc:creator>Windows User</dc:creator>
  <dc:description/>
  <dc:language>en-CA</dc:language>
  <cp:lastModifiedBy/>
  <cp:lastPrinted>2016-10-25T21:35:00Z</cp:lastPrinted>
  <dcterms:modified xsi:type="dcterms:W3CDTF">2020-09-03T15:17:29Z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