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Summary of event</w:t>
      </w:r>
    </w:p>
    <w:p w:rsidR="00000000" w:rsidDel="00000000" w:rsidP="00000000" w:rsidRDefault="00000000" w:rsidRPr="00000000" w14:paraId="00000002">
      <w:pPr>
        <w:rPr/>
      </w:pPr>
      <w:r w:rsidDel="00000000" w:rsidR="00000000" w:rsidRPr="00000000">
        <w:rPr>
          <w:rtl w:val="0"/>
        </w:rPr>
        <w:t xml:space="preserve">Sony released a movie that talks about a North Korean leader being assassinated (provoke? ). Hacker group is 'Guardians of Peace' , they did a ransomware attack on Sony holding data hostage.  Hackers spread misinformation &amp; fear (Clausewitz, Machiavelli). Pointed to 09.11 - Thucydides can be used to justify actions or political warfare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Research Question</w:t>
      </w:r>
    </w:p>
    <w:p w:rsidR="00000000" w:rsidDel="00000000" w:rsidP="00000000" w:rsidRDefault="00000000" w:rsidRPr="00000000" w14:paraId="00000005">
      <w:pPr>
        <w:rPr/>
      </w:pPr>
      <w:r w:rsidDel="00000000" w:rsidR="00000000" w:rsidRPr="00000000">
        <w:rPr>
          <w:rtl w:val="0"/>
        </w:rPr>
        <w:t xml:space="preserve">What is the importance of having absolute control of your population?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Thesis</w:t>
      </w:r>
    </w:p>
    <w:p w:rsidR="00000000" w:rsidDel="00000000" w:rsidP="00000000" w:rsidRDefault="00000000" w:rsidRPr="00000000" w14:paraId="00000008">
      <w:pPr>
        <w:rPr/>
      </w:pPr>
      <w:r w:rsidDel="00000000" w:rsidR="00000000" w:rsidRPr="00000000">
        <w:rPr>
          <w:rtl w:val="0"/>
        </w:rPr>
        <w:t xml:space="preserve">The importance of having absolute control of a local population, is that it allows the leading institution to focus resources on specific goals without worry of rebellion, it better hides the institution's weaknesses by denying espionage,and it facilitates easy perpetuation of power by limiting internal and external influences and threats.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Outline: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Introduction:</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Outline the events that transpired over the hack</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We want a detailed description of the incident</w:t>
      </w:r>
    </w:p>
    <w:p w:rsidR="00000000" w:rsidDel="00000000" w:rsidP="00000000" w:rsidRDefault="00000000" w:rsidRPr="00000000" w14:paraId="0000000F">
      <w:pPr>
        <w:ind w:left="0" w:firstLine="0"/>
        <w:rPr/>
      </w:pPr>
      <w:r w:rsidDel="00000000" w:rsidR="00000000" w:rsidRPr="00000000">
        <w:rPr>
          <w:rtl w:val="0"/>
        </w:rPr>
        <w:t xml:space="preserve">Sun-Tzu?(Needs more research)</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Sun tzu on espionage / spies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Relate north korea hack strategy to sun tzu on spies</w:t>
      </w:r>
    </w:p>
    <w:p w:rsidR="00000000" w:rsidDel="00000000" w:rsidP="00000000" w:rsidRDefault="00000000" w:rsidRPr="00000000" w14:paraId="00000012">
      <w:pPr>
        <w:ind w:left="0" w:firstLine="0"/>
        <w:rPr/>
      </w:pPr>
      <w:r w:rsidDel="00000000" w:rsidR="00000000" w:rsidRPr="00000000">
        <w:rPr>
          <w:rtl w:val="0"/>
        </w:rPr>
        <w:t xml:space="preserve">Clausewitz</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Clausewitz on misinformation and fear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Clausewitz distrust of intelligence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“Many intelligence reports are contradictory; even more are false, and most are uncertain”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 short most intelligence is false”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Demonization of the enemy(propaganda)</w:t>
      </w:r>
    </w:p>
    <w:p w:rsidR="00000000" w:rsidDel="00000000" w:rsidP="00000000" w:rsidRDefault="00000000" w:rsidRPr="00000000" w14:paraId="00000018">
      <w:pPr>
        <w:ind w:left="0" w:firstLine="0"/>
        <w:rPr/>
      </w:pPr>
      <w:r w:rsidDel="00000000" w:rsidR="00000000" w:rsidRPr="00000000">
        <w:rPr>
          <w:rtl w:val="0"/>
        </w:rPr>
        <w:t xml:space="preserve">Machiavelli</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How to control the populace using fear and lies about your faith and generosity</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Of those who have become princes through wickedness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Of those things for which men, and particularly princes, are praised or blamed</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Of generosity and miserliness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Of cruelty and mercy, and whether it is better to be loved than to be feared, or the contrary</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Of avoiding being despised and hated</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Above are the chapters we plan to draw on to talk about how machiavelli proposes to run a state, and relating that to how North Korea is run</w:t>
      </w:r>
    </w:p>
    <w:p w:rsidR="00000000" w:rsidDel="00000000" w:rsidP="00000000" w:rsidRDefault="00000000" w:rsidRPr="00000000" w14:paraId="00000020">
      <w:pPr>
        <w:ind w:left="0" w:firstLine="0"/>
        <w:rPr/>
      </w:pPr>
      <w:r w:rsidDel="00000000" w:rsidR="00000000" w:rsidRPr="00000000">
        <w:rPr>
          <w:rtl w:val="0"/>
        </w:rPr>
        <w:t xml:space="preserve">Thucydides?(needs more research)</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Justify actions and political warfare?</w:t>
      </w:r>
    </w:p>
    <w:p w:rsidR="00000000" w:rsidDel="00000000" w:rsidP="00000000" w:rsidRDefault="00000000" w:rsidRPr="00000000" w14:paraId="00000022">
      <w:pPr>
        <w:ind w:left="0" w:firstLine="0"/>
        <w:rPr/>
      </w:pPr>
      <w:r w:rsidDel="00000000" w:rsidR="00000000" w:rsidRPr="00000000">
        <w:rPr>
          <w:rtl w:val="0"/>
        </w:rPr>
        <w:t xml:space="preserve">Freedman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Propaganda and how it relates to controlling a populace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Restricting what they can watch or what they can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Conclusion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References:</w:t>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spacing w:after="240" w:lineRule="auto"/>
        <w:ind w:left="560" w:hanging="560"/>
        <w:rPr/>
      </w:pPr>
      <w:hyperlink r:id="rId6">
        <w:r w:rsidDel="00000000" w:rsidR="00000000" w:rsidRPr="00000000">
          <w:rPr>
            <w:color w:val="1155cc"/>
            <w:u w:val="single"/>
            <w:rtl w:val="0"/>
          </w:rPr>
          <w:t xml:space="preserve">Haggard, S., &amp; Lindsay, J. R. (2015). North Korea and the Sony Hack: Exporting Instability Through Cyberspace. </w:t>
        </w:r>
      </w:hyperlink>
      <w:hyperlink r:id="rId7">
        <w:r w:rsidDel="00000000" w:rsidR="00000000" w:rsidRPr="00000000">
          <w:rPr>
            <w:i w:val="1"/>
            <w:color w:val="1155cc"/>
            <w:u w:val="single"/>
            <w:rtl w:val="0"/>
          </w:rPr>
          <w:t xml:space="preserve">Asia-Pacific Issues</w:t>
        </w:r>
      </w:hyperlink>
      <w:hyperlink r:id="rId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lineRule="auto"/>
        <w:ind w:left="560" w:hanging="560"/>
        <w:rPr/>
      </w:pPr>
      <w:r w:rsidDel="00000000" w:rsidR="00000000" w:rsidRPr="00000000">
        <w:rPr>
          <w:rtl w:val="0"/>
        </w:rPr>
        <w:t xml:space="preserve">Pereira, M., &amp; Berman, J. (2014, December 18). U.S. to Announce North Korea Behind Sony Hack; North Korea's Secret Cyber Agency; Obama Weighs in on Sony Hack; Interview with Rep. </w:t>
      </w:r>
      <w:r w:rsidDel="00000000" w:rsidR="00000000" w:rsidRPr="00000000">
        <w:rPr>
          <w:i w:val="1"/>
          <w:rtl w:val="0"/>
        </w:rPr>
        <w:t xml:space="preserve">International Wire</w:t>
      </w:r>
      <w:r w:rsidDel="00000000" w:rsidR="00000000" w:rsidRPr="00000000">
        <w:rPr>
          <w:rtl w:val="0"/>
        </w:rPr>
        <w:t xml:space="preserve">.</w:t>
      </w:r>
    </w:p>
    <w:p w:rsidR="00000000" w:rsidDel="00000000" w:rsidP="00000000" w:rsidRDefault="00000000" w:rsidRPr="00000000" w14:paraId="0000002D">
      <w:pPr>
        <w:spacing w:after="240" w:lineRule="auto"/>
        <w:ind w:left="560" w:hanging="560"/>
        <w:rPr/>
      </w:pPr>
      <w:r w:rsidDel="00000000" w:rsidR="00000000" w:rsidRPr="00000000">
        <w:rPr>
          <w:rtl w:val="0"/>
        </w:rPr>
      </w:r>
    </w:p>
    <w:p w:rsidR="00000000" w:rsidDel="00000000" w:rsidP="00000000" w:rsidRDefault="00000000" w:rsidRPr="00000000" w14:paraId="0000002E">
      <w:pPr>
        <w:spacing w:after="240" w:lineRule="auto"/>
        <w:ind w:left="560" w:hanging="560"/>
        <w:rPr/>
      </w:pPr>
      <w:r w:rsidDel="00000000" w:rsidR="00000000" w:rsidRPr="00000000">
        <w:rPr>
          <w:rtl w:val="0"/>
        </w:rPr>
        <w:t xml:space="preserve">Curran, J. (2015). WHITE HOUSE SETS SANCTIONS ON NORTH KOREA FOR SONY HACK. </w:t>
      </w:r>
      <w:r w:rsidDel="00000000" w:rsidR="00000000" w:rsidRPr="00000000">
        <w:rPr>
          <w:i w:val="1"/>
          <w:rtl w:val="0"/>
        </w:rPr>
        <w:t xml:space="preserve">Cybersecurity Policy Report</w:t>
      </w:r>
      <w:r w:rsidDel="00000000" w:rsidR="00000000" w:rsidRPr="00000000">
        <w:rPr>
          <w:rtl w:val="0"/>
        </w:rPr>
        <w:t xml:space="preserve">.</w:t>
      </w:r>
    </w:p>
    <w:p w:rsidR="00000000" w:rsidDel="00000000" w:rsidP="00000000" w:rsidRDefault="00000000" w:rsidRPr="00000000" w14:paraId="0000002F">
      <w:pPr>
        <w:spacing w:after="240" w:lineRule="auto"/>
        <w:ind w:left="560" w:hanging="560"/>
        <w:rPr/>
      </w:pPr>
      <w:r w:rsidDel="00000000" w:rsidR="00000000" w:rsidRPr="00000000">
        <w:rPr>
          <w:rtl w:val="0"/>
        </w:rPr>
      </w:r>
    </w:p>
    <w:p w:rsidR="00000000" w:rsidDel="00000000" w:rsidP="00000000" w:rsidRDefault="00000000" w:rsidRPr="00000000" w14:paraId="00000030">
      <w:pPr>
        <w:spacing w:after="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it.primo.exlibrisgroup.com/discovery/fulldisplay?docid=cdi_proquest_journals_1690004558&amp;context=PC&amp;vid=01SAIT_INST:DEFAULT&amp;lang=en&amp;search_scope=MyInst_and_CI&amp;adaptor=Primo%20Central&amp;tab=Everything&amp;query=any,contains,North%20Korea%20Sony&amp;mode=basic" TargetMode="External"/><Relationship Id="rId7" Type="http://schemas.openxmlformats.org/officeDocument/2006/relationships/hyperlink" Target="https://sait.primo.exlibrisgroup.com/discovery/fulldisplay?docid=cdi_proquest_journals_1690004558&amp;context=PC&amp;vid=01SAIT_INST:DEFAULT&amp;lang=en&amp;search_scope=MyInst_and_CI&amp;adaptor=Primo%20Central&amp;tab=Everything&amp;query=any,contains,North%20Korea%20Sony&amp;mode=basic" TargetMode="External"/><Relationship Id="rId8" Type="http://schemas.openxmlformats.org/officeDocument/2006/relationships/hyperlink" Target="https://sait.primo.exlibrisgroup.com/discovery/fulldisplay?docid=cdi_proquest_journals_1690004558&amp;context=PC&amp;vid=01SAIT_INST:DEFAULT&amp;lang=en&amp;search_scope=MyInst_and_CI&amp;adaptor=Primo%20Central&amp;tab=Everything&amp;query=any,contains,North%20Korea%20Sony&amp;mode=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