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940" w:rsidRPr="00131535" w:rsidRDefault="00D8780F" w:rsidP="00131535">
      <w:pPr>
        <w:pStyle w:val="CoverCourseName"/>
      </w:pPr>
      <w:r>
        <w:t>Wireless Security</w:t>
      </w:r>
    </w:p>
    <w:p w:rsidR="00AE6D6D" w:rsidRPr="00131535" w:rsidRDefault="00882F7B" w:rsidP="00AE6D6D">
      <w:pPr>
        <w:pStyle w:val="CoverLabTitle"/>
        <w:spacing w:before="0"/>
        <w:rPr>
          <w:sz w:val="40"/>
          <w:szCs w:val="40"/>
        </w:rPr>
      </w:pPr>
      <w:r>
        <w:rPr>
          <w:sz w:val="40"/>
          <w:szCs w:val="40"/>
        </w:rPr>
        <w:t>Minimize Security Risks in a Wireless LAN</w:t>
      </w:r>
    </w:p>
    <w:p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 xml:space="preserve">Weight:  </w:t>
      </w:r>
      <w:r w:rsidR="0071788C">
        <w:rPr>
          <w:szCs w:val="24"/>
        </w:rPr>
        <w:t xml:space="preserve">     /1.15%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556E48B8" wp14:editId="02E8ADF0">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44EF">
        <w:rPr>
          <w:szCs w:val="24"/>
        </w:rPr>
        <w:t xml:space="preserve"> /17</w:t>
      </w:r>
      <w:bookmarkStart w:id="0" w:name="_GoBack"/>
      <w:bookmarkEnd w:id="0"/>
    </w:p>
    <w:p w:rsidR="00875329" w:rsidRPr="00E81CAB" w:rsidRDefault="00875329" w:rsidP="00875329">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p>
    <w:p w:rsidR="00875329" w:rsidRPr="00E81CAB" w:rsidRDefault="00875329" w:rsidP="00875329">
      <w:pPr>
        <w:pStyle w:val="CoverText"/>
        <w:tabs>
          <w:tab w:val="clear" w:pos="5040"/>
          <w:tab w:val="left" w:pos="6480"/>
        </w:tabs>
        <w:rPr>
          <w:szCs w:val="24"/>
        </w:rPr>
      </w:pPr>
      <w:r w:rsidRPr="00E81CAB">
        <w:rPr>
          <w:szCs w:val="24"/>
        </w:rPr>
        <w:t xml:space="preserve">Student ID:  </w:t>
      </w:r>
      <w:r w:rsidRPr="00E81CAB">
        <w:rPr>
          <w:szCs w:val="24"/>
        </w:rPr>
        <w:tab/>
        <w:t xml:space="preserve">Date:  </w:t>
      </w:r>
    </w:p>
    <w:p w:rsidR="00A92A27" w:rsidRDefault="00A92A27">
      <w:pPr>
        <w:spacing w:before="-1" w:beforeAutospacing="0" w:after="-1" w:afterAutospacing="0"/>
        <w:rPr>
          <w:rFonts w:ascii="Verdana" w:hAnsi="Verdana"/>
          <w:b/>
          <w:noProof/>
          <w:sz w:val="24"/>
          <w:szCs w:val="28"/>
          <w:lang w:eastAsia="en-CA"/>
        </w:rPr>
      </w:pPr>
      <w:r>
        <w:br w:type="page"/>
      </w:r>
    </w:p>
    <w:p w:rsidR="00460C03" w:rsidRDefault="00460C03" w:rsidP="00460C03">
      <w:pPr>
        <w:pStyle w:val="CoverText"/>
      </w:pPr>
    </w:p>
    <w:p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rsidR="00AE6B62" w:rsidRPr="00D5066E" w:rsidRDefault="00AE6B62" w:rsidP="00131535">
      <w:pPr>
        <w:pStyle w:val="Heading1"/>
      </w:pPr>
      <w:bookmarkStart w:id="1" w:name="_Toc471741022"/>
      <w:bookmarkStart w:id="2" w:name="_Toc452022645"/>
      <w:bookmarkStart w:id="3" w:name="_Toc495484276"/>
      <w:bookmarkStart w:id="4" w:name="_Toc497469343"/>
      <w:bookmarkStart w:id="5" w:name="_Toc505689414"/>
      <w:r w:rsidRPr="00D5066E">
        <w:lastRenderedPageBreak/>
        <w:t>Introduction</w:t>
      </w:r>
      <w:bookmarkEnd w:id="1"/>
      <w:bookmarkEnd w:id="2"/>
      <w:bookmarkEnd w:id="3"/>
      <w:bookmarkEnd w:id="4"/>
      <w:bookmarkEnd w:id="5"/>
    </w:p>
    <w:p w:rsidR="00882F7B" w:rsidRDefault="00512C4B" w:rsidP="0071788C">
      <w:bookmarkStart w:id="6" w:name="_Toc495484277"/>
      <w:bookmarkStart w:id="7" w:name="_Toc497469344"/>
      <w:bookmarkStart w:id="8" w:name="_Toc505689415"/>
      <w:r>
        <w:t xml:space="preserve">In this lab, </w:t>
      </w:r>
      <w:r w:rsidR="00985DB5" w:rsidRPr="005423FC">
        <w:t xml:space="preserve">we focus on the </w:t>
      </w:r>
      <w:r w:rsidR="00985DB5">
        <w:t>i</w:t>
      </w:r>
      <w:r w:rsidR="00985DB5" w:rsidRPr="00DF014F">
        <w:t>mplemen</w:t>
      </w:r>
      <w:r w:rsidR="00985DB5">
        <w:t>ta</w:t>
      </w:r>
      <w:r w:rsidR="00985DB5" w:rsidRPr="00DF014F">
        <w:t>t</w:t>
      </w:r>
      <w:r w:rsidR="00985DB5">
        <w:t>ion of</w:t>
      </w:r>
      <w:r w:rsidR="00985DB5" w:rsidRPr="00DF014F">
        <w:t xml:space="preserve"> NON-802.11 technology</w:t>
      </w:r>
      <w:r w:rsidR="00985DB5">
        <w:t>.</w:t>
      </w:r>
    </w:p>
    <w:p w:rsidR="0071788C" w:rsidRDefault="0071788C" w:rsidP="0071788C">
      <w:r>
        <w:t>Lab activities in this course will be marked in class. You must bring this document to every lab in the module. All activities must be completed and then marked by the instructor before you move on to the next. To avoid a mark of zero for an activity, contact the instructor immediately if for any reason you cannot complete the activity or if the activity was left unmarked by the instructor.</w:t>
      </w:r>
    </w:p>
    <w:bookmarkEnd w:id="6"/>
    <w:bookmarkEnd w:id="7"/>
    <w:bookmarkEnd w:id="8"/>
    <w:p w:rsidR="00AE6B62" w:rsidRPr="00D5066E" w:rsidRDefault="005E2D60" w:rsidP="00131535">
      <w:pPr>
        <w:pStyle w:val="Heading1"/>
      </w:pPr>
      <w:r>
        <w:t>Equipment</w:t>
      </w:r>
    </w:p>
    <w:p w:rsidR="00985DB5" w:rsidRDefault="00985DB5" w:rsidP="00743BB5">
      <w:pPr>
        <w:pStyle w:val="ListParagraph"/>
        <w:numPr>
          <w:ilvl w:val="0"/>
          <w:numId w:val="8"/>
        </w:numPr>
        <w:spacing w:before="0" w:beforeAutospacing="0" w:after="60"/>
      </w:pPr>
      <w:r>
        <w:t xml:space="preserve">Workstation (Kali w/ </w:t>
      </w:r>
      <w:r w:rsidRPr="00DF014F">
        <w:t>NON-802.11 technology</w:t>
      </w:r>
      <w:r>
        <w:t xml:space="preserve"> transceiver)</w:t>
      </w:r>
    </w:p>
    <w:p w:rsidR="00985DB5" w:rsidRPr="001534D6" w:rsidRDefault="00985DB5" w:rsidP="00743BB5">
      <w:pPr>
        <w:pStyle w:val="ListParagraph"/>
        <w:numPr>
          <w:ilvl w:val="0"/>
          <w:numId w:val="8"/>
        </w:numPr>
        <w:spacing w:before="0" w:beforeAutospacing="0" w:after="60"/>
      </w:pPr>
      <w:r w:rsidRPr="00DF014F">
        <w:t>NON-802.11 technology</w:t>
      </w:r>
    </w:p>
    <w:p w:rsidR="00512C4B" w:rsidRPr="00014C05" w:rsidRDefault="00512C4B" w:rsidP="00743BB5">
      <w:pPr>
        <w:pStyle w:val="ListParagraph"/>
        <w:numPr>
          <w:ilvl w:val="0"/>
          <w:numId w:val="8"/>
        </w:numPr>
        <w:spacing w:before="0" w:beforeAutospacing="0" w:after="60"/>
      </w:pPr>
      <w:r>
        <w:t>Topology</w:t>
      </w:r>
    </w:p>
    <w:p w:rsidR="00D052D8" w:rsidRDefault="00985DB5" w:rsidP="00D03E17">
      <w:pPr>
        <w:pStyle w:val="Bullet1"/>
        <w:numPr>
          <w:ilvl w:val="0"/>
          <w:numId w:val="0"/>
        </w:numPr>
        <w:jc w:val="center"/>
        <w:rPr>
          <w:noProof/>
          <w:lang w:val="en-US" w:eastAsia="zh-CN"/>
        </w:rPr>
      </w:pPr>
      <w:r>
        <w:rPr>
          <w:noProof/>
          <w:lang w:val="en-US" w:eastAsia="zh-CN"/>
        </w:rPr>
        <w:drawing>
          <wp:inline distT="0" distB="0" distL="0" distR="0" wp14:anchorId="6F7F4E0E" wp14:editId="01E26181">
            <wp:extent cx="2512612" cy="205518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14401" cy="2056651"/>
                    </a:xfrm>
                    <a:prstGeom prst="rect">
                      <a:avLst/>
                    </a:prstGeom>
                  </pic:spPr>
                </pic:pic>
              </a:graphicData>
            </a:graphic>
          </wp:inline>
        </w:drawing>
      </w:r>
    </w:p>
    <w:p w:rsidR="00D03E17" w:rsidRPr="00801A4B" w:rsidRDefault="00D03E17" w:rsidP="00D03E17">
      <w:pPr>
        <w:jc w:val="center"/>
        <w:rPr>
          <w:sz w:val="18"/>
          <w:szCs w:val="18"/>
        </w:rPr>
      </w:pPr>
      <w:r w:rsidRPr="00801A4B">
        <w:rPr>
          <w:sz w:val="18"/>
          <w:szCs w:val="18"/>
        </w:rPr>
        <w:t>© 2017, Southern Alberta Institute of Technology</w:t>
      </w:r>
    </w:p>
    <w:p w:rsidR="00D03E17" w:rsidRPr="00D5066E" w:rsidRDefault="00D03E17" w:rsidP="00D03E17">
      <w:pPr>
        <w:pStyle w:val="Bullet1"/>
        <w:numPr>
          <w:ilvl w:val="0"/>
          <w:numId w:val="0"/>
        </w:numPr>
        <w:jc w:val="center"/>
      </w:pPr>
    </w:p>
    <w:p w:rsidR="005E2D60" w:rsidRDefault="005E2D60" w:rsidP="00D052D8">
      <w:pPr>
        <w:pStyle w:val="Heading1"/>
      </w:pPr>
      <w:r>
        <w:t>Lab Set Up</w:t>
      </w:r>
    </w:p>
    <w:p w:rsidR="00985DB5" w:rsidRDefault="00985DB5" w:rsidP="00985DB5">
      <w:r w:rsidRPr="001534D6">
        <w:t>Before you begin the lab activities, perform the steps below to set up your computer.</w:t>
      </w:r>
    </w:p>
    <w:p w:rsidR="00985DB5" w:rsidRDefault="00985DB5" w:rsidP="00743BB5">
      <w:pPr>
        <w:pStyle w:val="ListParagraph"/>
        <w:numPr>
          <w:ilvl w:val="0"/>
          <w:numId w:val="9"/>
        </w:numPr>
        <w:spacing w:before="240" w:beforeAutospacing="0" w:after="60"/>
      </w:pPr>
      <w:r w:rsidRPr="004257C8">
        <w:t>Set</w:t>
      </w:r>
      <w:r>
        <w:t xml:space="preserve"> </w:t>
      </w:r>
      <w:r w:rsidRPr="004257C8">
        <w:t xml:space="preserve">up </w:t>
      </w:r>
      <w:r>
        <w:t xml:space="preserve">a </w:t>
      </w:r>
      <w:r w:rsidRPr="004257C8">
        <w:t xml:space="preserve">workstation </w:t>
      </w:r>
      <w:r>
        <w:t>the following parameters:</w:t>
      </w:r>
    </w:p>
    <w:p w:rsidR="00985DB5" w:rsidRPr="001534D6" w:rsidRDefault="00985DB5" w:rsidP="00743BB5">
      <w:pPr>
        <w:pStyle w:val="ListParagraph"/>
        <w:numPr>
          <w:ilvl w:val="0"/>
          <w:numId w:val="10"/>
        </w:numPr>
        <w:spacing w:before="0" w:beforeAutospacing="0" w:after="60"/>
        <w:ind w:left="1530"/>
      </w:pPr>
      <w:r>
        <w:t>Wireless Network Adapter</w:t>
      </w:r>
    </w:p>
    <w:p w:rsidR="00985DB5" w:rsidRDefault="00985DB5" w:rsidP="00743BB5">
      <w:pPr>
        <w:pStyle w:val="ListParagraph"/>
        <w:numPr>
          <w:ilvl w:val="0"/>
          <w:numId w:val="10"/>
        </w:numPr>
        <w:spacing w:before="0" w:beforeAutospacing="0" w:after="60"/>
        <w:ind w:left="1530"/>
      </w:pPr>
      <w:r>
        <w:t xml:space="preserve">Install </w:t>
      </w:r>
      <w:proofErr w:type="spellStart"/>
      <w:r>
        <w:t>WiFi</w:t>
      </w:r>
      <w:proofErr w:type="spellEnd"/>
      <w:r>
        <w:t xml:space="preserve"> Inspector</w:t>
      </w:r>
    </w:p>
    <w:p w:rsidR="00985DB5" w:rsidRPr="003821C3" w:rsidRDefault="00985DB5" w:rsidP="00743BB5">
      <w:pPr>
        <w:pStyle w:val="ListParagraph"/>
        <w:numPr>
          <w:ilvl w:val="0"/>
          <w:numId w:val="10"/>
        </w:numPr>
        <w:spacing w:before="0" w:beforeAutospacing="0" w:after="60"/>
        <w:ind w:left="1530"/>
      </w:pPr>
      <w:r>
        <w:t xml:space="preserve">Latest version of Wireshark with </w:t>
      </w:r>
      <w:proofErr w:type="spellStart"/>
      <w:r>
        <w:t>Winpcap</w:t>
      </w:r>
      <w:proofErr w:type="spellEnd"/>
    </w:p>
    <w:p w:rsidR="00985DB5" w:rsidRDefault="00985DB5" w:rsidP="00985DB5">
      <w:pPr>
        <w:pStyle w:val="Heading1"/>
      </w:pPr>
      <w:r>
        <w:lastRenderedPageBreak/>
        <w:t>Instructor Demo</w:t>
      </w:r>
    </w:p>
    <w:p w:rsidR="00985DB5" w:rsidRPr="003F4B2D" w:rsidRDefault="00985DB5" w:rsidP="00985DB5">
      <w:pPr>
        <w:rPr>
          <w:lang w:eastAsia="en-CA"/>
        </w:rPr>
      </w:pPr>
      <w:r>
        <w:rPr>
          <w:lang w:eastAsia="en-CA"/>
        </w:rPr>
        <w:t>Instructor will perform an on screen demo of:</w:t>
      </w:r>
    </w:p>
    <w:p w:rsidR="00985DB5" w:rsidRDefault="00985DB5" w:rsidP="00743BB5">
      <w:pPr>
        <w:pStyle w:val="ListParagraph"/>
        <w:numPr>
          <w:ilvl w:val="0"/>
          <w:numId w:val="12"/>
        </w:numPr>
        <w:spacing w:before="0" w:beforeAutospacing="0" w:after="60"/>
        <w:rPr>
          <w:lang w:eastAsia="en-CA"/>
        </w:rPr>
      </w:pPr>
      <w:r w:rsidRPr="003B7462">
        <w:rPr>
          <w:lang w:eastAsia="en-CA"/>
        </w:rPr>
        <w:t xml:space="preserve">Locating ZigBee devices with signal analysis tools </w:t>
      </w:r>
    </w:p>
    <w:p w:rsidR="00985DB5" w:rsidRPr="003B7462" w:rsidRDefault="00985DB5" w:rsidP="00743BB5">
      <w:pPr>
        <w:pStyle w:val="ListParagraph"/>
        <w:numPr>
          <w:ilvl w:val="0"/>
          <w:numId w:val="12"/>
        </w:numPr>
        <w:spacing w:before="0" w:beforeAutospacing="0" w:after="60"/>
        <w:rPr>
          <w:lang w:eastAsia="en-CA"/>
        </w:rPr>
      </w:pPr>
      <w:r w:rsidRPr="003B7462">
        <w:rPr>
          <w:lang w:eastAsia="en-CA"/>
        </w:rPr>
        <w:t>Identifying, locating, and assessing an unauthorized Bluetooth device</w:t>
      </w:r>
    </w:p>
    <w:p w:rsidR="00985DB5" w:rsidRDefault="00985DB5" w:rsidP="00AF6650">
      <w:pPr>
        <w:pStyle w:val="Heading2"/>
        <w:spacing w:before="240" w:beforeAutospacing="0" w:after="120" w:afterAutospacing="0"/>
      </w:pPr>
    </w:p>
    <w:p w:rsidR="00D052D8" w:rsidRDefault="00D052D8" w:rsidP="00AF6650">
      <w:pPr>
        <w:pStyle w:val="Heading2"/>
        <w:spacing w:before="240" w:beforeAutospacing="0" w:after="120" w:afterAutospacing="0"/>
        <w:rPr>
          <w:lang w:eastAsia="en-CA"/>
        </w:rPr>
      </w:pPr>
      <w:r>
        <w:t>L</w:t>
      </w:r>
      <w:r w:rsidR="00985DB5">
        <w:t>ab Activity 8</w:t>
      </w:r>
      <w:r>
        <w:t xml:space="preserve">.1: </w:t>
      </w:r>
      <w:r w:rsidR="00985DB5" w:rsidRPr="008074F1">
        <w:rPr>
          <w:lang w:eastAsia="en-CA"/>
        </w:rPr>
        <w:t xml:space="preserve">Verify </w:t>
      </w:r>
      <w:r w:rsidR="00985DB5">
        <w:rPr>
          <w:lang w:eastAsia="en-CA"/>
        </w:rPr>
        <w:t>instructor file location</w:t>
      </w:r>
    </w:p>
    <w:p w:rsidR="00985DB5" w:rsidRDefault="00985DB5" w:rsidP="00743BB5">
      <w:pPr>
        <w:pStyle w:val="Heading2"/>
        <w:numPr>
          <w:ilvl w:val="0"/>
          <w:numId w:val="11"/>
        </w:numPr>
        <w:spacing w:before="240" w:beforeAutospacing="0" w:after="120" w:afterAutospacing="0"/>
        <w:rPr>
          <w:b w:val="0"/>
          <w:sz w:val="22"/>
          <w:szCs w:val="22"/>
        </w:rPr>
      </w:pPr>
      <w:r>
        <w:rPr>
          <w:b w:val="0"/>
          <w:sz w:val="22"/>
          <w:szCs w:val="22"/>
        </w:rPr>
        <w:t xml:space="preserve">Open </w:t>
      </w:r>
      <w:proofErr w:type="spellStart"/>
      <w:r>
        <w:rPr>
          <w:b w:val="0"/>
          <w:sz w:val="22"/>
          <w:szCs w:val="22"/>
        </w:rPr>
        <w:t>Zigbee</w:t>
      </w:r>
      <w:proofErr w:type="spellEnd"/>
      <w:r>
        <w:rPr>
          <w:b w:val="0"/>
          <w:sz w:val="22"/>
          <w:szCs w:val="22"/>
        </w:rPr>
        <w:t xml:space="preserve"> </w:t>
      </w:r>
      <w:proofErr w:type="spellStart"/>
      <w:r>
        <w:rPr>
          <w:b w:val="0"/>
          <w:sz w:val="22"/>
          <w:szCs w:val="22"/>
        </w:rPr>
        <w:t>pcap</w:t>
      </w:r>
      <w:proofErr w:type="spellEnd"/>
      <w:r>
        <w:rPr>
          <w:b w:val="0"/>
          <w:sz w:val="22"/>
          <w:szCs w:val="22"/>
        </w:rPr>
        <w:t xml:space="preserve"> file (</w:t>
      </w:r>
      <w:proofErr w:type="spellStart"/>
      <w:r>
        <w:rPr>
          <w:b w:val="0"/>
          <w:sz w:val="22"/>
          <w:szCs w:val="22"/>
        </w:rPr>
        <w:t>zigbee</w:t>
      </w:r>
      <w:proofErr w:type="spellEnd"/>
      <w:r>
        <w:rPr>
          <w:b w:val="0"/>
          <w:sz w:val="22"/>
          <w:szCs w:val="22"/>
        </w:rPr>
        <w:t>-join-authenticate)</w:t>
      </w:r>
      <w:r w:rsidR="007F44EF">
        <w:rPr>
          <w:b w:val="0"/>
          <w:sz w:val="22"/>
          <w:szCs w:val="22"/>
        </w:rPr>
        <w:t xml:space="preserve"> (2 points)</w:t>
      </w:r>
    </w:p>
    <w:p w:rsidR="00985DB5" w:rsidRPr="00985DB5" w:rsidRDefault="00985DB5" w:rsidP="00743BB5">
      <w:pPr>
        <w:pStyle w:val="Heading2"/>
        <w:numPr>
          <w:ilvl w:val="0"/>
          <w:numId w:val="11"/>
        </w:numPr>
        <w:spacing w:before="240" w:beforeAutospacing="0" w:after="120" w:afterAutospacing="0"/>
        <w:rPr>
          <w:b w:val="0"/>
          <w:sz w:val="22"/>
          <w:szCs w:val="22"/>
        </w:rPr>
      </w:pPr>
      <w:r>
        <w:rPr>
          <w:b w:val="0"/>
          <w:sz w:val="22"/>
          <w:szCs w:val="22"/>
        </w:rPr>
        <w:t>Identify the packet containing the key exchanged: ___________, provide screen shot</w:t>
      </w:r>
      <w:r w:rsidR="007F44EF">
        <w:rPr>
          <w:b w:val="0"/>
          <w:sz w:val="22"/>
          <w:szCs w:val="22"/>
        </w:rPr>
        <w:t xml:space="preserve"> </w:t>
      </w:r>
      <w:r w:rsidR="007F44EF">
        <w:rPr>
          <w:b w:val="0"/>
          <w:sz w:val="22"/>
          <w:szCs w:val="22"/>
        </w:rPr>
        <w:t>(2 points)</w:t>
      </w:r>
    </w:p>
    <w:p w:rsidR="00985DB5" w:rsidRDefault="00985DB5" w:rsidP="00743BB5">
      <w:pPr>
        <w:pStyle w:val="Heading2"/>
        <w:numPr>
          <w:ilvl w:val="0"/>
          <w:numId w:val="11"/>
        </w:numPr>
        <w:spacing w:before="240" w:beforeAutospacing="0" w:after="120" w:afterAutospacing="0"/>
        <w:rPr>
          <w:b w:val="0"/>
          <w:sz w:val="22"/>
          <w:szCs w:val="22"/>
        </w:rPr>
      </w:pPr>
      <w:r>
        <w:rPr>
          <w:b w:val="0"/>
          <w:sz w:val="22"/>
          <w:szCs w:val="22"/>
        </w:rPr>
        <w:t xml:space="preserve">What is the type of packet to join-authenticate to </w:t>
      </w:r>
      <w:proofErr w:type="spellStart"/>
      <w:r>
        <w:rPr>
          <w:b w:val="0"/>
          <w:sz w:val="22"/>
          <w:szCs w:val="22"/>
        </w:rPr>
        <w:t>Zigbee</w:t>
      </w:r>
      <w:proofErr w:type="spellEnd"/>
      <w:r>
        <w:rPr>
          <w:b w:val="0"/>
          <w:sz w:val="22"/>
          <w:szCs w:val="22"/>
        </w:rPr>
        <w:t>? _____________________</w:t>
      </w:r>
      <w:r w:rsidR="007F44EF">
        <w:rPr>
          <w:b w:val="0"/>
          <w:sz w:val="22"/>
          <w:szCs w:val="22"/>
        </w:rPr>
        <w:t xml:space="preserve"> </w:t>
      </w:r>
      <w:r w:rsidR="007F44EF">
        <w:rPr>
          <w:b w:val="0"/>
          <w:sz w:val="22"/>
          <w:szCs w:val="22"/>
        </w:rPr>
        <w:t>(2 points)</w:t>
      </w:r>
    </w:p>
    <w:p w:rsidR="00985DB5" w:rsidRDefault="00985DB5" w:rsidP="00743BB5">
      <w:pPr>
        <w:pStyle w:val="Heading2"/>
        <w:numPr>
          <w:ilvl w:val="0"/>
          <w:numId w:val="11"/>
        </w:numPr>
        <w:spacing w:before="240" w:beforeAutospacing="0" w:after="120" w:afterAutospacing="0"/>
        <w:rPr>
          <w:b w:val="0"/>
          <w:sz w:val="22"/>
          <w:szCs w:val="22"/>
        </w:rPr>
      </w:pPr>
      <w:r>
        <w:rPr>
          <w:b w:val="0"/>
          <w:sz w:val="22"/>
          <w:szCs w:val="22"/>
        </w:rPr>
        <w:t xml:space="preserve">Open </w:t>
      </w:r>
      <w:proofErr w:type="spellStart"/>
      <w:r>
        <w:rPr>
          <w:b w:val="0"/>
          <w:sz w:val="22"/>
          <w:szCs w:val="22"/>
        </w:rPr>
        <w:t>Zigbee</w:t>
      </w:r>
      <w:proofErr w:type="spellEnd"/>
      <w:r>
        <w:rPr>
          <w:b w:val="0"/>
          <w:sz w:val="22"/>
          <w:szCs w:val="22"/>
        </w:rPr>
        <w:t xml:space="preserve"> </w:t>
      </w:r>
      <w:proofErr w:type="spellStart"/>
      <w:r>
        <w:rPr>
          <w:b w:val="0"/>
          <w:sz w:val="22"/>
          <w:szCs w:val="22"/>
        </w:rPr>
        <w:t>pcap</w:t>
      </w:r>
      <w:proofErr w:type="spellEnd"/>
      <w:r>
        <w:rPr>
          <w:b w:val="0"/>
          <w:sz w:val="22"/>
          <w:szCs w:val="22"/>
        </w:rPr>
        <w:t xml:space="preserve"> file (zigbee-sample_control4_2012-03-24)</w:t>
      </w:r>
      <w:r w:rsidR="007F44EF">
        <w:rPr>
          <w:b w:val="0"/>
          <w:sz w:val="22"/>
          <w:szCs w:val="22"/>
        </w:rPr>
        <w:t xml:space="preserve"> </w:t>
      </w:r>
      <w:r w:rsidR="007F44EF">
        <w:rPr>
          <w:b w:val="0"/>
          <w:sz w:val="22"/>
          <w:szCs w:val="22"/>
        </w:rPr>
        <w:t>(2 points)</w:t>
      </w:r>
    </w:p>
    <w:p w:rsidR="00985DB5" w:rsidRDefault="00985DB5" w:rsidP="00743BB5">
      <w:pPr>
        <w:pStyle w:val="Heading2"/>
        <w:numPr>
          <w:ilvl w:val="0"/>
          <w:numId w:val="11"/>
        </w:numPr>
        <w:spacing w:before="240" w:beforeAutospacing="0" w:after="120" w:afterAutospacing="0"/>
        <w:rPr>
          <w:b w:val="0"/>
          <w:sz w:val="22"/>
          <w:szCs w:val="22"/>
        </w:rPr>
      </w:pPr>
      <w:r>
        <w:rPr>
          <w:b w:val="0"/>
          <w:sz w:val="22"/>
          <w:szCs w:val="22"/>
        </w:rPr>
        <w:t>Identify the packet containing the device control: ___________, provide screen shot</w:t>
      </w:r>
      <w:r w:rsidR="007F44EF">
        <w:rPr>
          <w:b w:val="0"/>
          <w:sz w:val="22"/>
          <w:szCs w:val="22"/>
        </w:rPr>
        <w:t xml:space="preserve"> </w:t>
      </w:r>
      <w:r w:rsidR="007F44EF">
        <w:rPr>
          <w:b w:val="0"/>
          <w:sz w:val="22"/>
          <w:szCs w:val="22"/>
        </w:rPr>
        <w:t>(2 points)</w:t>
      </w:r>
    </w:p>
    <w:p w:rsidR="00985DB5" w:rsidRDefault="00985DB5" w:rsidP="00743BB5">
      <w:pPr>
        <w:pStyle w:val="Heading2"/>
        <w:numPr>
          <w:ilvl w:val="0"/>
          <w:numId w:val="11"/>
        </w:numPr>
        <w:spacing w:before="240" w:beforeAutospacing="0" w:after="120" w:afterAutospacing="0"/>
        <w:rPr>
          <w:b w:val="0"/>
          <w:sz w:val="22"/>
          <w:szCs w:val="22"/>
        </w:rPr>
      </w:pPr>
      <w:r>
        <w:rPr>
          <w:b w:val="0"/>
          <w:sz w:val="22"/>
          <w:szCs w:val="22"/>
        </w:rPr>
        <w:t>Are there vulnerabilities not mentioned above?</w:t>
      </w:r>
      <w:r w:rsidR="007F44EF">
        <w:rPr>
          <w:b w:val="0"/>
          <w:sz w:val="22"/>
          <w:szCs w:val="22"/>
        </w:rPr>
        <w:t xml:space="preserve"> </w:t>
      </w:r>
      <w:r w:rsidR="007F44EF">
        <w:rPr>
          <w:b w:val="0"/>
          <w:sz w:val="22"/>
          <w:szCs w:val="22"/>
        </w:rPr>
        <w:t>(2 points)</w:t>
      </w:r>
      <w:r w:rsidR="007F44EF">
        <w:rPr>
          <w:b w:val="0"/>
          <w:sz w:val="22"/>
          <w:szCs w:val="22"/>
        </w:rPr>
        <w:t xml:space="preserve"> _____________________</w:t>
      </w:r>
    </w:p>
    <w:p w:rsidR="00985DB5" w:rsidRDefault="00985DB5" w:rsidP="00985DB5">
      <w:pPr>
        <w:pStyle w:val="Heading2"/>
        <w:spacing w:after="120"/>
        <w:ind w:left="360"/>
        <w:rPr>
          <w:b w:val="0"/>
          <w:sz w:val="22"/>
          <w:szCs w:val="22"/>
        </w:rPr>
      </w:pPr>
      <w:r>
        <w:rPr>
          <w:b w:val="0"/>
          <w:sz w:val="22"/>
          <w:szCs w:val="22"/>
        </w:rPr>
        <w:t>______________________________________________________________________</w:t>
      </w:r>
    </w:p>
    <w:p w:rsidR="00985DB5" w:rsidRDefault="00985DB5" w:rsidP="00985DB5">
      <w:pPr>
        <w:spacing w:after="120"/>
        <w:ind w:left="360" w:right="440"/>
      </w:pPr>
      <w:r>
        <w:t xml:space="preserve">_____________________________________________________________________ </w:t>
      </w:r>
    </w:p>
    <w:p w:rsidR="00D052D8" w:rsidRPr="00D052D8" w:rsidRDefault="00576640" w:rsidP="00985DB5">
      <w:pPr>
        <w:spacing w:after="120"/>
        <w:ind w:left="360"/>
        <w:jc w:val="right"/>
      </w:pPr>
      <w:r w:rsidRPr="00050633">
        <w:rPr>
          <w:b/>
        </w:rPr>
        <w:t>Instructor sign</w:t>
      </w:r>
      <w:r>
        <w:rPr>
          <w:b/>
        </w:rPr>
        <w:t>-</w:t>
      </w:r>
      <w:r w:rsidRPr="00050633">
        <w:rPr>
          <w:b/>
        </w:rPr>
        <w:t>off:</w:t>
      </w:r>
      <w:r>
        <w:t xml:space="preserve"> __________________</w:t>
      </w:r>
      <w:r w:rsidR="007F44EF">
        <w:t xml:space="preserve"> </w:t>
      </w:r>
      <w:r w:rsidR="007F44EF" w:rsidRPr="007F44EF">
        <w:t>(5</w:t>
      </w:r>
      <w:r w:rsidR="007F44EF" w:rsidRPr="007F44EF">
        <w:t xml:space="preserve"> points)</w:t>
      </w:r>
    </w:p>
    <w:p w:rsidR="005E2D60" w:rsidRDefault="005E2D60" w:rsidP="005E2D60">
      <w:pPr>
        <w:pStyle w:val="Heading2"/>
        <w:spacing w:before="240" w:beforeAutospacing="0" w:after="120" w:afterAutospacing="0"/>
        <w:rPr>
          <w:lang w:eastAsia="en-CA"/>
        </w:rPr>
      </w:pPr>
      <w:bookmarkStart w:id="9" w:name="_Toc495484280"/>
      <w:bookmarkStart w:id="10" w:name="_Toc497469348"/>
      <w:bookmarkStart w:id="11" w:name="_Toc505689418"/>
    </w:p>
    <w:bookmarkEnd w:id="9"/>
    <w:bookmarkEnd w:id="10"/>
    <w:bookmarkEnd w:id="11"/>
    <w:p w:rsidR="007B4361" w:rsidRPr="00446022" w:rsidRDefault="007B4361" w:rsidP="007B4361">
      <w:pPr>
        <w:pStyle w:val="ListParagraph"/>
        <w:numPr>
          <w:ilvl w:val="0"/>
          <w:numId w:val="0"/>
        </w:numPr>
        <w:ind w:left="720"/>
        <w:jc w:val="right"/>
      </w:pPr>
    </w:p>
    <w:sectPr w:rsidR="007B4361" w:rsidRPr="00446022" w:rsidSect="00F81AAF">
      <w:headerReference w:type="default" r:id="rId14"/>
      <w:footerReference w:type="default" r:id="rId15"/>
      <w:headerReference w:type="first" r:id="rId16"/>
      <w:footerReference w:type="first" r:id="rId17"/>
      <w:type w:val="oddPage"/>
      <w:pgSz w:w="12240" w:h="15840"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08E" w:rsidRDefault="001E108E" w:rsidP="005035B2">
      <w:pPr>
        <w:spacing w:before="0" w:after="0" w:line="240" w:lineRule="auto"/>
      </w:pPr>
      <w:r>
        <w:separator/>
      </w:r>
    </w:p>
  </w:endnote>
  <w:endnote w:type="continuationSeparator" w:id="0">
    <w:p w:rsidR="001E108E" w:rsidRDefault="001E108E"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B3F" w:rsidRPr="00A37301" w:rsidRDefault="008E4B3F" w:rsidP="00A92A27">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29" w:rsidRDefault="00875329" w:rsidP="00875329">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023" w:rsidRPr="00A37301" w:rsidRDefault="00E15023"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sidR="007F44EF">
      <w:rPr>
        <w:b/>
        <w:noProof/>
      </w:rPr>
      <w:t>2</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493FC3FF" wp14:editId="2E4EED52">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rsidR="00F81AAF">
      <w:t>© 2018</w:t>
    </w:r>
    <w:r w:rsidRPr="00A37301">
      <w:t>, Southern Alberta Institute of Technology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621" w:rsidRPr="00252621" w:rsidRDefault="001E108E" w:rsidP="007B30D8">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08E" w:rsidRDefault="001E108E" w:rsidP="005035B2">
      <w:pPr>
        <w:spacing w:before="0" w:after="0" w:line="240" w:lineRule="auto"/>
      </w:pPr>
      <w:r>
        <w:separator/>
      </w:r>
    </w:p>
  </w:footnote>
  <w:footnote w:type="continuationSeparator" w:id="0">
    <w:p w:rsidR="001E108E" w:rsidRDefault="001E108E" w:rsidP="005035B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5B2" w:rsidRPr="001B78B4" w:rsidRDefault="005035B2" w:rsidP="00A92A27">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29" w:rsidRPr="00875329" w:rsidRDefault="00875329" w:rsidP="00875329">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29" w:rsidRPr="001B78B4" w:rsidRDefault="00875329" w:rsidP="00875329">
    <w:pPr>
      <w:pStyle w:val="Header"/>
    </w:pPr>
    <w:r>
      <w:rPr>
        <w:noProof/>
        <w:lang w:val="en-US" w:eastAsia="zh-CN"/>
      </w:rPr>
      <w:drawing>
        <wp:anchor distT="0" distB="0" distL="114300" distR="114300" simplePos="0" relativeHeight="251667456" behindDoc="1" locked="0" layoutInCell="1" allowOverlap="1" wp14:anchorId="1681ED07" wp14:editId="116EE1CA">
          <wp:simplePos x="0" y="0"/>
          <wp:positionH relativeFrom="margin">
            <wp:posOffset>4575493</wp:posOffset>
          </wp:positionH>
          <wp:positionV relativeFrom="paragraph">
            <wp:posOffset>-247650</wp:posOffset>
          </wp:positionV>
          <wp:extent cx="152654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176" w:rsidRPr="007B30D8" w:rsidRDefault="001E108E" w:rsidP="007B30D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385F"/>
    <w:multiLevelType w:val="hybridMultilevel"/>
    <w:tmpl w:val="8DDA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A6A3F"/>
    <w:multiLevelType w:val="hybridMultilevel"/>
    <w:tmpl w:val="F326A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0060E6"/>
    <w:multiLevelType w:val="hybridMultilevel"/>
    <w:tmpl w:val="F326A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70100"/>
    <w:multiLevelType w:val="hybridMultilevel"/>
    <w:tmpl w:val="39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1388B"/>
    <w:multiLevelType w:val="hybridMultilevel"/>
    <w:tmpl w:val="F87679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9"/>
  </w:num>
  <w:num w:numId="5">
    <w:abstractNumId w:val="2"/>
  </w:num>
  <w:num w:numId="6">
    <w:abstractNumId w:val="5"/>
  </w:num>
  <w:num w:numId="7">
    <w:abstractNumId w:val="8"/>
  </w:num>
  <w:num w:numId="8">
    <w:abstractNumId w:val="10"/>
  </w:num>
  <w:num w:numId="9">
    <w:abstractNumId w:val="7"/>
  </w:num>
  <w:num w:numId="10">
    <w:abstractNumId w:val="11"/>
  </w:num>
  <w:num w:numId="11">
    <w:abstractNumId w:val="6"/>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B2"/>
    <w:rsid w:val="00043E31"/>
    <w:rsid w:val="000B4E3F"/>
    <w:rsid w:val="000C6EEF"/>
    <w:rsid w:val="001016EB"/>
    <w:rsid w:val="00110F5C"/>
    <w:rsid w:val="00131535"/>
    <w:rsid w:val="00145D6B"/>
    <w:rsid w:val="001473C1"/>
    <w:rsid w:val="001809AC"/>
    <w:rsid w:val="00181654"/>
    <w:rsid w:val="00187D84"/>
    <w:rsid w:val="001B78B4"/>
    <w:rsid w:val="001D2610"/>
    <w:rsid w:val="001D565C"/>
    <w:rsid w:val="001E108E"/>
    <w:rsid w:val="001F56E8"/>
    <w:rsid w:val="002278F0"/>
    <w:rsid w:val="00270557"/>
    <w:rsid w:val="002D3424"/>
    <w:rsid w:val="002D4EBD"/>
    <w:rsid w:val="003605FA"/>
    <w:rsid w:val="00392A62"/>
    <w:rsid w:val="003E0BD7"/>
    <w:rsid w:val="003F4008"/>
    <w:rsid w:val="004076D4"/>
    <w:rsid w:val="004251D8"/>
    <w:rsid w:val="004540CF"/>
    <w:rsid w:val="00454A79"/>
    <w:rsid w:val="00460C03"/>
    <w:rsid w:val="004E4D5D"/>
    <w:rsid w:val="004F0FF4"/>
    <w:rsid w:val="005035B2"/>
    <w:rsid w:val="005048CD"/>
    <w:rsid w:val="00512C4B"/>
    <w:rsid w:val="00517651"/>
    <w:rsid w:val="0057325A"/>
    <w:rsid w:val="00576640"/>
    <w:rsid w:val="00580E0A"/>
    <w:rsid w:val="005960D2"/>
    <w:rsid w:val="005A1A66"/>
    <w:rsid w:val="005E2D60"/>
    <w:rsid w:val="0060296E"/>
    <w:rsid w:val="006056C6"/>
    <w:rsid w:val="00636986"/>
    <w:rsid w:val="00643EEB"/>
    <w:rsid w:val="006B1B0B"/>
    <w:rsid w:val="006B2B1C"/>
    <w:rsid w:val="006D0F15"/>
    <w:rsid w:val="00701864"/>
    <w:rsid w:val="0071788C"/>
    <w:rsid w:val="00731175"/>
    <w:rsid w:val="00743BB5"/>
    <w:rsid w:val="007814BA"/>
    <w:rsid w:val="007B4361"/>
    <w:rsid w:val="007C2E5C"/>
    <w:rsid w:val="007D0B78"/>
    <w:rsid w:val="007E0E1E"/>
    <w:rsid w:val="007E5712"/>
    <w:rsid w:val="007F44EF"/>
    <w:rsid w:val="00806CD2"/>
    <w:rsid w:val="00823382"/>
    <w:rsid w:val="0082599B"/>
    <w:rsid w:val="00847354"/>
    <w:rsid w:val="00875329"/>
    <w:rsid w:val="00882F7B"/>
    <w:rsid w:val="00885319"/>
    <w:rsid w:val="008A3F49"/>
    <w:rsid w:val="008C2205"/>
    <w:rsid w:val="008E4B3F"/>
    <w:rsid w:val="0093212C"/>
    <w:rsid w:val="00932695"/>
    <w:rsid w:val="00961C4E"/>
    <w:rsid w:val="009659EB"/>
    <w:rsid w:val="00980B7F"/>
    <w:rsid w:val="009836F7"/>
    <w:rsid w:val="009842D1"/>
    <w:rsid w:val="00985DB5"/>
    <w:rsid w:val="009A2D99"/>
    <w:rsid w:val="009A52C4"/>
    <w:rsid w:val="009E01C2"/>
    <w:rsid w:val="00A10329"/>
    <w:rsid w:val="00A24B3D"/>
    <w:rsid w:val="00A37301"/>
    <w:rsid w:val="00A541C6"/>
    <w:rsid w:val="00A54FBF"/>
    <w:rsid w:val="00A92A27"/>
    <w:rsid w:val="00AB1703"/>
    <w:rsid w:val="00AC6060"/>
    <w:rsid w:val="00AE6B62"/>
    <w:rsid w:val="00AE6D6D"/>
    <w:rsid w:val="00AF6650"/>
    <w:rsid w:val="00B95123"/>
    <w:rsid w:val="00BB53D7"/>
    <w:rsid w:val="00BC5D81"/>
    <w:rsid w:val="00BC7B15"/>
    <w:rsid w:val="00BE732A"/>
    <w:rsid w:val="00C11E8D"/>
    <w:rsid w:val="00CE329F"/>
    <w:rsid w:val="00D03E17"/>
    <w:rsid w:val="00D045AB"/>
    <w:rsid w:val="00D052D8"/>
    <w:rsid w:val="00D13693"/>
    <w:rsid w:val="00D31D03"/>
    <w:rsid w:val="00D66546"/>
    <w:rsid w:val="00D82E3C"/>
    <w:rsid w:val="00D8780F"/>
    <w:rsid w:val="00D920C3"/>
    <w:rsid w:val="00D968BF"/>
    <w:rsid w:val="00D97FD6"/>
    <w:rsid w:val="00DC48F4"/>
    <w:rsid w:val="00E15023"/>
    <w:rsid w:val="00E8080C"/>
    <w:rsid w:val="00EB58E5"/>
    <w:rsid w:val="00EC135E"/>
    <w:rsid w:val="00F01DD1"/>
    <w:rsid w:val="00F10AE6"/>
    <w:rsid w:val="00F13D60"/>
    <w:rsid w:val="00F15617"/>
    <w:rsid w:val="00F234F6"/>
    <w:rsid w:val="00F33877"/>
    <w:rsid w:val="00F432A4"/>
    <w:rsid w:val="00F60FEA"/>
    <w:rsid w:val="00F81AAF"/>
    <w:rsid w:val="00FC3800"/>
    <w:rsid w:val="00FC6C35"/>
    <w:rsid w:val="00FD6940"/>
    <w:rsid w:val="00FE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060"/>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uiPriority w:val="34"/>
    <w:qFormat/>
    <w:rsid w:val="00AC6060"/>
    <w:pPr>
      <w:numPr>
        <w:numId w:val="1"/>
      </w:numPr>
      <w:spacing w:after="120" w:afterAutospacing="0"/>
    </w:pPr>
  </w:style>
  <w:style w:type="paragraph" w:customStyle="1" w:styleId="Lista">
    <w:name w:val="List a."/>
    <w:basedOn w:val="ListParagraph"/>
    <w:qFormat/>
    <w:rsid w:val="00AC6060"/>
    <w:pPr>
      <w:numPr>
        <w:numId w:val="2"/>
      </w:numPr>
      <w:spacing w:before="120" w:beforeAutospacing="0" w:after="60"/>
    </w:pPr>
  </w:style>
  <w:style w:type="paragraph" w:customStyle="1" w:styleId="Bullet1">
    <w:name w:val="Bullet 1"/>
    <w:basedOn w:val="ListParagraph"/>
    <w:qFormat/>
    <w:rsid w:val="00AC6060"/>
    <w:pPr>
      <w:numPr>
        <w:numId w:val="3"/>
      </w:numPr>
      <w:spacing w:before="0" w:beforeAutospacing="0" w:after="60"/>
    </w:pPr>
  </w:style>
  <w:style w:type="paragraph" w:customStyle="1" w:styleId="Listi">
    <w:name w:val="List i."/>
    <w:basedOn w:val="ListParagraph"/>
    <w:qFormat/>
    <w:rsid w:val="00AC6060"/>
    <w:pPr>
      <w:numPr>
        <w:numId w:val="6"/>
      </w:numPr>
      <w:spacing w:before="0" w:beforeAutospacing="0" w:after="60"/>
    </w:pPr>
  </w:style>
  <w:style w:type="paragraph" w:customStyle="1" w:styleId="ListParagraphNumerical">
    <w:name w:val="List Paragraph Numerical"/>
    <w:basedOn w:val="ListParagraph"/>
    <w:qFormat/>
    <w:rsid w:val="00AC6060"/>
    <w:pPr>
      <w:numPr>
        <w:numId w:val="7"/>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4"/>
      </w:numPr>
    </w:pPr>
  </w:style>
  <w:style w:type="paragraph" w:customStyle="1" w:styleId="Bullet3">
    <w:name w:val="Bullet 3"/>
    <w:basedOn w:val="Bullet1"/>
    <w:qFormat/>
    <w:rsid w:val="00AC6060"/>
    <w:pPr>
      <w:numPr>
        <w:numId w:val="5"/>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79F17C1-CA90-4458-B257-31D8F03C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Chiang</dc:creator>
  <cp:keywords/>
  <dc:description/>
  <cp:lastModifiedBy>Yifei Wang</cp:lastModifiedBy>
  <cp:revision>16</cp:revision>
  <cp:lastPrinted>2018-08-27T20:19:00Z</cp:lastPrinted>
  <dcterms:created xsi:type="dcterms:W3CDTF">2018-08-27T17:21:00Z</dcterms:created>
  <dcterms:modified xsi:type="dcterms:W3CDTF">2018-08-28T21:47:00Z</dcterms:modified>
</cp:coreProperties>
</file>