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left"/>
        <w:rPr/>
      </w:pPr>
      <w:r w:rsidDel="00000000" w:rsidR="00000000" w:rsidRPr="00000000">
        <w:rPr>
          <w:rtl w:val="0"/>
        </w:rPr>
        <w:t xml:space="preserve">Artigo Integrado: Temas de Indústria 4.0, Crescimento Microbiano e Tecnologia na Gestão Empresarial</w:t>
      </w:r>
    </w:p>
    <w:p w:rsidR="00000000" w:rsidDel="00000000" w:rsidP="00000000" w:rsidRDefault="00000000" w:rsidRPr="00000000" w14:paraId="00000002">
      <w:pPr>
        <w:spacing w:after="200" w:lineRule="auto"/>
        <w:rPr/>
      </w:pPr>
      <w:r w:rsidDel="00000000" w:rsidR="00000000" w:rsidRPr="00000000">
        <w:rPr>
          <w:rtl w:val="0"/>
        </w:rPr>
        <w:t xml:space="preserve"> </w:t>
      </w:r>
    </w:p>
    <w:p w:rsidR="00000000" w:rsidDel="00000000" w:rsidP="00000000" w:rsidRDefault="00000000" w:rsidRPr="00000000" w14:paraId="00000003">
      <w:pPr>
        <w:spacing w:after="200" w:lineRule="auto"/>
        <w:rPr/>
      </w:pPr>
      <w:r w:rsidDel="00000000" w:rsidR="00000000" w:rsidRPr="00000000">
        <w:rPr>
          <w:rtl w:val="0"/>
        </w:rPr>
        <w:t xml:space="preserve"> </w:t>
      </w:r>
    </w:p>
    <w:p w:rsidR="00000000" w:rsidDel="00000000" w:rsidP="00000000" w:rsidRDefault="00000000" w:rsidRPr="00000000" w14:paraId="00000004">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t xml:space="preserve"> </w:t>
      </w:r>
    </w:p>
    <w:p w:rsidR="00000000" w:rsidDel="00000000" w:rsidP="00000000" w:rsidRDefault="00000000" w:rsidRPr="00000000" w14:paraId="00000006">
      <w:pPr>
        <w:spacing w:after="100" w:lineRule="auto"/>
        <w:ind w:left="240" w:firstLine="0"/>
        <w:jc w:val="left"/>
        <w:rPr/>
      </w:pPr>
      <w:r w:rsidDel="00000000" w:rsidR="00000000" w:rsidRPr="00000000">
        <w:rPr>
          <w:rtl w:val="0"/>
        </w:rPr>
        <w:t xml:space="preserve">1. Objetivo Geral</w:t>
      </w:r>
    </w:p>
    <w:p w:rsidR="00000000" w:rsidDel="00000000" w:rsidP="00000000" w:rsidRDefault="00000000" w:rsidRPr="00000000" w14:paraId="00000007">
      <w:pPr>
        <w:spacing w:after="200" w:lineRule="auto"/>
        <w:rPr/>
      </w:pPr>
      <w:r w:rsidDel="00000000" w:rsidR="00000000" w:rsidRPr="00000000">
        <w:rPr>
          <w:rtl w:val="0"/>
        </w:rPr>
        <w:t xml:space="preserve"> </w:t>
      </w:r>
    </w:p>
    <w:p w:rsidR="00000000" w:rsidDel="00000000" w:rsidP="00000000" w:rsidRDefault="00000000" w:rsidRPr="00000000" w14:paraId="00000008">
      <w:pPr>
        <w:numPr>
          <w:ilvl w:val="0"/>
          <w:numId w:val="15"/>
        </w:numPr>
        <w:spacing w:after="120" w:lineRule="auto"/>
        <w:ind w:left="720" w:hanging="360"/>
        <w:jc w:val="left"/>
        <w:rPr>
          <w:u w:val="none"/>
        </w:rPr>
      </w:pPr>
      <w:r w:rsidDel="00000000" w:rsidR="00000000" w:rsidRPr="00000000">
        <w:rPr>
          <w:rtl w:val="0"/>
        </w:rPr>
        <w:t xml:space="preserve">O objetivo geral deste artigo é apresentar uma síntese aprofundada de três pesquisas científicas distintas — uma focada na Indústria 4.0 aplicada às manufaturas brasileiras, outra na análise de métodos de determinação da velocidade de crescimento de microrganismos, e a terceira na discussão conceitual do termo “tecnologia” na gestão empresarial. Embora cada estudo esteja inserido em campos específicos — gestão industrial, biotecnologia e gestão da tecnologia — todos convergem para um entendimento mais amplo sobre como tecnologia, métodos científicos e capacidades organizacionais impulsionam o avanço competitivo e operacional em seus respectivos contextos.</w:t>
      </w:r>
    </w:p>
    <w:p w:rsidR="00000000" w:rsidDel="00000000" w:rsidP="00000000" w:rsidRDefault="00000000" w:rsidRPr="00000000" w14:paraId="00000009">
      <w:pPr>
        <w:spacing w:after="200" w:lineRule="auto"/>
        <w:rPr/>
      </w:pPr>
      <w:r w:rsidDel="00000000" w:rsidR="00000000" w:rsidRPr="00000000">
        <w:rPr>
          <w:rtl w:val="0"/>
        </w:rPr>
        <w:t xml:space="preserve"> </w:t>
      </w:r>
    </w:p>
    <w:p w:rsidR="00000000" w:rsidDel="00000000" w:rsidP="00000000" w:rsidRDefault="00000000" w:rsidRPr="00000000" w14:paraId="0000000A">
      <w:pPr>
        <w:numPr>
          <w:ilvl w:val="0"/>
          <w:numId w:val="16"/>
        </w:numPr>
        <w:spacing w:after="120" w:lineRule="auto"/>
        <w:ind w:left="720" w:hanging="360"/>
        <w:jc w:val="left"/>
        <w:rPr>
          <w:u w:val="none"/>
        </w:rPr>
      </w:pPr>
      <w:r w:rsidDel="00000000" w:rsidR="00000000" w:rsidRPr="00000000">
        <w:rPr>
          <w:rtl w:val="0"/>
        </w:rPr>
        <w:t xml:space="preserve">No caso da pesquisa sobre Indústria 4.0, o objetivo central é identificar os principais benefícios proporcionados pela adoção de tecnologias inteligentes nas empresas de manufatura brasileiras, ao mesmo tempo em que se analisam as barreiras ao processo de implementação, considerando variáveis como porte da empresa, origem do capital e intensidade tecnológica. Esse entendimento visa explicar como a modernização tecnológica influencia as competências produtivas, a flexibilidade de processos e a qualidade em indústrias em diferentes estágios de desenvolvimento competitivo no Brasil. </w:t>
      </w:r>
    </w:p>
    <w:p w:rsidR="00000000" w:rsidDel="00000000" w:rsidP="00000000" w:rsidRDefault="00000000" w:rsidRPr="00000000" w14:paraId="0000000B">
      <w:pPr>
        <w:spacing w:after="200" w:lineRule="auto"/>
        <w:rPr/>
      </w:pPr>
      <w:r w:rsidDel="00000000" w:rsidR="00000000" w:rsidRPr="00000000">
        <w:rPr>
          <w:rtl w:val="0"/>
        </w:rPr>
        <w:t xml:space="preserve"> </w:t>
      </w:r>
    </w:p>
    <w:p w:rsidR="00000000" w:rsidDel="00000000" w:rsidP="00000000" w:rsidRDefault="00000000" w:rsidRPr="00000000" w14:paraId="0000000C">
      <w:pPr>
        <w:numPr>
          <w:ilvl w:val="0"/>
          <w:numId w:val="8"/>
        </w:numPr>
        <w:spacing w:after="120" w:lineRule="auto"/>
        <w:ind w:left="720" w:hanging="360"/>
        <w:jc w:val="left"/>
        <w:rPr>
          <w:u w:val="none"/>
        </w:rPr>
      </w:pPr>
      <w:r w:rsidDel="00000000" w:rsidR="00000000" w:rsidRPr="00000000">
        <w:rPr>
          <w:rtl w:val="0"/>
        </w:rPr>
        <w:t xml:space="preserve">Na pesquisa sobre cinéticas microbianas, o objetivo geral é comparar e avaliar diversas metodologias científicas para estimar a velocidade específica máxima de crescimento (µMAX) de microrganismos a partir de dados experimentais de culturas baixadas em modo descontínuo, com ênfase nos métodos tradicionais e aqueles automatizados, buscando verificar qual abordagem oferece maior precisão e potencial de aplicação em ambientes laboratoriais e industriais. </w:t>
      </w:r>
    </w:p>
    <w:p w:rsidR="00000000" w:rsidDel="00000000" w:rsidP="00000000" w:rsidRDefault="00000000" w:rsidRPr="00000000" w14:paraId="0000000D">
      <w:pPr>
        <w:spacing w:after="200" w:lineRule="auto"/>
        <w:rPr/>
      </w:pPr>
      <w:r w:rsidDel="00000000" w:rsidR="00000000" w:rsidRPr="00000000">
        <w:rPr>
          <w:rtl w:val="0"/>
        </w:rPr>
        <w:t xml:space="preserve"> </w:t>
      </w:r>
    </w:p>
    <w:p w:rsidR="00000000" w:rsidDel="00000000" w:rsidP="00000000" w:rsidRDefault="00000000" w:rsidRPr="00000000" w14:paraId="0000000E">
      <w:pPr>
        <w:numPr>
          <w:ilvl w:val="0"/>
          <w:numId w:val="11"/>
        </w:numPr>
        <w:spacing w:after="120" w:lineRule="auto"/>
        <w:ind w:left="720" w:hanging="360"/>
        <w:jc w:val="left"/>
        <w:rPr>
          <w:u w:val="none"/>
        </w:rPr>
      </w:pPr>
      <w:r w:rsidDel="00000000" w:rsidR="00000000" w:rsidRPr="00000000">
        <w:rPr>
          <w:rtl w:val="0"/>
        </w:rPr>
        <w:t xml:space="preserve">Já no estudo do termo “tecnologia” dentro da gestão empresarial, o objetivo é conceituar de forma ampliada o que se entende por tecnologia no contexto organizacional, propondo novos desdobramentos conceituais — como os termos “macrotecnologia” e “microtecnologia” — que aprofundem a análise sobre como empresas articulam processos, produtos, organização e conhecimento tecnológico para sustentar vantagem competitiva e inovação. </w:t>
      </w:r>
    </w:p>
    <w:p w:rsidR="00000000" w:rsidDel="00000000" w:rsidP="00000000" w:rsidRDefault="00000000" w:rsidRPr="00000000" w14:paraId="0000000F">
      <w:pPr>
        <w:spacing w:after="200" w:lineRule="auto"/>
        <w:rPr/>
      </w:pPr>
      <w:r w:rsidDel="00000000" w:rsidR="00000000" w:rsidRPr="00000000">
        <w:rPr>
          <w:rtl w:val="0"/>
        </w:rPr>
        <w:t xml:space="preserve"> </w:t>
      </w:r>
    </w:p>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tl w:val="0"/>
        </w:rPr>
        <w:t xml:space="preserve"> </w:t>
      </w:r>
    </w:p>
    <w:p w:rsidR="00000000" w:rsidDel="00000000" w:rsidP="00000000" w:rsidRDefault="00000000" w:rsidRPr="00000000" w14:paraId="00000013">
      <w:pPr>
        <w:spacing w:after="100" w:lineRule="auto"/>
        <w:ind w:left="240" w:firstLine="0"/>
        <w:jc w:val="left"/>
        <w:rPr/>
      </w:pPr>
      <w:r w:rsidDel="00000000" w:rsidR="00000000" w:rsidRPr="00000000">
        <w:rPr>
          <w:rtl w:val="0"/>
        </w:rPr>
        <w:t xml:space="preserve">2. Científico</w:t>
      </w:r>
    </w:p>
    <w:p w:rsidR="00000000" w:rsidDel="00000000" w:rsidP="00000000" w:rsidRDefault="00000000" w:rsidRPr="00000000" w14:paraId="00000014">
      <w:pPr>
        <w:spacing w:after="200" w:lineRule="auto"/>
        <w:rPr/>
      </w:pPr>
      <w:r w:rsidDel="00000000" w:rsidR="00000000" w:rsidRPr="00000000">
        <w:rPr>
          <w:rtl w:val="0"/>
        </w:rPr>
        <w:t xml:space="preserve"> </w:t>
      </w:r>
    </w:p>
    <w:p w:rsidR="00000000" w:rsidDel="00000000" w:rsidP="00000000" w:rsidRDefault="00000000" w:rsidRPr="00000000" w14:paraId="00000015">
      <w:pPr>
        <w:numPr>
          <w:ilvl w:val="0"/>
          <w:numId w:val="2"/>
        </w:numPr>
        <w:spacing w:after="120" w:lineRule="auto"/>
        <w:ind w:left="720" w:hanging="360"/>
        <w:jc w:val="left"/>
        <w:rPr>
          <w:u w:val="none"/>
        </w:rPr>
      </w:pPr>
      <w:r w:rsidDel="00000000" w:rsidR="00000000" w:rsidRPr="00000000">
        <w:rPr>
          <w:rtl w:val="0"/>
        </w:rPr>
        <w:t xml:space="preserve">Do ponto de vista científico, cada um dos três trabalhos contribui de maneira específica ao conhecimento acadêmico e à prática profissional:</w:t>
      </w:r>
    </w:p>
    <w:p w:rsidR="00000000" w:rsidDel="00000000" w:rsidP="00000000" w:rsidRDefault="00000000" w:rsidRPr="00000000" w14:paraId="00000016">
      <w:pPr>
        <w:spacing w:after="200" w:lineRule="auto"/>
        <w:ind w:left="720" w:firstLine="0"/>
        <w:rPr/>
      </w:pPr>
      <w:r w:rsidDel="00000000" w:rsidR="00000000" w:rsidRPr="00000000">
        <w:rPr>
          <w:rtl w:val="0"/>
        </w:rPr>
      </w:r>
    </w:p>
    <w:p w:rsidR="00000000" w:rsidDel="00000000" w:rsidP="00000000" w:rsidRDefault="00000000" w:rsidRPr="00000000" w14:paraId="00000017">
      <w:pPr>
        <w:numPr>
          <w:ilvl w:val="0"/>
          <w:numId w:val="2"/>
        </w:numPr>
        <w:spacing w:after="120" w:lineRule="auto"/>
        <w:ind w:left="720" w:hanging="360"/>
        <w:jc w:val="left"/>
        <w:rPr>
          <w:u w:val="none"/>
        </w:rPr>
      </w:pPr>
      <w:r w:rsidDel="00000000" w:rsidR="00000000" w:rsidRPr="00000000">
        <w:rPr>
          <w:rtl w:val="0"/>
        </w:rPr>
        <w:t xml:space="preserve">No estudo sobre Indústria 4.0 em manufaturas brasileiras, a contribuição relevante é a proposição de um framework teórico que mapeia dez tipos de benefícios e nove tipos de barreiras associados à adoção das tecnologias da Indústria 4.0, oferecendo uma base estruturada para futuras pesquisas acadêmicas e gerenciais sobre transformação digital e modernização industrial no contexto nacional. Essa pesquisa também destaca como fatores organizacionais e demográficos impactam a percepção desses benefícios e dificuldades. </w:t>
      </w:r>
    </w:p>
    <w:p w:rsidR="00000000" w:rsidDel="00000000" w:rsidP="00000000" w:rsidRDefault="00000000" w:rsidRPr="00000000" w14:paraId="00000018">
      <w:pPr>
        <w:spacing w:after="200" w:lineRule="auto"/>
        <w:ind w:left="720" w:firstLine="0"/>
        <w:rPr/>
      </w:pPr>
      <w:r w:rsidDel="00000000" w:rsidR="00000000" w:rsidRPr="00000000">
        <w:rPr>
          <w:rtl w:val="0"/>
        </w:rPr>
      </w:r>
    </w:p>
    <w:p w:rsidR="00000000" w:rsidDel="00000000" w:rsidP="00000000" w:rsidRDefault="00000000" w:rsidRPr="00000000" w14:paraId="00000019">
      <w:pPr>
        <w:numPr>
          <w:ilvl w:val="0"/>
          <w:numId w:val="5"/>
        </w:numPr>
        <w:spacing w:after="120" w:lineRule="auto"/>
        <w:ind w:left="720" w:hanging="360"/>
        <w:jc w:val="left"/>
        <w:rPr>
          <w:u w:val="none"/>
        </w:rPr>
      </w:pPr>
      <w:r w:rsidDel="00000000" w:rsidR="00000000" w:rsidRPr="00000000">
        <w:rPr>
          <w:rtl w:val="0"/>
        </w:rPr>
        <w:t xml:space="preserve">Na pesquisa sobre velocidade específica de crescimento microbiano, a relevância científica está no desafio à primazia do “método tradicional” frequentemente usado para determinar µMAX, questionando sua precisão e propondo métodos automáticos (como regressões, splines, métodos geométricos e modelos de Gompertz modificados) que podem fornecer estimativas consistentes e robustas mesmo em grandes volumes de dados experimentais. Essa discussão é relevante para biotecnologia industrial, onde decisões baseadas em dados podem impactar produtividade e risco. </w:t>
      </w:r>
    </w:p>
    <w:p w:rsidR="00000000" w:rsidDel="00000000" w:rsidP="00000000" w:rsidRDefault="00000000" w:rsidRPr="00000000" w14:paraId="0000001A">
      <w:pPr>
        <w:spacing w:after="200" w:lineRule="auto"/>
        <w:rPr/>
      </w:pPr>
      <w:r w:rsidDel="00000000" w:rsidR="00000000" w:rsidRPr="00000000">
        <w:rPr>
          <w:rtl w:val="0"/>
        </w:rPr>
        <w:t xml:space="preserve"> </w:t>
      </w:r>
    </w:p>
    <w:p w:rsidR="00000000" w:rsidDel="00000000" w:rsidP="00000000" w:rsidRDefault="00000000" w:rsidRPr="00000000" w14:paraId="0000001B">
      <w:pPr>
        <w:numPr>
          <w:ilvl w:val="0"/>
          <w:numId w:val="9"/>
        </w:numPr>
        <w:spacing w:after="120" w:lineRule="auto"/>
        <w:ind w:left="720" w:hanging="360"/>
        <w:jc w:val="left"/>
        <w:rPr>
          <w:u w:val="none"/>
        </w:rPr>
      </w:pPr>
      <w:r w:rsidDel="00000000" w:rsidR="00000000" w:rsidRPr="00000000">
        <w:rPr>
          <w:rtl w:val="0"/>
        </w:rPr>
        <w:t xml:space="preserve">Por fim, o estudo sobre tecnologia, novos conceitos e gestão apresenta uma contribuição conceitual importante ao desdobrar o significado de tecnologia em duas dimensões — “macrotecnologia” (visão sistêmica da tecnologia em contextos organizacionais) e “microtecnologia” (tecnologia embutida diretamente em produtos e processos). Essa diferenciação melhora o entendimento estratégico da tecnologia na organização e permite abordagens de gestão mais precisas e alinhadas com a competitividade do mercado. </w:t>
      </w:r>
    </w:p>
    <w:p w:rsidR="00000000" w:rsidDel="00000000" w:rsidP="00000000" w:rsidRDefault="00000000" w:rsidRPr="00000000" w14:paraId="0000001C">
      <w:pPr>
        <w:spacing w:after="200" w:lineRule="auto"/>
        <w:rPr/>
      </w:pPr>
      <w:r w:rsidDel="00000000" w:rsidR="00000000" w:rsidRPr="00000000">
        <w:rPr>
          <w:rtl w:val="0"/>
        </w:rPr>
        <w:t xml:space="preserve"> </w:t>
      </w:r>
    </w:p>
    <w:p w:rsidR="00000000" w:rsidDel="00000000" w:rsidP="00000000" w:rsidRDefault="00000000" w:rsidRPr="00000000" w14:paraId="0000001D">
      <w:pPr>
        <w:spacing w:after="200" w:lineRule="auto"/>
        <w:rPr/>
      </w:pPr>
      <w:r w:rsidDel="00000000" w:rsidR="00000000" w:rsidRPr="00000000">
        <w:rPr>
          <w:rtl w:val="0"/>
        </w:rPr>
        <w:t xml:space="preserve"> </w:t>
      </w:r>
    </w:p>
    <w:p w:rsidR="00000000" w:rsidDel="00000000" w:rsidP="00000000" w:rsidRDefault="00000000" w:rsidRPr="00000000" w14:paraId="0000001E">
      <w:pPr>
        <w:spacing w:after="200" w:lineRule="auto"/>
        <w:rPr/>
      </w:pPr>
      <w:r w:rsidDel="00000000" w:rsidR="00000000" w:rsidRPr="00000000">
        <w:rPr>
          <w:rtl w:val="0"/>
        </w:rPr>
        <w:t xml:space="preserve"> </w:t>
      </w:r>
    </w:p>
    <w:p w:rsidR="00000000" w:rsidDel="00000000" w:rsidP="00000000" w:rsidRDefault="00000000" w:rsidRPr="00000000" w14:paraId="0000001F">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tl w:val="0"/>
        </w:rPr>
        <w:t xml:space="preserve"> </w:t>
      </w:r>
    </w:p>
    <w:p w:rsidR="00000000" w:rsidDel="00000000" w:rsidP="00000000" w:rsidRDefault="00000000" w:rsidRPr="00000000" w14:paraId="00000021">
      <w:pPr>
        <w:spacing w:after="100" w:lineRule="auto"/>
        <w:ind w:left="240" w:firstLine="0"/>
        <w:jc w:val="left"/>
        <w:rPr/>
      </w:pPr>
      <w:r w:rsidDel="00000000" w:rsidR="00000000" w:rsidRPr="00000000">
        <w:rPr>
          <w:rtl w:val="0"/>
        </w:rPr>
        <w:t xml:space="preserve">3. Metodologia</w:t>
      </w:r>
    </w:p>
    <w:p w:rsidR="00000000" w:rsidDel="00000000" w:rsidP="00000000" w:rsidRDefault="00000000" w:rsidRPr="00000000" w14:paraId="00000022">
      <w:pPr>
        <w:spacing w:after="200" w:lineRule="auto"/>
        <w:rPr/>
      </w:pPr>
      <w:r w:rsidDel="00000000" w:rsidR="00000000" w:rsidRPr="00000000">
        <w:rPr>
          <w:rtl w:val="0"/>
        </w:rPr>
        <w:t xml:space="preserve"> </w:t>
      </w:r>
    </w:p>
    <w:p w:rsidR="00000000" w:rsidDel="00000000" w:rsidP="00000000" w:rsidRDefault="00000000" w:rsidRPr="00000000" w14:paraId="00000023">
      <w:pPr>
        <w:spacing w:after="120" w:lineRule="auto"/>
        <w:jc w:val="left"/>
        <w:rPr/>
      </w:pPr>
      <w:r w:rsidDel="00000000" w:rsidR="00000000" w:rsidRPr="00000000">
        <w:rPr>
          <w:rtl w:val="0"/>
        </w:rPr>
        <w:t xml:space="preserve">Cada estudo utilizou abordagens metodológicas distintas, adequadas às suas áreas específicas:</w:t>
      </w:r>
    </w:p>
    <w:p w:rsidR="00000000" w:rsidDel="00000000" w:rsidP="00000000" w:rsidRDefault="00000000" w:rsidRPr="00000000" w14:paraId="00000024">
      <w:pPr>
        <w:spacing w:after="200" w:lineRule="auto"/>
        <w:rPr/>
      </w:pPr>
      <w:r w:rsidDel="00000000" w:rsidR="00000000" w:rsidRPr="00000000">
        <w:rPr>
          <w:rtl w:val="0"/>
        </w:rPr>
        <w:t xml:space="preserve"> </w:t>
      </w:r>
    </w:p>
    <w:p w:rsidR="00000000" w:rsidDel="00000000" w:rsidP="00000000" w:rsidRDefault="00000000" w:rsidRPr="00000000" w14:paraId="00000025">
      <w:pPr>
        <w:numPr>
          <w:ilvl w:val="0"/>
          <w:numId w:val="13"/>
        </w:numPr>
        <w:spacing w:after="120" w:lineRule="auto"/>
        <w:ind w:left="720" w:hanging="360"/>
        <w:jc w:val="left"/>
        <w:rPr>
          <w:u w:val="none"/>
        </w:rPr>
      </w:pPr>
      <w:r w:rsidDel="00000000" w:rsidR="00000000" w:rsidRPr="00000000">
        <w:rPr>
          <w:rtl w:val="0"/>
        </w:rPr>
        <w:t xml:space="preserve">3.1 Indústria 4.0 (USP)</w:t>
      </w:r>
    </w:p>
    <w:p w:rsidR="00000000" w:rsidDel="00000000" w:rsidP="00000000" w:rsidRDefault="00000000" w:rsidRPr="00000000" w14:paraId="00000026">
      <w:pPr>
        <w:spacing w:after="200" w:lineRule="auto"/>
        <w:rPr/>
      </w:pPr>
      <w:r w:rsidDel="00000000" w:rsidR="00000000" w:rsidRPr="00000000">
        <w:rPr>
          <w:rtl w:val="0"/>
        </w:rPr>
        <w:t xml:space="preserve"> </w:t>
      </w:r>
    </w:p>
    <w:p w:rsidR="00000000" w:rsidDel="00000000" w:rsidP="00000000" w:rsidRDefault="00000000" w:rsidRPr="00000000" w14:paraId="00000027">
      <w:pPr>
        <w:numPr>
          <w:ilvl w:val="0"/>
          <w:numId w:val="17"/>
        </w:numPr>
        <w:spacing w:after="120" w:lineRule="auto"/>
        <w:ind w:left="1440" w:hanging="360"/>
        <w:jc w:val="left"/>
        <w:rPr>
          <w:u w:val="none"/>
        </w:rPr>
      </w:pPr>
      <w:r w:rsidDel="00000000" w:rsidR="00000000" w:rsidRPr="00000000">
        <w:rPr>
          <w:rtl w:val="0"/>
        </w:rPr>
        <w:t xml:space="preserve">Este estudo adotou uma metodologia mista, integrando pesquisa bibliográfica e pesquisa quantitativa. Inicialmente, foi realizada uma revisão sistemática da literatura em duas bases científicas, resultando na seleção e análise de 53 artigos, que foram usados para identificar e estruturar um framework de benefícios e barreiras. Com base nesse framework, foi desenvolvido um questionário estruturado enviado a gerentes e diretores de áreas ligadas à tecnologia, inovação e operações de empresas manufactureras, obtendo 194 respostas. Para análise dos dados, aplicaram-se testes estatísticos não paramétricos (Mann-Whitney e Kruskal-Wallis), permitindo comparações de respostas entre diferentes perfis de empresas. </w:t>
      </w:r>
    </w:p>
    <w:p w:rsidR="00000000" w:rsidDel="00000000" w:rsidP="00000000" w:rsidRDefault="00000000" w:rsidRPr="00000000" w14:paraId="00000028">
      <w:pPr>
        <w:spacing w:after="200" w:lineRule="auto"/>
        <w:rPr/>
      </w:pPr>
      <w:r w:rsidDel="00000000" w:rsidR="00000000" w:rsidRPr="00000000">
        <w:rPr>
          <w:rtl w:val="0"/>
        </w:rPr>
        <w:t xml:space="preserve"> </w:t>
      </w:r>
    </w:p>
    <w:p w:rsidR="00000000" w:rsidDel="00000000" w:rsidP="00000000" w:rsidRDefault="00000000" w:rsidRPr="00000000" w14:paraId="00000029">
      <w:pPr>
        <w:numPr>
          <w:ilvl w:val="0"/>
          <w:numId w:val="12"/>
        </w:numPr>
        <w:spacing w:after="120" w:lineRule="auto"/>
        <w:ind w:left="720" w:hanging="360"/>
        <w:jc w:val="left"/>
        <w:rPr>
          <w:u w:val="none"/>
        </w:rPr>
      </w:pPr>
      <w:r w:rsidDel="00000000" w:rsidR="00000000" w:rsidRPr="00000000">
        <w:rPr>
          <w:rtl w:val="0"/>
        </w:rPr>
        <w:t xml:space="preserve">3.2 Crescimento Microbiano (Unicamp)</w:t>
      </w:r>
    </w:p>
    <w:p w:rsidR="00000000" w:rsidDel="00000000" w:rsidP="00000000" w:rsidRDefault="00000000" w:rsidRPr="00000000" w14:paraId="0000002A">
      <w:pPr>
        <w:spacing w:after="200" w:lineRule="auto"/>
        <w:rPr/>
      </w:pPr>
      <w:r w:rsidDel="00000000" w:rsidR="00000000" w:rsidRPr="00000000">
        <w:rPr>
          <w:rtl w:val="0"/>
        </w:rPr>
        <w:t xml:space="preserve"> </w:t>
      </w:r>
    </w:p>
    <w:p w:rsidR="00000000" w:rsidDel="00000000" w:rsidP="00000000" w:rsidRDefault="00000000" w:rsidRPr="00000000" w14:paraId="0000002B">
      <w:pPr>
        <w:numPr>
          <w:ilvl w:val="0"/>
          <w:numId w:val="3"/>
        </w:numPr>
        <w:spacing w:after="120" w:lineRule="auto"/>
        <w:ind w:left="1440" w:hanging="360"/>
        <w:jc w:val="left"/>
        <w:rPr>
          <w:u w:val="none"/>
        </w:rPr>
      </w:pPr>
      <w:r w:rsidDel="00000000" w:rsidR="00000000" w:rsidRPr="00000000">
        <w:rPr>
          <w:rtl w:val="0"/>
        </w:rPr>
        <w:t xml:space="preserve">Neste estudo, a metodologia envolveu a comparação entre o método tradicional — baseado na análise visual e regressão linear da fase exponencial em gráficos logarítmicos — e métodos automáticos, incluindo diversas técnicas computacionais e modelos matemáticos avançados. Os métodos automáticos incluíram propostas geométricas e modelos matemáticos como o Gompertz modificado, além do uso de splines para modelagem de curvas. Ao final, uma análise estatística baseada no módulo do desvio relativo foi aplicada para comparar as estimativas de µMAX geradas pelos diferentes métodos, avaliando proximidade e robustez frente ao método tradicional. </w:t>
      </w:r>
    </w:p>
    <w:p w:rsidR="00000000" w:rsidDel="00000000" w:rsidP="00000000" w:rsidRDefault="00000000" w:rsidRPr="00000000" w14:paraId="0000002C">
      <w:pPr>
        <w:spacing w:after="200" w:lineRule="auto"/>
        <w:rPr/>
      </w:pPr>
      <w:r w:rsidDel="00000000" w:rsidR="00000000" w:rsidRPr="00000000">
        <w:rPr>
          <w:rtl w:val="0"/>
        </w:rPr>
        <w:t xml:space="preserve"> </w:t>
      </w:r>
    </w:p>
    <w:p w:rsidR="00000000" w:rsidDel="00000000" w:rsidP="00000000" w:rsidRDefault="00000000" w:rsidRPr="00000000" w14:paraId="0000002D">
      <w:pPr>
        <w:numPr>
          <w:ilvl w:val="0"/>
          <w:numId w:val="7"/>
        </w:numPr>
        <w:spacing w:after="120" w:lineRule="auto"/>
        <w:ind w:left="720" w:hanging="360"/>
        <w:jc w:val="left"/>
        <w:rPr>
          <w:u w:val="none"/>
        </w:rPr>
      </w:pPr>
      <w:r w:rsidDel="00000000" w:rsidR="00000000" w:rsidRPr="00000000">
        <w:rPr>
          <w:rtl w:val="0"/>
        </w:rPr>
        <w:t xml:space="preserve">3.3 Gestão da Tecnologia (USP/UNESP)</w:t>
      </w:r>
    </w:p>
    <w:p w:rsidR="00000000" w:rsidDel="00000000" w:rsidP="00000000" w:rsidRDefault="00000000" w:rsidRPr="00000000" w14:paraId="0000002E">
      <w:pPr>
        <w:spacing w:after="200" w:lineRule="auto"/>
        <w:rPr/>
      </w:pPr>
      <w:r w:rsidDel="00000000" w:rsidR="00000000" w:rsidRPr="00000000">
        <w:rPr>
          <w:rtl w:val="0"/>
        </w:rPr>
        <w:t xml:space="preserve"> </w:t>
      </w:r>
    </w:p>
    <w:p w:rsidR="00000000" w:rsidDel="00000000" w:rsidP="00000000" w:rsidRDefault="00000000" w:rsidRPr="00000000" w14:paraId="0000002F">
      <w:pPr>
        <w:numPr>
          <w:ilvl w:val="0"/>
          <w:numId w:val="18"/>
        </w:numPr>
        <w:spacing w:after="120" w:lineRule="auto"/>
        <w:ind w:left="1440" w:hanging="360"/>
        <w:jc w:val="left"/>
        <w:rPr>
          <w:u w:val="none"/>
        </w:rPr>
      </w:pPr>
      <w:r w:rsidDel="00000000" w:rsidR="00000000" w:rsidRPr="00000000">
        <w:rPr>
          <w:rtl w:val="0"/>
        </w:rPr>
        <w:t xml:space="preserve">Este trabalho utilizou uma abordagem bibliográfica e conceitual, combinada com uma pesquisa de campo qualitativa preliminar envolvendo gestores de empresas manufatureiras. A revisão bibliográfica foi utilizada para construir os conceitos de macrotecnologia e microtecnologia, baseados em teorias pré-existentes de gestão tecnológica e inovação. Em seguida, foram obtidas percepções empíricas, que apontaram limitações organizacionais em componentes de tecnologia, reforçando a necessidade de uma abordagem conceitual expandida. </w:t>
      </w:r>
    </w:p>
    <w:p w:rsidR="00000000" w:rsidDel="00000000" w:rsidP="00000000" w:rsidRDefault="00000000" w:rsidRPr="00000000" w14:paraId="00000030">
      <w:pPr>
        <w:spacing w:after="200" w:lineRule="auto"/>
        <w:rPr/>
      </w:pPr>
      <w:r w:rsidDel="00000000" w:rsidR="00000000" w:rsidRPr="00000000">
        <w:rPr>
          <w:rtl w:val="0"/>
        </w:rPr>
        <w:t xml:space="preserve"> </w:t>
      </w:r>
    </w:p>
    <w:p w:rsidR="00000000" w:rsidDel="00000000" w:rsidP="00000000" w:rsidRDefault="00000000" w:rsidRPr="00000000" w14:paraId="00000031">
      <w:pPr>
        <w:spacing w:after="200" w:lineRule="auto"/>
        <w:rPr/>
      </w:pPr>
      <w:r w:rsidDel="00000000" w:rsidR="00000000" w:rsidRPr="00000000">
        <w:rPr>
          <w:rtl w:val="0"/>
        </w:rPr>
        <w:t xml:space="preserve"> </w:t>
      </w:r>
    </w:p>
    <w:p w:rsidR="00000000" w:rsidDel="00000000" w:rsidP="00000000" w:rsidRDefault="00000000" w:rsidRPr="00000000" w14:paraId="00000032">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rPr>
          <w:rtl w:val="0"/>
        </w:rPr>
        <w:t xml:space="preserve"> </w:t>
      </w:r>
    </w:p>
    <w:p w:rsidR="00000000" w:rsidDel="00000000" w:rsidP="00000000" w:rsidRDefault="00000000" w:rsidRPr="00000000" w14:paraId="00000034">
      <w:pPr>
        <w:spacing w:after="100" w:lineRule="auto"/>
        <w:ind w:left="240" w:firstLine="0"/>
        <w:jc w:val="left"/>
        <w:rPr/>
      </w:pPr>
      <w:r w:rsidDel="00000000" w:rsidR="00000000" w:rsidRPr="00000000">
        <w:rPr>
          <w:rtl w:val="0"/>
        </w:rPr>
        <w:t xml:space="preserve">4. Conclusão</w:t>
      </w:r>
    </w:p>
    <w:p w:rsidR="00000000" w:rsidDel="00000000" w:rsidP="00000000" w:rsidRDefault="00000000" w:rsidRPr="00000000" w14:paraId="00000035">
      <w:pPr>
        <w:spacing w:after="200" w:lineRule="auto"/>
        <w:rPr/>
      </w:pPr>
      <w:r w:rsidDel="00000000" w:rsidR="00000000" w:rsidRPr="00000000">
        <w:rPr>
          <w:rtl w:val="0"/>
        </w:rPr>
        <w:t xml:space="preserve"> </w:t>
      </w:r>
    </w:p>
    <w:p w:rsidR="00000000" w:rsidDel="00000000" w:rsidP="00000000" w:rsidRDefault="00000000" w:rsidRPr="00000000" w14:paraId="00000036">
      <w:pPr>
        <w:numPr>
          <w:ilvl w:val="0"/>
          <w:numId w:val="14"/>
        </w:numPr>
        <w:spacing w:after="120" w:lineRule="auto"/>
        <w:ind w:left="720" w:hanging="360"/>
        <w:jc w:val="left"/>
        <w:rPr>
          <w:u w:val="none"/>
        </w:rPr>
      </w:pPr>
      <w:r w:rsidDel="00000000" w:rsidR="00000000" w:rsidRPr="00000000">
        <w:rPr>
          <w:rtl w:val="0"/>
        </w:rPr>
        <w:t xml:space="preserve">As conclusões desses estudos, quando articuladas em conjunto, apresentam insights valiosos para pesquisadores e profissionais de áreas distintas, mas com pontos convergentes sobre tecnologia e gestão:</w:t>
      </w:r>
    </w:p>
    <w:p w:rsidR="00000000" w:rsidDel="00000000" w:rsidP="00000000" w:rsidRDefault="00000000" w:rsidRPr="00000000" w14:paraId="00000037">
      <w:pPr>
        <w:spacing w:after="200" w:lineRule="auto"/>
        <w:rPr/>
      </w:pPr>
      <w:r w:rsidDel="00000000" w:rsidR="00000000" w:rsidRPr="00000000">
        <w:rPr>
          <w:rtl w:val="0"/>
        </w:rPr>
        <w:t xml:space="preserve"> </w:t>
      </w:r>
    </w:p>
    <w:p w:rsidR="00000000" w:rsidDel="00000000" w:rsidP="00000000" w:rsidRDefault="00000000" w:rsidRPr="00000000" w14:paraId="00000038">
      <w:pPr>
        <w:numPr>
          <w:ilvl w:val="0"/>
          <w:numId w:val="19"/>
        </w:numPr>
        <w:spacing w:after="120" w:lineRule="auto"/>
        <w:ind w:left="720" w:hanging="360"/>
        <w:jc w:val="left"/>
        <w:rPr>
          <w:u w:val="none"/>
        </w:rPr>
      </w:pPr>
      <w:r w:rsidDel="00000000" w:rsidR="00000000" w:rsidRPr="00000000">
        <w:rPr>
          <w:rtl w:val="0"/>
        </w:rPr>
        <w:t xml:space="preserve">Indústria 4.0 no Brasil: Os resultados mostram que empresas de menor porte e com capital nacional tendem a valorizar mais os benefícios operacionais da Indústria 4.0 — como produtividade, qualidade e eficiência — enquanto grandes corporações internacionais dão maior peso aos benefícios estratégicos e gerenciais, mas também percebem com maior intensidade as barreiras à sua implementação, como falta de infraestrutura tecnológica consolidada e a necessidade de desenvolvimento de habilidades nos empregados. Esses achados sugerem que estratégias de adoção tecnológica precisam ser customizadas de acordo com o perfil organizacional e que políticas públicas e esforços de capacitação podem ser determinantes para reduzir as barreiras identificadas. </w:t>
      </w:r>
    </w:p>
    <w:p w:rsidR="00000000" w:rsidDel="00000000" w:rsidP="00000000" w:rsidRDefault="00000000" w:rsidRPr="00000000" w14:paraId="00000039">
      <w:pPr>
        <w:spacing w:after="200" w:lineRule="auto"/>
        <w:rPr/>
      </w:pPr>
      <w:r w:rsidDel="00000000" w:rsidR="00000000" w:rsidRPr="00000000">
        <w:rPr>
          <w:rtl w:val="0"/>
        </w:rPr>
        <w:t xml:space="preserve"> </w:t>
      </w:r>
    </w:p>
    <w:p w:rsidR="00000000" w:rsidDel="00000000" w:rsidP="00000000" w:rsidRDefault="00000000" w:rsidRPr="00000000" w14:paraId="0000003A">
      <w:pPr>
        <w:numPr>
          <w:ilvl w:val="0"/>
          <w:numId w:val="1"/>
        </w:numPr>
        <w:spacing w:after="120" w:lineRule="auto"/>
        <w:ind w:left="720" w:hanging="360"/>
        <w:jc w:val="left"/>
        <w:rPr>
          <w:u w:val="none"/>
        </w:rPr>
      </w:pPr>
      <w:r w:rsidDel="00000000" w:rsidR="00000000" w:rsidRPr="00000000">
        <w:rPr>
          <w:rtl w:val="0"/>
        </w:rPr>
        <w:t xml:space="preserve">Velocidade específica máxima em cinéticas microbianas: A comparação metodológica indica que diversos métodos automáticos podem alcançar estimativas de velocidade específica máxima muito próximas ou equivalentes às obtidas pelo método tradicional, com vantagem evidente na capacidade de processar grandes conjuntos de dados sem exigir intervenção visual ou subjetiva. Isso tem implicações diretas em bioprocessos industriais, onde eficiência, reprodutibilidade e automação de análises são essenciais para tomada de decisão. </w:t>
      </w:r>
    </w:p>
    <w:p w:rsidR="00000000" w:rsidDel="00000000" w:rsidP="00000000" w:rsidRDefault="00000000" w:rsidRPr="00000000" w14:paraId="0000003B">
      <w:pPr>
        <w:spacing w:after="200" w:lineRule="auto"/>
        <w:rPr/>
      </w:pPr>
      <w:r w:rsidDel="00000000" w:rsidR="00000000" w:rsidRPr="00000000">
        <w:rPr>
          <w:rtl w:val="0"/>
        </w:rPr>
        <w:t xml:space="preserve"> </w:t>
      </w:r>
    </w:p>
    <w:p w:rsidR="00000000" w:rsidDel="00000000" w:rsidP="00000000" w:rsidRDefault="00000000" w:rsidRPr="00000000" w14:paraId="0000003C">
      <w:pPr>
        <w:numPr>
          <w:ilvl w:val="0"/>
          <w:numId w:val="10"/>
        </w:numPr>
        <w:spacing w:after="120" w:lineRule="auto"/>
        <w:ind w:left="720" w:hanging="360"/>
        <w:jc w:val="left"/>
        <w:rPr>
          <w:u w:val="none"/>
        </w:rPr>
      </w:pPr>
      <w:r w:rsidDel="00000000" w:rsidR="00000000" w:rsidRPr="00000000">
        <w:rPr>
          <w:rtl w:val="0"/>
        </w:rPr>
        <w:t xml:space="preserve">Tecnologia em gestão: O desdobramento do conceito de tecnologia em macrotecnologia e microtecnologia oferece um arcabouço mais refinado para a análise estratégica e operacional da tecnologia nas organizações, permitindo que gestores compreendam melhor onde estão as capacidades tecnológicas da empresa — seja no nível sistêmico (infraestrutura, organização) ou no nível de produtos e processos — e onde podem atuar para fortalecer sua capabilidade tecnológica e competitividade. </w:t>
      </w:r>
    </w:p>
    <w:p w:rsidR="00000000" w:rsidDel="00000000" w:rsidP="00000000" w:rsidRDefault="00000000" w:rsidRPr="00000000" w14:paraId="0000003D">
      <w:pPr>
        <w:spacing w:after="200" w:lineRule="auto"/>
        <w:rPr/>
      </w:pPr>
      <w:r w:rsidDel="00000000" w:rsidR="00000000" w:rsidRPr="00000000">
        <w:rPr>
          <w:rtl w:val="0"/>
        </w:rPr>
        <w:t xml:space="preserve"> </w:t>
      </w:r>
    </w:p>
    <w:p w:rsidR="00000000" w:rsidDel="00000000" w:rsidP="00000000" w:rsidRDefault="00000000" w:rsidRPr="00000000" w14:paraId="0000003E">
      <w:pPr>
        <w:spacing w:after="200" w:lineRule="auto"/>
        <w:rPr/>
      </w:pPr>
      <w:r w:rsidDel="00000000" w:rsidR="00000000" w:rsidRPr="00000000">
        <w:rPr>
          <w:rtl w:val="0"/>
        </w:rPr>
        <w:t xml:space="preserve"> </w:t>
      </w:r>
    </w:p>
    <w:p w:rsidR="00000000" w:rsidDel="00000000" w:rsidP="00000000" w:rsidRDefault="00000000" w:rsidRPr="00000000" w14:paraId="0000003F">
      <w:pPr>
        <w:spacing w:after="200" w:lineRule="auto"/>
        <w:rPr/>
      </w:pPr>
      <w:r w:rsidDel="00000000" w:rsidR="00000000" w:rsidRPr="00000000">
        <w:rPr>
          <w:rtl w:val="0"/>
        </w:rPr>
        <w:t xml:space="preserve"> </w:t>
      </w:r>
    </w:p>
    <w:p w:rsidR="00000000" w:rsidDel="00000000" w:rsidP="00000000" w:rsidRDefault="00000000" w:rsidRPr="00000000" w14:paraId="00000040">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41">
      <w:pPr>
        <w:spacing w:after="200" w:lineRule="auto"/>
        <w:rPr/>
      </w:pPr>
      <w:r w:rsidDel="00000000" w:rsidR="00000000" w:rsidRPr="00000000">
        <w:rPr>
          <w:rtl w:val="0"/>
        </w:rPr>
        <w:t xml:space="preserve"> </w:t>
      </w:r>
    </w:p>
    <w:p w:rsidR="00000000" w:rsidDel="00000000" w:rsidP="00000000" w:rsidRDefault="00000000" w:rsidRPr="00000000" w14:paraId="00000042">
      <w:pPr>
        <w:spacing w:after="120" w:lineRule="auto"/>
        <w:jc w:val="left"/>
        <w:rPr/>
      </w:pPr>
      <w:r w:rsidDel="00000000" w:rsidR="00000000" w:rsidRPr="00000000">
        <w:rPr>
          <w:rtl w:val="0"/>
        </w:rPr>
        <w:t xml:space="preserve">Referências (selecionadas)</w:t>
      </w:r>
    </w:p>
    <w:p w:rsidR="00000000" w:rsidDel="00000000" w:rsidP="00000000" w:rsidRDefault="00000000" w:rsidRPr="00000000" w14:paraId="00000043">
      <w:pPr>
        <w:spacing w:after="200" w:lineRule="auto"/>
        <w:rPr/>
      </w:pPr>
      <w:r w:rsidDel="00000000" w:rsidR="00000000" w:rsidRPr="00000000">
        <w:rPr>
          <w:rtl w:val="0"/>
        </w:rPr>
        <w:t xml:space="preserve"> </w:t>
      </w:r>
    </w:p>
    <w:p w:rsidR="00000000" w:rsidDel="00000000" w:rsidP="00000000" w:rsidRDefault="00000000" w:rsidRPr="00000000" w14:paraId="00000044">
      <w:pPr>
        <w:numPr>
          <w:ilvl w:val="0"/>
          <w:numId w:val="4"/>
        </w:numPr>
        <w:spacing w:after="120" w:lineRule="auto"/>
        <w:ind w:left="720" w:hanging="360"/>
        <w:jc w:val="left"/>
        <w:rPr>
          <w:u w:val="none"/>
        </w:rPr>
      </w:pPr>
      <w:r w:rsidDel="00000000" w:rsidR="00000000" w:rsidRPr="00000000">
        <w:rPr>
          <w:rtl w:val="0"/>
        </w:rPr>
        <w:t xml:space="preserve">Reis, F. B. dos; Camargo Júnior, A. S. Indústria 4.0 em manufaturas no Brasil: análise dos benefícios e barreiras de adoção. Dissertação, USP, 2021. </w:t>
      </w:r>
    </w:p>
    <w:p w:rsidR="00000000" w:rsidDel="00000000" w:rsidP="00000000" w:rsidRDefault="00000000" w:rsidRPr="00000000" w14:paraId="00000045">
      <w:pPr>
        <w:spacing w:after="200" w:lineRule="auto"/>
        <w:rPr/>
      </w:pPr>
      <w:r w:rsidDel="00000000" w:rsidR="00000000" w:rsidRPr="00000000">
        <w:rPr>
          <w:rtl w:val="0"/>
        </w:rPr>
        <w:t xml:space="preserve"> </w:t>
      </w:r>
    </w:p>
    <w:p w:rsidR="00000000" w:rsidDel="00000000" w:rsidP="00000000" w:rsidRDefault="00000000" w:rsidRPr="00000000" w14:paraId="00000046">
      <w:pPr>
        <w:numPr>
          <w:ilvl w:val="0"/>
          <w:numId w:val="6"/>
        </w:numPr>
        <w:spacing w:after="120" w:lineRule="auto"/>
        <w:ind w:left="720" w:hanging="360"/>
        <w:jc w:val="left"/>
        <w:rPr>
          <w:u w:val="none"/>
        </w:rPr>
      </w:pPr>
      <w:r w:rsidDel="00000000" w:rsidR="00000000" w:rsidRPr="00000000">
        <w:rPr>
          <w:rtl w:val="0"/>
        </w:rPr>
        <w:t xml:space="preserve">Silva, J. C. T. da. Tecnologia: novas abordagens, conceitos, dimensões e gestão. Production, v.13, n.1, 2003.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