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w:t>
      </w:r>
      <w:r w:rsidR="005B2907">
        <w:rPr>
          <w:rFonts w:ascii="Times New Roman" w:hAnsi="Times New Roman" w:cs="Times New Roman"/>
          <w:sz w:val="24"/>
          <w:szCs w:val="24"/>
          <w:lang w:val="en-US"/>
        </w:rPr>
        <w:lastRenderedPageBreak/>
        <w:t>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w:t>
      </w:r>
      <w:r w:rsidR="00CC3EEF">
        <w:rPr>
          <w:rFonts w:ascii="Times New Roman" w:hAnsi="Times New Roman" w:cs="Times New Roman"/>
          <w:sz w:val="24"/>
          <w:szCs w:val="24"/>
          <w:lang w:val="en-US"/>
        </w:rPr>
        <w:lastRenderedPageBreak/>
        <w:t xml:space="preserve">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w:t>
      </w:r>
      <w:r w:rsidR="007167E7">
        <w:rPr>
          <w:rFonts w:ascii="Times New Roman" w:hAnsi="Times New Roman" w:cs="Times New Roman"/>
          <w:sz w:val="24"/>
          <w:szCs w:val="24"/>
          <w:lang w:val="en-US"/>
        </w:rPr>
        <w:lastRenderedPageBreak/>
        <w:t xml:space="preserve">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 xml:space="preserve">'s seats belong to the Imperial Church of Errai: the Holy Father or Mother in charge of the </w:t>
      </w:r>
      <w:r w:rsidR="00614B05">
        <w:rPr>
          <w:rFonts w:ascii="Times New Roman" w:hAnsi="Times New Roman" w:cs="Times New Roman"/>
          <w:sz w:val="24"/>
          <w:szCs w:val="24"/>
          <w:lang w:val="en-US"/>
        </w:rPr>
        <w:lastRenderedPageBreak/>
        <w:t>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w:t>
      </w:r>
      <w:r>
        <w:rPr>
          <w:rFonts w:ascii="Times New Roman" w:hAnsi="Times New Roman" w:cs="Times New Roman"/>
          <w:sz w:val="24"/>
          <w:szCs w:val="24"/>
          <w:lang w:val="en-US"/>
        </w:rPr>
        <w:lastRenderedPageBreak/>
        <w:t xml:space="preserve">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w:t>
      </w:r>
      <w:r w:rsidR="007831A3">
        <w:rPr>
          <w:rFonts w:ascii="Times New Roman" w:hAnsi="Times New Roman" w:cs="Times New Roman"/>
          <w:sz w:val="24"/>
          <w:szCs w:val="24"/>
          <w:lang w:val="en-US"/>
        </w:rPr>
        <w:lastRenderedPageBreak/>
        <w:t>~2000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w:t>
      </w:r>
      <w:r w:rsidR="004C1FE2">
        <w:rPr>
          <w:rFonts w:ascii="Times New Roman" w:hAnsi="Times New Roman" w:cs="Times New Roman"/>
          <w:sz w:val="24"/>
          <w:szCs w:val="24"/>
          <w:lang w:val="en-US"/>
        </w:rPr>
        <w:lastRenderedPageBreak/>
        <w:t>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w:t>
      </w:r>
      <w:r w:rsidR="008462D7">
        <w:rPr>
          <w:rFonts w:ascii="Times New Roman" w:hAnsi="Times New Roman" w:cs="Times New Roman"/>
          <w:sz w:val="24"/>
          <w:szCs w:val="24"/>
          <w:lang w:val="en-US"/>
        </w:rPr>
        <w:lastRenderedPageBreak/>
        <w:t>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w:t>
      </w:r>
      <w:r w:rsidR="00742EAF">
        <w:rPr>
          <w:rFonts w:ascii="Times New Roman" w:hAnsi="Times New Roman" w:cs="Times New Roman"/>
          <w:sz w:val="24"/>
          <w:szCs w:val="24"/>
          <w:lang w:val="en-US"/>
        </w:rPr>
        <w:lastRenderedPageBreak/>
        <w:t xml:space="preserve">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 xml:space="preserve">Sages' failed attempts to capture a giant </w:t>
      </w:r>
      <w:r w:rsidR="00A5684E">
        <w:rPr>
          <w:rFonts w:ascii="Times New Roman" w:hAnsi="Times New Roman" w:cs="Times New Roman"/>
          <w:sz w:val="24"/>
          <w:szCs w:val="24"/>
          <w:lang w:val="en-US"/>
        </w:rPr>
        <w:lastRenderedPageBreak/>
        <w:t>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w:t>
      </w:r>
      <w:r>
        <w:rPr>
          <w:rFonts w:ascii="Times New Roman" w:hAnsi="Times New Roman" w:cs="Times New Roman"/>
          <w:sz w:val="24"/>
          <w:szCs w:val="24"/>
          <w:lang w:val="en-US"/>
        </w:rPr>
        <w:lastRenderedPageBreak/>
        <w:t xml:space="preserve">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t>
      </w:r>
      <w:r w:rsidR="00AB5AC1">
        <w:rPr>
          <w:rFonts w:ascii="Times New Roman" w:hAnsi="Times New Roman" w:cs="Times New Roman"/>
          <w:sz w:val="24"/>
          <w:szCs w:val="24"/>
          <w:lang w:val="en-US"/>
        </w:rPr>
        <w:lastRenderedPageBreak/>
        <w:t>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w:t>
      </w:r>
      <w:r w:rsidR="00095F21">
        <w:rPr>
          <w:rFonts w:ascii="Times New Roman" w:hAnsi="Times New Roman" w:cs="Times New Roman"/>
          <w:sz w:val="24"/>
          <w:szCs w:val="24"/>
          <w:lang w:val="en-US"/>
        </w:rPr>
        <w:lastRenderedPageBreak/>
        <w:t>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lastRenderedPageBreak/>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w:t>
      </w:r>
      <w:r w:rsidR="00D80795">
        <w:rPr>
          <w:rFonts w:ascii="Times New Roman" w:hAnsi="Times New Roman" w:cs="Times New Roman"/>
          <w:sz w:val="24"/>
          <w:szCs w:val="24"/>
          <w:lang w:val="en-US"/>
        </w:rPr>
        <w:lastRenderedPageBreak/>
        <w:t>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w:t>
      </w:r>
      <w:r w:rsidR="00C3150F">
        <w:rPr>
          <w:rFonts w:ascii="Times New Roman" w:hAnsi="Times New Roman" w:cs="Times New Roman"/>
          <w:sz w:val="24"/>
          <w:szCs w:val="24"/>
          <w:lang w:val="en-US"/>
        </w:rPr>
        <w:lastRenderedPageBreak/>
        <w:t xml:space="preserve">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w:t>
      </w:r>
      <w:r w:rsidR="00E266A7">
        <w:rPr>
          <w:rFonts w:ascii="Times New Roman" w:hAnsi="Times New Roman" w:cs="Times New Roman"/>
          <w:sz w:val="24"/>
          <w:szCs w:val="24"/>
          <w:lang w:val="en-US"/>
        </w:rPr>
        <w:lastRenderedPageBreak/>
        <w:t>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xml:space="preserve">: if they </w:t>
      </w:r>
      <w:r w:rsidR="002E44C6">
        <w:rPr>
          <w:rFonts w:ascii="Times New Roman" w:hAnsi="Times New Roman" w:cs="Times New Roman"/>
          <w:sz w:val="24"/>
          <w:szCs w:val="24"/>
          <w:lang w:val="en-US"/>
        </w:rPr>
        <w:lastRenderedPageBreak/>
        <w:t>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xml:space="preserve">: though wildly inaccurate outside of short range, the arquebus is extremely effective at penetrating armor and also produces </w:t>
      </w:r>
      <w:r w:rsidR="007276E3">
        <w:rPr>
          <w:rFonts w:ascii="Times New Roman" w:hAnsi="Times New Roman" w:cs="Times New Roman"/>
          <w:sz w:val="24"/>
          <w:szCs w:val="24"/>
          <w:lang w:val="en-US"/>
        </w:rPr>
        <w:lastRenderedPageBreak/>
        <w:t>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w:t>
      </w:r>
      <w:r>
        <w:rPr>
          <w:rFonts w:ascii="Times New Roman" w:hAnsi="Times New Roman" w:cs="Times New Roman"/>
          <w:sz w:val="24"/>
          <w:szCs w:val="24"/>
          <w:lang w:val="en-US"/>
        </w:rPr>
        <w:lastRenderedPageBreak/>
        <w:t>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w:t>
      </w:r>
      <w:r w:rsidR="004F0D31">
        <w:rPr>
          <w:rFonts w:ascii="Times New Roman" w:hAnsi="Times New Roman" w:cs="Times New Roman"/>
          <w:sz w:val="24"/>
          <w:szCs w:val="24"/>
          <w:lang w:val="en-US"/>
        </w:rPr>
        <w:lastRenderedPageBreak/>
        <w:t>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w:t>
      </w:r>
      <w:r w:rsidR="00565F6E">
        <w:rPr>
          <w:rFonts w:ascii="Times New Roman" w:hAnsi="Times New Roman" w:cs="Times New Roman"/>
          <w:sz w:val="24"/>
          <w:szCs w:val="24"/>
          <w:lang w:val="en-US"/>
        </w:rPr>
        <w:lastRenderedPageBreak/>
        <w:t>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Yahrellises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Yahrellises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w:t>
      </w:r>
      <w:r w:rsidR="007D4536">
        <w:rPr>
          <w:rFonts w:ascii="Times New Roman" w:hAnsi="Times New Roman" w:cs="Times New Roman"/>
          <w:sz w:val="24"/>
          <w:szCs w:val="24"/>
          <w:lang w:val="en-US"/>
        </w:rPr>
        <w:lastRenderedPageBreak/>
        <w:t xml:space="preserve">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xml:space="preserve">, diplomats, archivists, </w:t>
      </w:r>
      <w:r>
        <w:rPr>
          <w:rFonts w:ascii="Times New Roman" w:hAnsi="Times New Roman" w:cs="Times New Roman"/>
          <w:sz w:val="24"/>
          <w:szCs w:val="24"/>
          <w:lang w:val="en-US"/>
        </w:rPr>
        <w:lastRenderedPageBreak/>
        <w:t>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ous (and fabulously rich) as favorites of the Yahrellises,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xml:space="preserve">. For the basics of the </w:t>
      </w:r>
      <w:r>
        <w:rPr>
          <w:rFonts w:ascii="Times New Roman" w:hAnsi="Times New Roman" w:cs="Times New Roman"/>
          <w:sz w:val="24"/>
          <w:szCs w:val="24"/>
          <w:lang w:val="en-US"/>
        </w:rPr>
        <w:lastRenderedPageBreak/>
        <w:t>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Yahrellises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 xml:space="preserve">These 'Penitents' are held within this intermediate spiritual realm until they have been properly purified of all sin and judged worthy to ascend to Heaven, </w:t>
      </w:r>
      <w:r w:rsidR="00D13CD4">
        <w:rPr>
          <w:rFonts w:ascii="Times New Roman" w:hAnsi="Times New Roman" w:cs="Times New Roman"/>
          <w:sz w:val="24"/>
          <w:szCs w:val="24"/>
          <w:lang w:val="en-US"/>
        </w:rPr>
        <w:lastRenderedPageBreak/>
        <w:t>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w:t>
      </w:r>
      <w:r>
        <w:rPr>
          <w:rFonts w:ascii="Times New Roman" w:hAnsi="Times New Roman" w:cs="Times New Roman"/>
          <w:sz w:val="24"/>
          <w:szCs w:val="24"/>
          <w:lang w:val="en-US"/>
        </w:rPr>
        <w:lastRenderedPageBreak/>
        <w:t>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w:t>
      </w:r>
      <w:r w:rsidR="00CB6489">
        <w:rPr>
          <w:rFonts w:ascii="Times New Roman" w:hAnsi="Times New Roman" w:cs="Times New Roman"/>
          <w:sz w:val="24"/>
          <w:szCs w:val="24"/>
          <w:lang w:val="en-US"/>
        </w:rPr>
        <w:lastRenderedPageBreak/>
        <w:t>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w:t>
      </w:r>
      <w:r w:rsidR="00E80454">
        <w:rPr>
          <w:rFonts w:ascii="Times New Roman" w:hAnsi="Times New Roman" w:cs="Times New Roman"/>
          <w:iCs/>
          <w:color w:val="252525"/>
          <w:sz w:val="24"/>
          <w:szCs w:val="24"/>
          <w:shd w:val="clear" w:color="auto" w:fill="FFFFFF"/>
        </w:rPr>
        <w:lastRenderedPageBreak/>
        <w: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 xml:space="preserve">due to </w:t>
      </w:r>
      <w:r w:rsidR="00022FA2">
        <w:rPr>
          <w:rFonts w:ascii="Times New Roman" w:hAnsi="Times New Roman" w:cs="Times New Roman"/>
          <w:sz w:val="24"/>
          <w:szCs w:val="24"/>
          <w:lang w:val="en-US"/>
        </w:rPr>
        <w:lastRenderedPageBreak/>
        <w:t>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w:t>
      </w:r>
      <w:r>
        <w:rPr>
          <w:rFonts w:ascii="Times New Roman" w:hAnsi="Times New Roman" w:cs="Times New Roman"/>
          <w:sz w:val="24"/>
          <w:szCs w:val="24"/>
          <w:lang w:val="en-US"/>
        </w:rPr>
        <w:lastRenderedPageBreak/>
        <w:t>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w:t>
      </w:r>
      <w:r w:rsidR="0077016A">
        <w:rPr>
          <w:rFonts w:ascii="Times New Roman" w:hAnsi="Times New Roman" w:cs="Times New Roman"/>
          <w:sz w:val="24"/>
          <w:szCs w:val="24"/>
          <w:lang w:val="en-US"/>
        </w:rPr>
        <w:lastRenderedPageBreak/>
        <w:t>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w:t>
      </w:r>
      <w:r w:rsidR="00DF3719">
        <w:rPr>
          <w:rFonts w:ascii="Times New Roman" w:hAnsi="Times New Roman" w:cs="Times New Roman"/>
          <w:sz w:val="24"/>
          <w:szCs w:val="24"/>
          <w:lang w:val="en-US"/>
        </w:rPr>
        <w:lastRenderedPageBreak/>
        <w:t xml:space="preserve">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lastRenderedPageBreak/>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lastRenderedPageBreak/>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nobles &amp; knights to test their new weapons by riding out into the night </w:t>
      </w:r>
      <w:r>
        <w:rPr>
          <w:rFonts w:ascii="Times New Roman" w:hAnsi="Times New Roman" w:cs="Times New Roman"/>
          <w:sz w:val="24"/>
          <w:szCs w:val="24"/>
          <w:lang w:val="en-US"/>
        </w:rPr>
        <w:lastRenderedPageBreak/>
        <w:t>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Indeed, they distrust magic and mages much more severely than most of the other Eldathi nations, and have not even had a Magical </w:t>
      </w:r>
      <w:r>
        <w:rPr>
          <w:rFonts w:ascii="Times New Roman" w:hAnsi="Times New Roman" w:cs="Times New Roman"/>
          <w:sz w:val="24"/>
          <w:szCs w:val="24"/>
          <w:lang w:val="en-US"/>
        </w:rPr>
        <w:lastRenderedPageBreak/>
        <w:t>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w:t>
      </w:r>
      <w:r w:rsidR="00352CDE">
        <w:rPr>
          <w:rFonts w:ascii="Times New Roman" w:hAnsi="Times New Roman" w:cs="Times New Roman"/>
          <w:sz w:val="24"/>
          <w:szCs w:val="24"/>
          <w:lang w:val="en-US"/>
        </w:rPr>
        <w:lastRenderedPageBreak/>
        <w:t>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t>
      </w:r>
      <w:r w:rsidR="003305B9">
        <w:rPr>
          <w:rFonts w:ascii="Times New Roman" w:hAnsi="Times New Roman" w:cs="Times New Roman"/>
          <w:sz w:val="24"/>
          <w:szCs w:val="24"/>
          <w:lang w:val="en-US"/>
        </w:rPr>
        <w:lastRenderedPageBreak/>
        <w:t>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w:t>
      </w:r>
      <w:r w:rsidR="00963DD6">
        <w:rPr>
          <w:rFonts w:ascii="Times New Roman" w:hAnsi="Times New Roman" w:cs="Times New Roman"/>
          <w:sz w:val="24"/>
          <w:szCs w:val="24"/>
          <w:lang w:val="en-US"/>
        </w:rPr>
        <w:lastRenderedPageBreak/>
        <w:t>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w:t>
      </w:r>
      <w:r>
        <w:rPr>
          <w:rFonts w:ascii="Times New Roman" w:hAnsi="Times New Roman" w:cs="Times New Roman"/>
          <w:sz w:val="24"/>
          <w:szCs w:val="24"/>
          <w:lang w:val="en-US"/>
        </w:rPr>
        <w:lastRenderedPageBreak/>
        <w:t xml:space="preserve">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w:t>
      </w:r>
      <w:r w:rsidR="00C735B9">
        <w:rPr>
          <w:rFonts w:ascii="Times New Roman" w:hAnsi="Times New Roman" w:cs="Times New Roman"/>
          <w:sz w:val="24"/>
          <w:szCs w:val="24"/>
          <w:lang w:val="en-US"/>
        </w:rPr>
        <w:lastRenderedPageBreak/>
        <w:t xml:space="preserve">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w:t>
      </w:r>
      <w:r w:rsidR="00704419">
        <w:rPr>
          <w:rFonts w:ascii="Times New Roman" w:hAnsi="Times New Roman" w:cs="Times New Roman"/>
          <w:sz w:val="24"/>
          <w:szCs w:val="24"/>
          <w:lang w:val="en-US"/>
        </w:rPr>
        <w:lastRenderedPageBreak/>
        <w:t>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t>
      </w:r>
      <w:r w:rsidR="00853A43">
        <w:rPr>
          <w:rFonts w:ascii="Times New Roman" w:hAnsi="Times New Roman" w:cs="Times New Roman"/>
          <w:sz w:val="24"/>
          <w:szCs w:val="24"/>
          <w:lang w:val="en-US"/>
        </w:rPr>
        <w:lastRenderedPageBreak/>
        <w:t>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 xml:space="preserve">'s </w:t>
      </w:r>
      <w:r w:rsidR="00181121">
        <w:rPr>
          <w:rFonts w:ascii="Times New Roman" w:hAnsi="Times New Roman" w:cs="Times New Roman"/>
          <w:sz w:val="24"/>
          <w:szCs w:val="24"/>
          <w:lang w:val="en-US"/>
        </w:rPr>
        <w:lastRenderedPageBreak/>
        <w:t>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w:t>
      </w:r>
      <w:r w:rsidR="00CB56D5">
        <w:rPr>
          <w:rFonts w:ascii="Times New Roman" w:hAnsi="Times New Roman" w:cs="Times New Roman"/>
          <w:sz w:val="24"/>
          <w:szCs w:val="24"/>
          <w:lang w:val="en-US"/>
        </w:rPr>
        <w:lastRenderedPageBreak/>
        <w:t xml:space="preserve">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w:t>
      </w:r>
      <w:r w:rsidR="009D7013">
        <w:rPr>
          <w:rFonts w:ascii="Times New Roman" w:hAnsi="Times New Roman" w:cs="Times New Roman"/>
          <w:sz w:val="24"/>
          <w:szCs w:val="24"/>
          <w:lang w:val="en-US"/>
        </w:rPr>
        <w:lastRenderedPageBreak/>
        <w:t xml:space="preserve">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w:t>
      </w:r>
      <w:r w:rsidR="00C86E04">
        <w:rPr>
          <w:rFonts w:ascii="Times New Roman" w:hAnsi="Times New Roman" w:cs="Times New Roman"/>
          <w:sz w:val="24"/>
          <w:szCs w:val="24"/>
          <w:lang w:val="en-US"/>
        </w:rPr>
        <w:lastRenderedPageBreak/>
        <w:t xml:space="preserve">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655E04">
        <w:rPr>
          <w:rFonts w:ascii="Times New Roman" w:hAnsi="Times New Roman" w:cs="Times New Roman"/>
          <w:sz w:val="24"/>
          <w:szCs w:val="24"/>
          <w:lang w:val="en-US"/>
        </w:rPr>
        <w:lastRenderedPageBreak/>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w:t>
      </w:r>
      <w:r>
        <w:rPr>
          <w:rFonts w:ascii="Times New Roman" w:hAnsi="Times New Roman" w:cs="Times New Roman"/>
          <w:sz w:val="24"/>
          <w:szCs w:val="24"/>
          <w:lang w:val="en-US"/>
        </w:rPr>
        <w:lastRenderedPageBreak/>
        <w:t>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w:t>
      </w:r>
      <w:r w:rsidR="00E83AFA">
        <w:rPr>
          <w:rFonts w:ascii="Times New Roman" w:hAnsi="Times New Roman" w:cs="Times New Roman"/>
          <w:sz w:val="24"/>
          <w:szCs w:val="24"/>
          <w:lang w:val="en-US"/>
        </w:rPr>
        <w:lastRenderedPageBreak/>
        <w:t xml:space="preserve">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t>
      </w:r>
      <w:r w:rsidR="00471596">
        <w:rPr>
          <w:rFonts w:ascii="Times New Roman" w:hAnsi="Times New Roman" w:cs="Times New Roman"/>
          <w:sz w:val="24"/>
          <w:szCs w:val="24"/>
          <w:lang w:val="en-US"/>
        </w:rPr>
        <w:lastRenderedPageBreak/>
        <w:t>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w:t>
      </w:r>
      <w:r w:rsidR="00987DC8">
        <w:rPr>
          <w:rFonts w:ascii="Times New Roman" w:hAnsi="Times New Roman" w:cs="Times New Roman"/>
          <w:sz w:val="24"/>
          <w:szCs w:val="24"/>
          <w:lang w:val="en-US"/>
        </w:rPr>
        <w:lastRenderedPageBreak/>
        <w:t>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w:t>
      </w:r>
      <w:r w:rsidR="00C942E9">
        <w:rPr>
          <w:rFonts w:ascii="Times New Roman" w:hAnsi="Times New Roman" w:cs="Times New Roman"/>
          <w:sz w:val="24"/>
          <w:szCs w:val="24"/>
          <w:lang w:val="en-US"/>
        </w:rPr>
        <w:lastRenderedPageBreak/>
        <w:t>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w:t>
      </w:r>
      <w:r w:rsidR="00F65F64">
        <w:rPr>
          <w:rFonts w:ascii="Times New Roman" w:hAnsi="Times New Roman" w:cs="Times New Roman"/>
          <w:sz w:val="24"/>
          <w:szCs w:val="24"/>
          <w:lang w:val="en-US"/>
        </w:rPr>
        <w:lastRenderedPageBreak/>
        <w:t xml:space="preserve">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w:t>
      </w:r>
      <w:r w:rsidR="00FB1DEC">
        <w:rPr>
          <w:rFonts w:ascii="Times New Roman" w:hAnsi="Times New Roman" w:cs="Times New Roman"/>
          <w:sz w:val="24"/>
          <w:szCs w:val="24"/>
          <w:lang w:val="en-US"/>
        </w:rPr>
        <w:lastRenderedPageBreak/>
        <w:t xml:space="preserve">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w:t>
      </w:r>
      <w:r>
        <w:rPr>
          <w:rFonts w:ascii="Times New Roman" w:hAnsi="Times New Roman" w:cs="Times New Roman"/>
          <w:sz w:val="24"/>
          <w:szCs w:val="24"/>
          <w:lang w:val="en-US"/>
        </w:rPr>
        <w:lastRenderedPageBreak/>
        <w:t>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w:t>
      </w:r>
      <w:r w:rsidR="007E426E">
        <w:rPr>
          <w:rFonts w:ascii="Times New Roman" w:hAnsi="Times New Roman" w:cs="Times New Roman"/>
          <w:sz w:val="24"/>
          <w:szCs w:val="24"/>
          <w:lang w:val="en-US"/>
        </w:rPr>
        <w:lastRenderedPageBreak/>
        <w:t>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w:t>
      </w:r>
      <w:r w:rsidR="00784C86">
        <w:rPr>
          <w:rFonts w:ascii="Times New Roman" w:hAnsi="Times New Roman" w:cs="Times New Roman"/>
          <w:sz w:val="24"/>
          <w:szCs w:val="24"/>
          <w:lang w:val="en-US"/>
        </w:rPr>
        <w:lastRenderedPageBreak/>
        <w:t>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lastRenderedPageBreak/>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w:t>
      </w:r>
      <w:r w:rsidR="00EC09BA">
        <w:rPr>
          <w:rFonts w:ascii="Times New Roman" w:hAnsi="Times New Roman" w:cs="Times New Roman"/>
          <w:bCs/>
          <w:color w:val="252525"/>
          <w:sz w:val="24"/>
          <w:szCs w:val="24"/>
          <w:shd w:val="clear" w:color="auto" w:fill="FFFFFF"/>
        </w:rPr>
        <w:lastRenderedPageBreak/>
        <w:t>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40B" w:rsidRDefault="0098740B" w:rsidP="009E24F2">
      <w:pPr>
        <w:spacing w:after="0" w:line="240" w:lineRule="auto"/>
      </w:pPr>
      <w:r>
        <w:separator/>
      </w:r>
    </w:p>
  </w:endnote>
  <w:endnote w:type="continuationSeparator" w:id="0">
    <w:p w:rsidR="0098740B" w:rsidRDefault="0098740B"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E7872" w:rsidRDefault="00365F07">
        <w:pPr>
          <w:pStyle w:val="Footer"/>
          <w:jc w:val="right"/>
        </w:pPr>
        <w:fldSimple w:instr=" PAGE   \* MERGEFORMAT ">
          <w:r w:rsidR="001F7C61">
            <w:rPr>
              <w:noProof/>
            </w:rPr>
            <w:t>88</w:t>
          </w:r>
        </w:fldSimple>
      </w:p>
    </w:sdtContent>
  </w:sdt>
  <w:p w:rsidR="009E7872" w:rsidRDefault="009E7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40B" w:rsidRDefault="0098740B" w:rsidP="009E24F2">
      <w:pPr>
        <w:spacing w:after="0" w:line="240" w:lineRule="auto"/>
      </w:pPr>
      <w:r>
        <w:separator/>
      </w:r>
    </w:p>
  </w:footnote>
  <w:footnote w:type="continuationSeparator" w:id="0">
    <w:p w:rsidR="0098740B" w:rsidRDefault="0098740B"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54C6"/>
    <w:rsid w:val="00025828"/>
    <w:rsid w:val="00025EFF"/>
    <w:rsid w:val="00030379"/>
    <w:rsid w:val="000309C5"/>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3DC3"/>
    <w:rsid w:val="00074A54"/>
    <w:rsid w:val="00075062"/>
    <w:rsid w:val="00075E82"/>
    <w:rsid w:val="00075F19"/>
    <w:rsid w:val="00076CC1"/>
    <w:rsid w:val="0007706C"/>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5DBD"/>
    <w:rsid w:val="00117702"/>
    <w:rsid w:val="00120424"/>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5AC2"/>
    <w:rsid w:val="00175BDD"/>
    <w:rsid w:val="00175D7D"/>
    <w:rsid w:val="00176ABF"/>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60583"/>
    <w:rsid w:val="003606D5"/>
    <w:rsid w:val="00361411"/>
    <w:rsid w:val="00361CE9"/>
    <w:rsid w:val="00361EFF"/>
    <w:rsid w:val="00365561"/>
    <w:rsid w:val="00365ABB"/>
    <w:rsid w:val="00365AC3"/>
    <w:rsid w:val="00365F07"/>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1185"/>
    <w:rsid w:val="00452C2E"/>
    <w:rsid w:val="00452D37"/>
    <w:rsid w:val="00455085"/>
    <w:rsid w:val="00455AA9"/>
    <w:rsid w:val="004564C6"/>
    <w:rsid w:val="00456AF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BA4"/>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BF2"/>
    <w:rsid w:val="00662F7C"/>
    <w:rsid w:val="006636EC"/>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5E0E"/>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B7CF4"/>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141"/>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A2C"/>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1BC1"/>
    <w:rsid w:val="00912206"/>
    <w:rsid w:val="00912BDB"/>
    <w:rsid w:val="00914998"/>
    <w:rsid w:val="00915E28"/>
    <w:rsid w:val="0091601F"/>
    <w:rsid w:val="00916C0A"/>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088D"/>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B7805"/>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FB611F-6086-4BD9-8CE9-C8E748D1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9920</TotalTime>
  <Pages>156</Pages>
  <Words>60061</Words>
  <Characters>342351</Characters>
  <Application>Microsoft Office Word</Application>
  <DocSecurity>0</DocSecurity>
  <Lines>2852</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2118</cp:revision>
  <dcterms:created xsi:type="dcterms:W3CDTF">2015-07-11T17:17:00Z</dcterms:created>
  <dcterms:modified xsi:type="dcterms:W3CDTF">2016-01-31T21:59:00Z</dcterms:modified>
</cp:coreProperties>
</file>