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Code Migration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Converting a JavaScript project to TypeScript involves several steps, from setting up TypeScript in your project to gradually adding type annotations and resolving type errors. Here’s a thorough step-by-step guide to help you through this process: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lapfe02cp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Setting Up TypeScript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TypeScript</w:t>
      </w:r>
      <w:r w:rsidDel="00000000" w:rsidR="00000000" w:rsidRPr="00000000">
        <w:rPr>
          <w:rtl w:val="0"/>
        </w:rPr>
        <w:t xml:space="preserve">: Start by installing TypeScript and the necessary types for your project. Use npm to install TypeScript: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typescript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TypeScript Configuration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 file to configure TypeScript: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tsc --init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: 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 file and configure it according to your project needs. A basic configuration might look like this: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"compilerOptions":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"target": "ES6",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"module": "commonjs",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"strict": true,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"esModuleInterop": true,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"skipLibCheck": true,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"forceConsistentCasingInFileNames": true,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"outDir": "./dist",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"rootDir": "./src"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"include": ["src/**/*"],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"exclude": ["node_modules", "dist"]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o1u7bkwur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Converting JavaScript Files to TypeScript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Rename JavaScript Files</w:t>
      </w:r>
      <w:r w:rsidDel="00000000" w:rsidR="00000000" w:rsidRPr="00000000">
        <w:rPr>
          <w:rtl w:val="0"/>
        </w:rPr>
        <w:t xml:space="preserve">: Change the file extension of your JavaScript files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.ts</w:t>
      </w:r>
      <w:r w:rsidDel="00000000" w:rsidR="00000000" w:rsidRPr="00000000">
        <w:rPr>
          <w:rtl w:val="0"/>
        </w:rPr>
        <w:t xml:space="preserve">. For example, 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Start with Simple Type Annotations</w:t>
      </w:r>
      <w:r w:rsidDel="00000000" w:rsidR="00000000" w:rsidRPr="00000000">
        <w:rPr>
          <w:rtl w:val="0"/>
        </w:rPr>
        <w:t xml:space="preserve">: Begin by adding type annotations to your files. TypeScript can infer many types, but explicit annotations help with clarity and type safety.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ad1zwe7ab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Adding Type Annotations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Function Parameters and Return Types</w:t>
      </w:r>
      <w:r w:rsidDel="00000000" w:rsidR="00000000" w:rsidRPr="00000000">
        <w:rPr>
          <w:rtl w:val="0"/>
        </w:rPr>
        <w:t xml:space="preserve">: Add type annotations to function parameters and return types.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Before (JavaScript)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greet(name)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`Hello, ${name}!`;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After (TypeScript)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greet(name: string): string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`Hello, ${name}!`;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Variable Types</w:t>
      </w:r>
      <w:r w:rsidDel="00000000" w:rsidR="00000000" w:rsidRPr="00000000">
        <w:rPr>
          <w:rtl w:val="0"/>
        </w:rPr>
        <w:t xml:space="preserve">: Specify types for variables.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Before (JavaScript)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age = 30;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After (TypeScript)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age: number = 30;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flhrngev6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Handling Existing Code Patterns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Any Type</w:t>
      </w:r>
      <w:r w:rsidDel="00000000" w:rsidR="00000000" w:rsidRPr="00000000">
        <w:rPr>
          <w:rtl w:val="0"/>
        </w:rPr>
        <w:t xml:space="preserve">: If you encounter complex types or third-party libraries without types,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tl w:val="0"/>
        </w:rPr>
        <w:t xml:space="preserve"> as a temporary measure.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user: any = getUser();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Third-Party Libraries</w:t>
      </w:r>
      <w:r w:rsidDel="00000000" w:rsidR="00000000" w:rsidRPr="00000000">
        <w:rPr>
          <w:rtl w:val="0"/>
        </w:rPr>
        <w:t xml:space="preserve">: Install type definitions for third-party libraries. For example, for Express, you can install types as follows: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@types/express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xjo14qcw9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Resolving Conversion Issues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Fix Type Errors</w:t>
      </w:r>
      <w:r w:rsidDel="00000000" w:rsidR="00000000" w:rsidRPr="00000000">
        <w:rPr>
          <w:rtl w:val="0"/>
        </w:rPr>
        <w:t xml:space="preserve">: As you add types, TypeScript might show errors. Address these errors by refining your type annotations and ensuring compatibility.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Type Assertion</w:t>
      </w:r>
      <w:r w:rsidDel="00000000" w:rsidR="00000000" w:rsidRPr="00000000">
        <w:rPr>
          <w:rtl w:val="0"/>
        </w:rPr>
        <w:t xml:space="preserve">: Use type assertions when you know more about a type than TypeScript.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input = document.querySelector('input') as HTMLInputElement;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Union and Intersection Types</w:t>
      </w:r>
      <w:r w:rsidDel="00000000" w:rsidR="00000000" w:rsidRPr="00000000">
        <w:rPr>
          <w:rtl w:val="0"/>
        </w:rPr>
        <w:t xml:space="preserve">: Use union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) and intersection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) types to handle variables that can have multiple types.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value: string | number;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= "Hello";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= 42;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x329t4seb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Building and Testing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Compile TypeScript</w:t>
      </w:r>
      <w:r w:rsidDel="00000000" w:rsidR="00000000" w:rsidRPr="00000000">
        <w:rPr>
          <w:rtl w:val="0"/>
        </w:rPr>
        <w:t xml:space="preserve">: Compile your TypeScript code to JavaScript: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tsc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Tests</w:t>
      </w:r>
      <w:r w:rsidDel="00000000" w:rsidR="00000000" w:rsidRPr="00000000">
        <w:rPr>
          <w:rtl w:val="0"/>
        </w:rPr>
        <w:t xml:space="preserve">: Ensure your tests pass. If you use a testing framework like Jest, install its TypeScript types: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ts-jest @types/jest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kjrtygxfl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Continuous Integration and Linting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Integrate with CI/CD</w:t>
      </w:r>
      <w:r w:rsidDel="00000000" w:rsidR="00000000" w:rsidRPr="00000000">
        <w:rPr>
          <w:rtl w:val="0"/>
        </w:rPr>
        <w:t xml:space="preserve">: Update your CI/CD pipeline to run TypeScript compilation and tests.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Linting</w:t>
      </w:r>
      <w:r w:rsidDel="00000000" w:rsidR="00000000" w:rsidRPr="00000000">
        <w:rPr>
          <w:rtl w:val="0"/>
        </w:rPr>
        <w:t xml:space="preserve">: Use a linter to enforce code style. ESLint with TypeScript support can be set up as follows: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eslint @typescript-eslint/parser @typescript-eslint/eslint-plugin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.eslintrc.json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"parser": "@typescript-eslint/parser",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"plugins": ["@typescript-eslint"],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"extends": ["plugin:@typescript-eslint/recommended"]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a9tgy8mbb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Project Walkthrough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walk through a simple project conversion: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fw886qs4j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Original JavaScript Project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src/index.js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app.get('/', (req, res) =&gt;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res.send('Hello, World!');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app.listen(3000, () =&gt;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console.log('Server is running on port 3000');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s2k8lj9kx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Step-by-Step Conversion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Rename File</w:t>
      </w:r>
      <w:r w:rsidDel="00000000" w:rsidR="00000000" w:rsidRPr="00000000">
        <w:rPr>
          <w:rtl w:val="0"/>
        </w:rPr>
        <w:t xml:space="preserve">: 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src/index.js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src/index.ts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Types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@types/express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Code with Types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express, { Request, Response } from 'express';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app.get('/', (req: Request, res: Response) =&gt; {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res.send('Hello, World!');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app.listen(3000, () =&gt; {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console.log('Server is running on port 3000');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 and Test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tsc</w:t>
      </w:r>
    </w:p>
    <w:p w:rsidR="00000000" w:rsidDel="00000000" w:rsidP="00000000" w:rsidRDefault="00000000" w:rsidRPr="00000000" w14:paraId="00000065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dist/index.js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m3jg385mf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Migrating a JavaScript project to TypeScript enhances code quality and maintainability. By following these steps, you can systematically convert your project, ensuring a smooth transition with minimal disruption.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  <w:t xml:space="preserve">Name: </w:t>
    </w:r>
    <w:r w:rsidDel="00000000" w:rsidR="00000000" w:rsidRPr="00000000">
      <w:rPr>
        <w:rFonts w:ascii="Roboto" w:cs="Roboto" w:eastAsia="Roboto" w:hAnsi="Roboto"/>
        <w:sz w:val="33"/>
        <w:szCs w:val="33"/>
        <w:rtl w:val="0"/>
      </w:rPr>
      <w:t xml:space="preserve">Sandarbh Singhal</w:t>
    </w:r>
    <w:r w:rsidDel="00000000" w:rsidR="00000000" w:rsidRPr="00000000">
      <w:rPr>
        <w:rtl w:val="0"/>
      </w:rPr>
      <w:tab/>
      <w:tab/>
      <w:tab/>
      <w:tab/>
      <w:t xml:space="preserve">Role: </w:t>
    </w:r>
    <w:r w:rsidDel="00000000" w:rsidR="00000000" w:rsidRPr="00000000">
      <w:rPr>
        <w:rFonts w:ascii="Roboto" w:cs="Roboto" w:eastAsia="Roboto" w:hAnsi="Roboto"/>
        <w:color w:val="1f1f1f"/>
        <w:sz w:val="33"/>
        <w:szCs w:val="33"/>
        <w:highlight w:val="white"/>
        <w:rtl w:val="0"/>
      </w:rPr>
      <w:t xml:space="preserve">Full Stack Developer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