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jc w:val="center"/>
      </w:pPr>
      <w:bookmarkStart w:id="1" w:name="_top"/>
      <w:bookmarkEnd w:id="1"/>
      <w:bookmarkStart w:id="2" w:name="_top"/>
      <w:bookmarkEnd w:id="2"/>
      <w:r>
        <w:rPr/>
        <w:t>C프로그래밍(HW04)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jc w:val="right"/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jc w:val="right"/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jc w:val="right"/>
      </w:pPr>
      <w:r>
        <w:rPr/>
        <w:t>2011920026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jc w:val="right"/>
      </w:pPr>
      <w:r>
        <w:rPr/>
        <w:t>컴퓨터과학부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jc w:val="right"/>
      </w:pPr>
      <w:r>
        <w:rPr/>
        <w:t>서양훈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P284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jc w:val="center"/>
      </w:pPr>
      <w:r>
        <w:rPr/>
        <w:t>문제 12-1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문제 1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tab/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color w:val="008000"/>
          <w:shd w:val="clear" w:color="000000" w:fill="ffffff"/>
        </w:rPr>
        <w:t>/*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color w:val="008000"/>
          <w:shd w:val="clear" w:color="000000" w:fill="ffffff"/>
        </w:rPr>
        <w:t xml:space="preserve">  num의 주소 : 0x12 라고 가정.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color w:val="008000"/>
          <w:shd w:val="clear" w:color="000000" w:fill="ffffff"/>
        </w:rPr>
        <w:t xml:space="preserve">  num의 값 : 10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 w:fill="ffffff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 w:fill="ffffff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color w:val="008000"/>
          <w:shd w:val="clear" w:color="000000" w:fill="ffffff"/>
        </w:rPr>
        <w:t xml:space="preserve">  ptr1 : 0x12 (ptr1 = &amp;num)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color w:val="008000"/>
          <w:shd w:val="clear" w:color="000000" w:fill="ffffff"/>
        </w:rPr>
        <w:t xml:space="preserve">  ptr2 : 0x12 (ptr2 = ptr1; 으로 인해 ptr1에 저장된 주소값, 즉 num의 주소값이 ptr2에 저장됨.)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 w:fill="ffffff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color w:val="008000"/>
          <w:shd w:val="clear" w:color="000000" w:fill="ffffff"/>
        </w:rPr>
        <w:t xml:space="preserve">  ptr1 =&gt; num  &lt;= ptr2 (ptr1과 ptr2가 num을 가리킨다.(==ptr1과 ptr2에 num의 주소값이 저장되어있다.)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 w:fill="ffffff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color w:val="008000"/>
          <w:shd w:val="clear" w:color="000000" w:fill="ffffff"/>
        </w:rPr>
        <w:t xml:space="preserve">  ptr1가 가리키는 int형 변수(num): num의 값 1만큼 후위증가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color w:val="008000"/>
          <w:shd w:val="clear" w:color="000000" w:fill="ffffff"/>
        </w:rPr>
        <w:t xml:space="preserve">  ptr2가 가리키는 int형 변수(num): num의 값 1만큼 후위증가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0000"/>
          <w:shd w:val="clear" w:color="000000" w:fill="ffffff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color w:val="008000"/>
          <w:shd w:val="clear" w:color="000000" w:fill="ffffff"/>
        </w:rPr>
        <w:t xml:space="preserve">  num의값은 2가 증가되어 (num = 12)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color w:val="008000"/>
          <w:shd w:val="clear" w:color="000000" w:fill="ffffff"/>
        </w:rPr>
        <w:t xml:space="preserve">  12 출력. 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>
          <w:color w:val="008000"/>
          <w:shd w:val="clear" w:color="000000" w:fill="ffffff"/>
        </w:rPr>
        <w:t>*/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8000"/>
          <w:shd w:val="clear" w:color="000000" w:fill="ffffff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>
          <w:color w:val="008000"/>
          <w:shd w:val="clear" w:color="000000" w:fill="ffffff"/>
        </w:rPr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문제 2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시행목적 : 포인터를 이용해 계산전과 계산후의 결과를 비교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시행결과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drawing>
          <wp:inline distT="0" distB="0" distL="0" distR="0">
            <wp:extent cx="5400040" cy="1378331"/>
            <wp:effectExtent l="0" t="0" r="0" b="0"/>
            <wp:docPr id="1" name="그림 %d 1"/>
            <wp:cNvGraphicFramePr/>
            <a:graphic>
              <a:graphicData uri="http://schemas.openxmlformats.org/drawingml/2006/picture">
                <pic:pic>
                  <pic:nvPicPr>
                    <pic:cNvPr id="0" name="C:\Users\user\AppData\Local\Temp\Hnc\BinData\EMB0000091860fb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833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토론 : 포인터 참조연산시  *연산을 통해 주소가 가리키는 메모리에 직접접근하여 값을 참조할 수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P299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jc w:val="center"/>
      </w:pPr>
      <w:r>
        <w:tab/>
        <w:rPr/>
        <w:t>문제 13-1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문제 1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시행목적 : 계산전과 계산후의 결과를 비교하고, 정수형배열이 아닌 실수형배열을 이용해 실수의 값도 출력. + ptr을 이용해 포인터증감연산으로 메모리에 직접 접근하는지 평가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 (ptr저장된 값 변경함.)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시행결과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drawing>
          <wp:inline distT="0" distB="0" distL="0" distR="0">
            <wp:extent cx="4460240" cy="3807079"/>
            <wp:effectExtent l="0" t="0" r="0" b="0"/>
            <wp:docPr id="2" name="그림 %d 2"/>
            <wp:cNvGraphicFramePr/>
            <a:graphic>
              <a:graphicData uri="http://schemas.openxmlformats.org/drawingml/2006/picture">
                <pic:pic>
                  <pic:nvPicPr>
                    <pic:cNvPr id="0" name="C:\Users\user\AppData\Local\Temp\Hnc\BinData\EMB0000091860fc.PN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380707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토론 : sizeof() 연산자를 이용해 배열의 길이를 구할 수 있다.(len= sizeof(arr) / sizeof(int))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문제 2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시행목적 : 계산전과 계산후의 결과를 비교하고, 정수형배열이 아닌 실수형배열을 이용해 실수의 값도 출력. + ptr을 이용해 포인터증감연산으로 메모리에 직접 접근하는지 평가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 (ptr저장된 값 변경 안 함.)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시행결과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drawing>
          <wp:inline distT="0" distB="0" distL="0" distR="0">
            <wp:extent cx="3458718" cy="3084830"/>
            <wp:effectExtent l="0" t="0" r="0" b="0"/>
            <wp:docPr id="3" name="그림 %d 3"/>
            <wp:cNvGraphicFramePr/>
            <a:graphic>
              <a:graphicData uri="http://schemas.openxmlformats.org/drawingml/2006/picture">
                <pic:pic>
                  <pic:nvPicPr>
                    <pic:cNvPr id="0" name="C:\Users\user\AppData\Local\Temp\Hnc\BinData\EMB0000091860fd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458718" cy="308483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토론 : for문 내에서 *(ptr+i) += 2;   이런 식으로 작성하면, ptr저장된값을 변경하지 않고, 배열의 값을 변경시킬수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문제 3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시행목적 : int형말고도, double형도 추가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시행결과  </w:t>
      </w:r>
      <w:r>
        <w:drawing>
          <wp:inline distT="0" distB="0" distL="0" distR="0">
            <wp:extent cx="2849880" cy="2398141"/>
            <wp:effectExtent l="0" t="0" r="0" b="0"/>
            <wp:docPr id="4" name="그림 %d 4"/>
            <wp:cNvGraphicFramePr/>
            <a:graphic>
              <a:graphicData uri="http://schemas.openxmlformats.org/drawingml/2006/picture">
                <pic:pic>
                  <pic:nvPicPr>
                    <pic:cNvPr id="0" name="C:\Users\user\AppData\Local\Temp\Hnc\BinData\EMB00000918610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39814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토론 : 포인터변수 parr에서 배열의 마지막 주소값을 받으므로,  *(parr--) = 값  의 형태로 for문 안에 작성한다.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문제 4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시행목적 : int형 정수 말고도,  문자열도 적용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시행결과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drawing>
          <wp:inline distT="0" distB="0" distL="0" distR="0">
            <wp:extent cx="2590800" cy="3729863"/>
            <wp:effectExtent l="0" t="0" r="0" b="0"/>
            <wp:docPr id="5" name="그림 %d 5"/>
            <wp:cNvGraphicFramePr/>
            <a:graphic>
              <a:graphicData uri="http://schemas.openxmlformats.org/drawingml/2006/picture">
                <pic:pic>
                  <pic:nvPicPr>
                    <pic:cNvPr id="0" name="C:\Users\user\AppData\Local\Temp\Hnc\BinData\EMB00000918610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72986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토론 : void ** strArr을 이용해 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char*형 포인터를 원소로 가지는 배열포인터(char**)를  인자로 받고,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인자로 받은 함수 내에서 (char ** strArr, char * front, char * rear)을 이용해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저장된 문자열 순서를 뒤집을 수 있다.</w:t>
      </w:r>
      <w:r>
        <w:tab/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P320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jc w:val="center"/>
      </w:pPr>
      <w:r>
        <w:rPr/>
        <w:t>문제 14-1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문제 1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 시행목적 : 한번입력하고 프로그램이 종료되지 않도록, 반복문을 이용해 계속 원하는 값을 입력하면 제곱한값을 출력.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 시행결과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drawing>
          <wp:inline distT="0" distB="0" distL="0" distR="0">
            <wp:extent cx="2799080" cy="2161921"/>
            <wp:effectExtent l="0" t="0" r="0" b="0"/>
            <wp:docPr id="6" name="그림 %d 6"/>
            <wp:cNvGraphicFramePr/>
            <a:graphic>
              <a:graphicData uri="http://schemas.openxmlformats.org/drawingml/2006/picture">
                <pic:pic>
                  <pic:nvPicPr>
                    <pic:cNvPr id="0" name="C:\Users\user\AppData\Local\Temp\Hnc\BinData\EMB00000918610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080" cy="216192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토론 : int형범위내에서 구현했고, 만약 제곱한 결과값이 int형 범위를 넘을 경우,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tab/>
        <w:rPr/>
        <w:t>overflow!를 출력하고 0을 반환하게끔 해서  overflow여부를 알 수 있게끔 구현.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문제 2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 시행목적 : 반복문을 이용해 새로운값을 입력하고 바꿀수있게끔 하기 위함.(일종의 메뉴)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시행결과  </w:t>
      </w:r>
      <w:r>
        <w:drawing>
          <wp:inline distT="0" distB="0" distL="0" distR="0">
            <wp:extent cx="2782824" cy="2031111"/>
            <wp:effectExtent l="0" t="0" r="0" b="0"/>
            <wp:docPr id="7" name="그림 %d 7"/>
            <wp:cNvGraphicFramePr/>
            <a:graphic>
              <a:graphicData uri="http://schemas.openxmlformats.org/drawingml/2006/picture">
                <pic:pic>
                  <pic:nvPicPr>
                    <pic:cNvPr id="0" name="C:\Users\user\AppData\Local\Temp\Hnc\BinData\EMB00000918610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2824" cy="203111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토론 : tmp변수를 3개 만들어서 3개의값(num1, num2, num3)을 순서대로 변경할수 있다.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rPr/>
      </w:pP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 xml:space="preserve">P324 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  <w:wordWrap w:val="1"/>
        <w:jc w:val="center"/>
      </w:pPr>
      <w:r>
        <w:tab/>
        <w:rPr/>
        <w:t>문제 14-2</w:t>
      </w:r>
    </w:p>
    <w:p>
      <w:pPr>
        <w:pStyle w:val="0"/>
        <w:widowControl w:val="off"/>
        <w:pBdr>
          <w:top w:val="none" w:color="000000" w:sz="2" w:space="1"/>
          <w:left w:val="none" w:color="000000" w:sz="2" w:space="4"/>
          <w:bottom w:val="none" w:color="000000" w:sz="2" w:space="1"/>
          <w:right w:val="none" w:color="000000" w:sz="2" w:space="4"/>
        </w:pBdr>
      </w:pPr>
      <w:r>
        <w:rPr/>
        <w:t>문제 1</w:t>
      </w:r>
    </w:p>
    <w:p>
      <w:pPr>
        <w:pStyle w:val="0"/>
        <w:widowControl w:val="off"/>
      </w:pPr>
      <w:r>
        <w:rPr>
          <w:color w:val="008000"/>
          <w:sz w:val="20"/>
          <w:shd w:val="clear" w:color="000000" w:fill="ffffff"/>
        </w:rPr>
        <w:t>/*</w:t>
      </w:r>
    </w:p>
    <w:p>
      <w:pPr>
        <w:pStyle w:val="0"/>
        <w:widowControl w:val="off"/>
      </w:pPr>
      <w:r>
        <w:tab/>
        <w:rPr>
          <w:color w:val="008000"/>
          <w:sz w:val="20"/>
          <w:shd w:val="clear" w:color="000000" w:fill="ffffff"/>
        </w:rPr>
        <w:t>문제 1</w:t>
      </w:r>
    </w:p>
    <w:p>
      <w:pPr>
        <w:pStyle w:val="0"/>
        <w:widowControl w:val="off"/>
        <w:rPr>
          <w:color w:val="000000"/>
          <w:sz w:val="20"/>
          <w:shd w:val="clear" w:color="000000" w:fill="ffffff"/>
        </w:rPr>
      </w:pPr>
    </w:p>
    <w:p>
      <w:pPr>
        <w:pStyle w:val="0"/>
        <w:widowControl w:val="off"/>
      </w:pPr>
      <w:r>
        <w:tab/>
        <w:rPr>
          <w:color w:val="008000"/>
          <w:sz w:val="20"/>
          <w:shd w:val="clear" w:color="000000" w:fill="ffffff"/>
        </w:rPr>
        <w:t xml:space="preserve"> 매개변수 arr포인터를 대상으로 </w:t>
      </w:r>
    </w:p>
    <w:p>
      <w:pPr>
        <w:pStyle w:val="0"/>
        <w:widowControl w:val="off"/>
      </w:pPr>
      <w:r>
        <w:tab/>
        <w:rPr>
          <w:color w:val="008000"/>
          <w:sz w:val="20"/>
          <w:shd w:val="clear" w:color="000000" w:fill="ffffff"/>
        </w:rPr>
        <w:t xml:space="preserve"> const 선언을 한 이유는</w:t>
      </w:r>
    </w:p>
    <w:p>
      <w:pPr>
        <w:pStyle w:val="0"/>
        <w:widowControl w:val="off"/>
      </w:pPr>
      <w:r>
        <w:tab/>
        <w:rPr>
          <w:color w:val="008000"/>
          <w:sz w:val="20"/>
          <w:shd w:val="clear" w:color="000000" w:fill="ffffff"/>
        </w:rPr>
        <w:t xml:space="preserve"> showAllData의 함수 내에서는</w:t>
      </w:r>
    </w:p>
    <w:p>
      <w:pPr>
        <w:pStyle w:val="0"/>
        <w:widowControl w:val="off"/>
      </w:pPr>
      <w:r>
        <w:tab/>
        <w:rPr>
          <w:color w:val="008000"/>
          <w:sz w:val="20"/>
          <w:shd w:val="clear" w:color="000000" w:fill="ffffff"/>
        </w:rPr>
        <w:t xml:space="preserve"> Data의 변경없이, </w:t>
      </w:r>
    </w:p>
    <w:p>
      <w:pPr>
        <w:pStyle w:val="0"/>
        <w:widowControl w:val="off"/>
      </w:pPr>
      <w:r>
        <w:tab/>
        <w:rPr>
          <w:color w:val="008000"/>
          <w:sz w:val="20"/>
          <w:shd w:val="clear" w:color="000000" w:fill="ffffff"/>
        </w:rPr>
        <w:t xml:space="preserve"> Data를 출력만 해 주기 위해</w:t>
      </w:r>
    </w:p>
    <w:p>
      <w:pPr>
        <w:pStyle w:val="0"/>
        <w:widowControl w:val="off"/>
      </w:pPr>
      <w:r>
        <w:tab/>
        <w:rPr>
          <w:color w:val="008000"/>
          <w:sz w:val="20"/>
          <w:shd w:val="clear" w:color="000000" w:fill="ffffff"/>
        </w:rPr>
        <w:t xml:space="preserve">   값의 변경을 막도록 </w:t>
      </w:r>
    </w:p>
    <w:p>
      <w:pPr>
        <w:pStyle w:val="0"/>
        <w:widowControl w:val="off"/>
      </w:pPr>
      <w:r>
        <w:tab/>
      </w:r>
      <w:r>
        <w:tab/>
        <w:rPr>
          <w:color w:val="008000"/>
          <w:sz w:val="20"/>
          <w:shd w:val="clear" w:color="000000" w:fill="ffffff"/>
        </w:rPr>
        <w:t>const선언을 해 주었다.</w:t>
      </w:r>
    </w:p>
    <w:p>
      <w:pPr>
        <w:pStyle w:val="0"/>
        <w:widowControl w:val="off"/>
      </w:pPr>
      <w:r>
        <w:rPr>
          <w:color w:val="008000"/>
          <w:sz w:val="20"/>
          <w:shd w:val="clear" w:color="000000" w:fill="ffffff"/>
        </w:rPr>
        <w:t>*/</w:t>
      </w:r>
    </w:p>
    <w:p>
      <w:pPr>
        <w:pStyle w:val="0"/>
        <w:widowControl w:val="off"/>
        <w:rPr>
          <w:color w:val="008000"/>
          <w:sz w:val="20"/>
          <w:shd w:val="clear" w:color="000000" w:fill="ffffff"/>
        </w:rPr>
      </w:pPr>
    </w:p>
    <w:p>
      <w:pPr>
        <w:pStyle w:val="0"/>
        <w:widowControl w:val="off"/>
      </w:pPr>
      <w:r>
        <w:rPr>
          <w:shd w:val="clear" w:color="000000" w:fill="ffffff"/>
        </w:rPr>
        <w:t xml:space="preserve">문제 2 </w:t>
      </w:r>
    </w:p>
    <w:p>
      <w:pPr>
        <w:pStyle w:val="0"/>
        <w:widowControl w:val="off"/>
      </w:pPr>
      <w:r>
        <w:rPr>
          <w:color w:val="008000"/>
          <w:sz w:val="20"/>
          <w:shd w:val="clear" w:color="000000" w:fill="ffffff"/>
        </w:rPr>
        <w:t>/*</w:t>
      </w:r>
    </w:p>
    <w:p>
      <w:pPr>
        <w:pStyle w:val="0"/>
        <w:widowControl w:val="off"/>
      </w:pPr>
      <w:r>
        <w:tab/>
      </w:r>
      <w:r>
        <w:tab/>
        <w:rPr>
          <w:color w:val="008000"/>
          <w:sz w:val="20"/>
          <w:shd w:val="clear" w:color="000000" w:fill="ffffff"/>
        </w:rPr>
        <w:t>문제 2</w:t>
      </w:r>
    </w:p>
    <w:p>
      <w:pPr>
        <w:pStyle w:val="0"/>
        <w:widowControl w:val="off"/>
        <w:rPr>
          <w:color w:val="000000"/>
          <w:sz w:val="20"/>
          <w:shd w:val="clear" w:color="000000" w:fill="ffffff"/>
        </w:rPr>
      </w:pPr>
    </w:p>
    <w:p>
      <w:pPr>
        <w:pStyle w:val="0"/>
        <w:widowControl w:val="off"/>
      </w:pPr>
      <w:r>
        <w:tab/>
        <w:rPr>
          <w:color w:val="008000"/>
          <w:sz w:val="20"/>
          <w:shd w:val="clear" w:color="000000" w:fill="ffffff"/>
        </w:rPr>
        <w:t xml:space="preserve">ptr이 참조하는 메모리값을 변경하지 않도록 </w:t>
      </w:r>
    </w:p>
    <w:p>
      <w:pPr>
        <w:pStyle w:val="0"/>
        <w:widowControl w:val="off"/>
      </w:pPr>
      <w:r>
        <w:tab/>
        <w:rPr>
          <w:color w:val="008000"/>
          <w:sz w:val="20"/>
          <w:shd w:val="clear" w:color="000000" w:fill="ffffff"/>
        </w:rPr>
        <w:t>ptr을 const선언해주었는데( const int * ptr )</w:t>
      </w:r>
    </w:p>
    <w:p>
      <w:pPr>
        <w:pStyle w:val="0"/>
        <w:widowControl w:val="off"/>
      </w:pPr>
      <w:r>
        <w:tab/>
        <w:rPr>
          <w:color w:val="008000"/>
          <w:sz w:val="20"/>
          <w:shd w:val="clear" w:color="000000" w:fill="ffffff"/>
        </w:rPr>
        <w:t xml:space="preserve">ShowData함수 정의부분에서 </w:t>
      </w:r>
    </w:p>
    <w:p>
      <w:pPr>
        <w:pStyle w:val="0"/>
        <w:widowControl w:val="off"/>
      </w:pPr>
      <w:r>
        <w:tab/>
        <w:rPr>
          <w:color w:val="008000"/>
          <w:sz w:val="20"/>
          <w:shd w:val="clear" w:color="000000" w:fill="ffffff"/>
        </w:rPr>
        <w:t>포인터rptr에 포인터ptr의 값을 복사해서,</w:t>
      </w:r>
    </w:p>
    <w:p>
      <w:pPr>
        <w:pStyle w:val="0"/>
        <w:widowControl w:val="off"/>
      </w:pPr>
      <w:r>
        <w:tab/>
        <w:rPr>
          <w:color w:val="008000"/>
          <w:sz w:val="20"/>
          <w:shd w:val="clear" w:color="000000" w:fill="ffffff"/>
        </w:rPr>
        <w:t xml:space="preserve">ptr이 참조하는 메모리값을 변경하려고 하는 </w:t>
      </w:r>
    </w:p>
    <w:p>
      <w:pPr>
        <w:pStyle w:val="0"/>
        <w:widowControl w:val="off"/>
      </w:pPr>
      <w:r>
        <w:tab/>
        <w:rPr>
          <w:color w:val="008000"/>
          <w:sz w:val="20"/>
          <w:shd w:val="clear" w:color="000000" w:fill="ffffff"/>
        </w:rPr>
        <w:t xml:space="preserve">      *rptr = 20;  로 인해,</w:t>
      </w:r>
    </w:p>
    <w:p>
      <w:pPr>
        <w:pStyle w:val="0"/>
        <w:widowControl w:val="off"/>
      </w:pPr>
      <w:r>
        <w:tab/>
        <w:rPr>
          <w:color w:val="008000"/>
          <w:sz w:val="20"/>
          <w:shd w:val="clear" w:color="000000" w:fill="ffffff"/>
        </w:rPr>
        <w:t xml:space="preserve">  const선언해준것이 무의미하게 되므로 잘못되었고</w:t>
      </w:r>
    </w:p>
    <w:p>
      <w:pPr>
        <w:pStyle w:val="0"/>
        <w:widowControl w:val="off"/>
      </w:pPr>
      <w:r>
        <w:tab/>
        <w:rPr>
          <w:color w:val="008000"/>
          <w:sz w:val="20"/>
          <w:shd w:val="clear" w:color="000000" w:fill="ffffff"/>
        </w:rPr>
        <w:t xml:space="preserve">   컴파일러는 경고메세지를 띄운다. </w:t>
      </w:r>
    </w:p>
    <w:p>
      <w:pPr>
        <w:pStyle w:val="0"/>
        <w:widowControl w:val="off"/>
      </w:pPr>
      <w:r>
        <w:rPr>
          <w:color w:val="008000"/>
          <w:sz w:val="20"/>
          <w:shd w:val="clear" w:color="000000" w:fill="ffffff"/>
        </w:rPr>
        <w:t>*/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1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paragraph" w:styleId="1">
    <w:name w:val="각주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numPr>
        <w:numId w:val="202"/>
        <w:ilvl w:val="0"/>
      </w:numPr>
    </w:pPr>
    <w:rPr>
      <w:rFonts w:ascii="함초롬바탕" w:eastAsia="함초롬바탕"/>
      <w:color w:val="000000"/>
      <w:sz w:val="2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numPr>
        <w:numId w:val="203"/>
        <w:ilvl w:val="1"/>
      </w:numPr>
    </w:pPr>
    <w:rPr>
      <w:rFonts w:ascii="함초롬바탕" w:eastAsia="함초롬바탕"/>
      <w:color w:val="000000"/>
      <w:sz w:val="2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numPr>
        <w:numId w:val="204"/>
        <w:ilvl w:val="2"/>
      </w:numPr>
    </w:pPr>
    <w:rPr>
      <w:rFonts w:ascii="함초롬바탕" w:eastAsia="함초롬바탕"/>
      <w:color w:val="000000"/>
      <w:sz w:val="2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numPr>
        <w:numId w:val="205"/>
        <w:ilvl w:val="3"/>
      </w:numPr>
    </w:pPr>
    <w:rPr>
      <w:rFonts w:ascii="함초롬바탕" w:eastAsia="함초롬바탕"/>
      <w:color w:val="000000"/>
      <w:sz w:val="2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numPr>
        <w:numId w:val="206"/>
        <w:ilvl w:val="4"/>
      </w:numPr>
    </w:pPr>
    <w:rPr>
      <w:rFonts w:ascii="함초롬바탕" w:eastAsia="함초롬바탕"/>
      <w:color w:val="000000"/>
      <w:sz w:val="2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numPr>
        <w:numId w:val="207"/>
        <w:ilvl w:val="5"/>
      </w:numPr>
    </w:pPr>
    <w:rPr>
      <w:rFonts w:ascii="함초롬바탕" w:eastAsia="함초롬바탕"/>
      <w:color w:val="000000"/>
      <w:sz w:val="2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numPr>
        <w:numId w:val="208"/>
        <w:ilvl w:val="6"/>
      </w:numPr>
    </w:pPr>
    <w:rPr>
      <w:rFonts w:ascii="함초롬바탕" w:eastAsia="함초롬바탕"/>
      <w:color w:val="000000"/>
      <w:sz w:val="20"/>
    </w:rPr>
  </w:style>
  <w:style w:type="paragraph" w:styleId="9">
    <w:name w:val="머리말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</w:rPr>
  </w:style>
  <w:style w:type="paragraph" w:styleId="10">
    <w:name w:val="메모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styleId="11">
    <w:name w:val="미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</w:rPr>
  </w:style>
  <w:style w:type="paragraph" w:styleId="12">
    <w:name w:val="본문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</w:rPr>
  </w:style>
  <w:style w:type="character" w:styleId="13">
    <w:name w:val="쪽 번호"/>
    <w:uiPriority w:val="13"/>
    <w:rPr>
      <w:rFonts w:ascii="함초롬돋움" w:eastAsia="함초롬돋움"/>
      <w:color w:val="000000"/>
      <w:sz w:val="20"/>
    </w:rPr>
  </w:style>
  <w:style w:type="paragraph" w:styleId="14">
    <w:name w:val="차례 1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</w:rPr>
  </w:style>
  <w:style w:type="paragraph" w:styleId="15">
    <w:name w:val="차례 2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</w:rPr>
  </w:style>
  <w:style w:type="paragraph" w:styleId="16">
    <w:name w:val="차례 3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0.png"  /><Relationship Id="rId10" Type="http://schemas.openxmlformats.org/officeDocument/2006/relationships/numbering" Target="numbering.xml"  /><Relationship Id="rId2" Type="http://schemas.openxmlformats.org/officeDocument/2006/relationships/image" Target="media/image1.png"  /><Relationship Id="rId3" Type="http://schemas.openxmlformats.org/officeDocument/2006/relationships/image" Target="media/image2.png"  /><Relationship Id="rId4" Type="http://schemas.openxmlformats.org/officeDocument/2006/relationships/image" Target="media/image3.png"  /><Relationship Id="rId5" Type="http://schemas.openxmlformats.org/officeDocument/2006/relationships/image" Target="media/image4.png"  /><Relationship Id="rId6" Type="http://schemas.openxmlformats.org/officeDocument/2006/relationships/image" Target="media/image5.png"  /><Relationship Id="rId7" Type="http://schemas.openxmlformats.org/officeDocument/2006/relationships/image" Target="media/image6.png"  /><Relationship Id="rId8" Type="http://schemas.openxmlformats.org/officeDocument/2006/relationships/settings" Target="settings.xml"  /><Relationship Id="rId9" Type="http://schemas.openxmlformats.org/officeDocument/2006/relationships/styles" Target="style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C프로그래밍</dc:title>
  <dc:creator>user</dc:creator>
  <cp:lastModifiedBy>user</cp:lastModifiedBy>
  <dcterms:created xsi:type="dcterms:W3CDTF">2016-10-13T03:12:23.076</dcterms:created>
  <dcterms:modified xsi:type="dcterms:W3CDTF">2016-10-13T12:22:06.686</dcterms:modified>
</cp:coreProperties>
</file>