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Cs/>
          <w:b/>
        </w:rPr>
        <w:t xml:space="preserve">DGOP v3.0</w:t>
      </w:r>
      <w:r>
        <w:t xml:space="preserve"> </w:t>
      </w:r>
      <w:r>
        <w:rPr>
          <w:bCs/>
          <w:b/>
        </w:rPr>
        <w:t xml:space="preserve">DGOP v3.0 – Enterprise Governance Operations Platform</w:t>
      </w:r>
      <w:r>
        <w:t xml:space="preserve"> </w:t>
      </w:r>
      <w:r>
        <w:rPr>
          <w:bCs/>
          <w:b/>
        </w:rPr>
        <w:t xml:space="preserve">Volume 3: NDI Domain Operational Models (Enhanced v3.1)</w:t>
      </w:r>
      <w:r>
        <w:t xml:space="preserve"> </w:t>
      </w:r>
      <w:r>
        <w:rPr>
          <w:bCs/>
          <w:b/>
        </w:rPr>
        <w:t xml:space="preserve">Version:</w:t>
      </w:r>
      <w:r>
        <w:t xml:space="preserve"> </w:t>
      </w:r>
      <w:r>
        <w:t xml:space="preserve">3.1</w:t>
      </w:r>
      <w:r>
        <w:t xml:space="preserve"> </w:t>
      </w:r>
      <w:r>
        <w:rPr>
          <w:bCs/>
          <w:b/>
        </w:rPr>
        <w:t xml:space="preserve">Classification:</w:t>
      </w:r>
      <w:r>
        <w:t xml:space="preserve"> </w:t>
      </w:r>
      <w:r>
        <w:t xml:space="preserve">Internal – Government Entity Use</w:t>
      </w:r>
      <w:r>
        <w:t xml:space="preserve"> </w:t>
      </w:r>
      <w:r>
        <w:rPr>
          <w:bCs/>
          <w:b/>
        </w:rPr>
        <w:t xml:space="preserve">Alignment:</w:t>
      </w:r>
      <w:r>
        <w:t xml:space="preserve"> </w:t>
      </w:r>
      <w:r>
        <w:t xml:space="preserve">SDAIA NDI Framework | DGA NORA | NCA ECC-1:2024 | PDPL 2023</w:t>
      </w:r>
      <w:r>
        <w:t xml:space="preserve"> </w:t>
      </w:r>
      <w:r>
        <w:rPr>
          <w:bCs/>
          <w:b/>
        </w:rPr>
        <w:t xml:space="preserve">Date:</w:t>
      </w:r>
      <w:r>
        <w:t xml:space="preserve"> </w:t>
      </w:r>
      <w:r>
        <w:t xml:space="preserve">June 2026</w:t>
      </w:r>
      <w:r>
        <w:t xml:space="preserve"> </w:t>
      </w:r>
      <w:r>
        <w:rPr>
          <w:bCs/>
          <w:b/>
        </w:rPr>
        <w:t xml:space="preserve">Enhancement Note:</w:t>
      </w:r>
      <w:r>
        <w:t xml:space="preserve"> </w:t>
      </w:r>
      <w:r>
        <w:t xml:space="preserve">This enhanced edition incorporates Data Stewardship Program (DSP) integration points including Operational Data Steward (ODS), Project Data Steward (PDS), and Enterprise Data Steward (EDS) roles; 4-tier severity-based DQ SLAs; 6-dimension DQ framework; charter and policy lifecycle management; 4-tier training and 3-level certification; Privacy by Design SDLC integration; and Community of Practice governance.</w:t>
      </w:r>
    </w:p>
    <w:p>
      <w:r>
        <w:pict>
          <v:rect style="width:0;height:1.5pt" o:hralign="center" o:hrstd="t" o:hr="t"/>
        </w:pict>
      </w:r>
    </w:p>
    <w:p>
      <w:pPr>
        <w:pStyle w:val="FirstParagraph"/>
      </w:pPr>
      <w:r>
        <w:rPr>
          <w:bCs/>
          <w:b/>
        </w:rPr>
        <w:t xml:space="preserve">Table of Contents – Volume 3 Enhanced</w:t>
      </w:r>
    </w:p>
    <w:p>
      <w:pPr>
        <w:numPr>
          <w:ilvl w:val="0"/>
          <w:numId w:val="1001"/>
        </w:numPr>
        <w:pStyle w:val="Compact"/>
      </w:pPr>
      <w:r>
        <w:t xml:space="preserve">Introduction to NDI Domain Operationalization</w:t>
      </w:r>
    </w:p>
    <w:p>
      <w:pPr>
        <w:numPr>
          <w:ilvl w:val="0"/>
          <w:numId w:val="1001"/>
        </w:numPr>
        <w:pStyle w:val="Compact"/>
      </w:pPr>
      <w:r>
        <w:t xml:space="preserve">Stewardship Role Taxonomy (NEW: ODS, PDS, EDS)</w:t>
      </w:r>
    </w:p>
    <w:p>
      <w:pPr>
        <w:numPr>
          <w:ilvl w:val="0"/>
          <w:numId w:val="1001"/>
        </w:numPr>
        <w:pStyle w:val="Compact"/>
      </w:pPr>
      <w:r>
        <w:t xml:space="preserve">Domain 1: DG – Data Governance</w:t>
      </w:r>
    </w:p>
    <w:p>
      <w:pPr>
        <w:numPr>
          <w:ilvl w:val="0"/>
          <w:numId w:val="1001"/>
        </w:numPr>
        <w:pStyle w:val="Compact"/>
      </w:pPr>
      <w:r>
        <w:t xml:space="preserve">Domain 2: MCM – Master Data Management</w:t>
      </w:r>
    </w:p>
    <w:p>
      <w:pPr>
        <w:numPr>
          <w:ilvl w:val="0"/>
          <w:numId w:val="1001"/>
        </w:numPr>
        <w:pStyle w:val="Compact"/>
      </w:pPr>
      <w:r>
        <w:t xml:space="preserve">Domain 3: DQ – Data Quality</w:t>
      </w:r>
    </w:p>
    <w:p>
      <w:pPr>
        <w:numPr>
          <w:ilvl w:val="0"/>
          <w:numId w:val="1001"/>
        </w:numPr>
        <w:pStyle w:val="Compact"/>
      </w:pPr>
      <w:r>
        <w:t xml:space="preserve">Domain 4: DSI – Data Sharing &amp; Integration</w:t>
      </w:r>
    </w:p>
    <w:p>
      <w:pPr>
        <w:numPr>
          <w:ilvl w:val="0"/>
          <w:numId w:val="1001"/>
        </w:numPr>
        <w:pStyle w:val="Compact"/>
      </w:pPr>
      <w:r>
        <w:t xml:space="preserve">Domain 5: PDP – Privacy &amp; Data Protection</w:t>
      </w:r>
    </w:p>
    <w:p>
      <w:pPr>
        <w:numPr>
          <w:ilvl w:val="0"/>
          <w:numId w:val="1001"/>
        </w:numPr>
        <w:pStyle w:val="Compact"/>
      </w:pPr>
      <w:r>
        <w:t xml:space="preserve">Domain 6: DAM – Data Architecture Management</w:t>
      </w:r>
    </w:p>
    <w:p>
      <w:pPr>
        <w:numPr>
          <w:ilvl w:val="0"/>
          <w:numId w:val="1001"/>
        </w:numPr>
        <w:pStyle w:val="Compact"/>
      </w:pPr>
      <w:r>
        <w:t xml:space="preserve">Domain 7: DCM – Data Content Management</w:t>
      </w:r>
    </w:p>
    <w:p>
      <w:pPr>
        <w:numPr>
          <w:ilvl w:val="0"/>
          <w:numId w:val="1001"/>
        </w:numPr>
        <w:pStyle w:val="Compact"/>
      </w:pPr>
      <w:r>
        <w:t xml:space="preserve">Domain 8: RMD – Reference Master Data</w:t>
      </w:r>
    </w:p>
    <w:p>
      <w:pPr>
        <w:numPr>
          <w:ilvl w:val="0"/>
          <w:numId w:val="1001"/>
        </w:numPr>
        <w:pStyle w:val="Compact"/>
      </w:pPr>
      <w:r>
        <w:t xml:space="preserve">Domain 9: BIA – Business Intelligence &amp; Analytics</w:t>
      </w:r>
    </w:p>
    <w:p>
      <w:pPr>
        <w:numPr>
          <w:ilvl w:val="0"/>
          <w:numId w:val="1001"/>
        </w:numPr>
        <w:pStyle w:val="Compact"/>
      </w:pPr>
      <w:r>
        <w:t xml:space="preserve">Domain 10: DVR – Data Value Realization</w:t>
      </w:r>
    </w:p>
    <w:p>
      <w:pPr>
        <w:numPr>
          <w:ilvl w:val="0"/>
          <w:numId w:val="1001"/>
        </w:numPr>
        <w:pStyle w:val="Compact"/>
      </w:pPr>
      <w:r>
        <w:t xml:space="preserve">Domain 11: OD – Open Data</w:t>
      </w:r>
    </w:p>
    <w:p>
      <w:pPr>
        <w:numPr>
          <w:ilvl w:val="0"/>
          <w:numId w:val="1001"/>
        </w:numPr>
        <w:pStyle w:val="Compact"/>
      </w:pPr>
      <w:r>
        <w:t xml:space="preserve">Domain 12: FOI – Freedom of Information</w:t>
      </w:r>
    </w:p>
    <w:p>
      <w:pPr>
        <w:numPr>
          <w:ilvl w:val="0"/>
          <w:numId w:val="1001"/>
        </w:numPr>
        <w:pStyle w:val="Compact"/>
      </w:pPr>
      <w:r>
        <w:t xml:space="preserve">Appendices</w:t>
      </w:r>
    </w:p>
    <w:p>
      <w:r>
        <w:pict>
          <v:rect style="width:0;height:1.5pt" o:hralign="center" o:hrstd="t" o:hr="t"/>
        </w:pict>
      </w:r>
    </w:p>
    <w:bookmarkStart w:id="27" w:name="X5d27ed96070da3643fed4d3a36c9a756713ef42"/>
    <w:p>
      <w:pPr>
        <w:pStyle w:val="Heading1"/>
      </w:pPr>
      <w:r>
        <w:t xml:space="preserve">1. Introduction to NDI Domain Operationalization</w:t>
      </w:r>
    </w:p>
    <w:bookmarkStart w:id="20" w:name="purpose"/>
    <w:p>
      <w:pPr>
        <w:pStyle w:val="Heading2"/>
      </w:pPr>
      <w:r>
        <w:t xml:space="preserve">1.1 Purpose</w:t>
      </w:r>
    </w:p>
    <w:p>
      <w:pPr>
        <w:pStyle w:val="FirstParagraph"/>
      </w:pPr>
      <w:r>
        <w:t xml:space="preserve">This volume defines the operational models for every NDI domain within the DGOP ecosystem. Each operational model translates NDI specifications into executable workflows, evidence artifacts, KPIs, and compliance controls.</w:t>
      </w:r>
    </w:p>
    <w:p>
      <w:pPr>
        <w:pStyle w:val="BodyText"/>
      </w:pPr>
      <w:r>
        <w:rPr>
          <w:bCs/>
          <w:b/>
        </w:rPr>
        <w:t xml:space="preserve">v3.1 Enhancement – DSP Integration:</w:t>
      </w:r>
      <w:r>
        <w:t xml:space="preserve"> </w:t>
      </w:r>
      <w:r>
        <w:t xml:space="preserve">Each domain now explicitly integrates Operational Data Steward (ODS), Project Data Steward (PDS), and Enterprise Data Steward (EDS) roles into operational lifecycles, applies the 4-tier severity-based DQ SLA framework, tracks evidence quality across 6 DQ dimensions, and embeds Privacy by Design controls where applicable.</w:t>
      </w:r>
    </w:p>
    <w:bookmarkEnd w:id="20"/>
    <w:bookmarkStart w:id="21" w:name="operational-model-structure"/>
    <w:p>
      <w:pPr>
        <w:pStyle w:val="Heading2"/>
      </w:pPr>
      <w:r>
        <w:t xml:space="preserve">1.2 Operational Model Structure</w:t>
      </w:r>
    </w:p>
    <w:p>
      <w:pPr>
        <w:pStyle w:val="FirstParagraph"/>
      </w:pPr>
      <w:r>
        <w:t xml:space="preserve">Every domain in this volume follows a standardized template:</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Section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Domain Overview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Scope, boundaries, and strategic intent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NDI Specification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Criterion codes, maturity levels, and acceptance criteria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Operational Lifecycle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Step-by-step governance process from initiation to retirement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 Module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Which DGOP services execute this operational model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Workflow &amp; BPMN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definitions, gateways, tasks, and SLAs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Evidence Requirements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Required artifacts per maturity level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Evidence Quality Dimensional Tracking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(NEW v3.1)</w:t>
            </w:r>
            <w:r>
              <w:rPr>
                <w:rFonts w:ascii="Calibri" w:hAnsi="Calibri"/>
                <w:sz w:val="18"/>
              </w:rPr>
              <w:t xml:space="preserve"> </w:t>
            </w:r>
            <w:r>
              <w:rPr>
                <w:rFonts w:ascii="Calibri" w:hAnsi="Calibri"/>
                <w:sz w:val="18"/>
              </w:rPr>
              <w:t xml:space="preserve">Quality of evidence tracked by 6 DQ dimensions per domain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KPIs &amp; Metrics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Measurable operational indicators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Compliance Scoring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How DGOP calculates domain readiness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RACI Matrix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Accountability for each operational activity including ODS/PDS/EDS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Integration Points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External systems (Catalog, DQ, DLP, ITSM, etc.)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Cross-Domain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(NEW v3.1)</w:t>
            </w:r>
            <w:r>
              <w:rPr>
                <w:rFonts w:ascii="Calibri" w:hAnsi="Calibri"/>
                <w:sz w:val="18"/>
              </w:rPr>
              <w:t xml:space="preserve"> </w:t>
            </w:r>
            <w:r>
              <w:rPr>
                <w:rFonts w:ascii="Calibri" w:hAnsi="Calibri"/>
                <w:sz w:val="18"/>
              </w:rPr>
              <w:t xml:space="preserve">Integration points with other NDI domains</w:t>
            </w:r>
          </w:p>
        </w:tc>
      </w:tr>
    </w:tbl>
    <w:bookmarkEnd w:id="21"/>
    <w:bookmarkStart w:id="25" w:name="stewardship-role-taxonomy-new-v3.1"/>
    <w:p>
      <w:pPr>
        <w:pStyle w:val="Heading2"/>
      </w:pPr>
      <w:r>
        <w:t xml:space="preserve">1.3 Stewardship Role Taxonomy (NEW – v3.1)</w:t>
      </w:r>
    </w:p>
    <w:bookmarkStart w:id="22" w:name="operational-data-steward-ods"/>
    <w:p>
      <w:pPr>
        <w:pStyle w:val="Heading3"/>
      </w:pPr>
      <w:r>
        <w:t xml:space="preserve">1.3.1 Operational Data Steward (ODS)</w:t>
      </w:r>
    </w:p>
    <w:p>
      <w:pPr>
        <w:pStyle w:val="FirstParagraph"/>
      </w:pPr>
      <w:r>
        <w:t xml:space="preserve">The ODS is a front-line, point-of-entry data quality steward embedded in source systems and business processes. ODS represents</w:t>
      </w:r>
      <w:r>
        <w:t xml:space="preserve"> </w:t>
      </w:r>
      <w:r>
        <w:t xml:space="preserve">“</w:t>
      </w:r>
      <w:r>
        <w:t xml:space="preserve">the most cost-effective form of DQ management</w:t>
      </w:r>
      <w:r>
        <w:t xml:space="preserve">”</w:t>
      </w:r>
      <w:r>
        <w:t xml:space="preserve"> </w:t>
      </w:r>
      <w:r>
        <w:t xml:space="preserve">by preventing quality issues at the point of capture.</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 source system, business unit, or data entry process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Tenure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Permanent, ongoing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Primary Focus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entry validation, source system quality monitoring, real-time correction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Activities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Field-level validation, duplicate prevention at entry, completeness checks, format enforcement, daily quality dashboards review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Connected to dq-point-of-capture module; receives real-time alerts; submits ODS-quality-check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Domains Active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(primary), MCM (entry validation), PDP (consent capture), RMD (reference value selection)</w:t>
            </w:r>
          </w:p>
        </w:tc>
      </w:tr>
    </w:tbl>
    <w:p>
      <w:pPr>
        <w:pStyle w:val="BodyText"/>
      </w:pPr>
      <w:r>
        <w:rPr>
          <w:bCs/>
          <w:b/>
        </w:rPr>
        <w:t xml:space="preserve">ODS Operational Lifecycle Integration:</w:t>
      </w:r>
    </w:p>
    <w:p>
      <w:pPr>
        <w:numPr>
          <w:ilvl w:val="0"/>
          <w:numId w:val="1002"/>
        </w:numPr>
        <w:pStyle w:val="Compact"/>
      </w:pPr>
      <w:r>
        <w:rPr>
          <w:bCs/>
          <w:b/>
        </w:rPr>
        <w:t xml:space="preserve">DQ Phase 1 (Rule Definition):</w:t>
      </w:r>
      <w:r>
        <w:t xml:space="preserve"> </w:t>
      </w:r>
      <w:r>
        <w:t xml:space="preserve">ODS validates rule feasibility at point of entry; flags impractical rules</w:t>
      </w:r>
    </w:p>
    <w:p>
      <w:pPr>
        <w:numPr>
          <w:ilvl w:val="0"/>
          <w:numId w:val="1002"/>
        </w:numPr>
        <w:pStyle w:val="Compact"/>
      </w:pPr>
      <w:r>
        <w:rPr>
          <w:bCs/>
          <w:b/>
        </w:rPr>
        <w:t xml:space="preserve">DQ Phase 3 (Detection):</w:t>
      </w:r>
      <w:r>
        <w:t xml:space="preserve"> </w:t>
      </w:r>
      <w:r>
        <w:t xml:space="preserve">ODS receives real-time alerts for entry-time violations; performs immediate correction</w:t>
      </w:r>
    </w:p>
    <w:p>
      <w:pPr>
        <w:numPr>
          <w:ilvl w:val="0"/>
          <w:numId w:val="1002"/>
        </w:numPr>
        <w:pStyle w:val="Compact"/>
      </w:pPr>
      <w:r>
        <w:rPr>
          <w:bCs/>
          <w:b/>
        </w:rPr>
        <w:t xml:space="preserve">MCM Phase 6 (Matching):</w:t>
      </w:r>
      <w:r>
        <w:t xml:space="preserve"> </w:t>
      </w:r>
      <w:r>
        <w:t xml:space="preserve">ODS reviews duplicate suspects at source before they enter matching engine</w:t>
      </w:r>
    </w:p>
    <w:p>
      <w:pPr>
        <w:numPr>
          <w:ilvl w:val="0"/>
          <w:numId w:val="1002"/>
        </w:numPr>
        <w:pStyle w:val="Compact"/>
      </w:pPr>
      <w:r>
        <w:rPr>
          <w:bCs/>
          <w:b/>
        </w:rPr>
        <w:t xml:space="preserve">PDP Phase 3 (Consent):</w:t>
      </w:r>
      <w:r>
        <w:t xml:space="preserve"> </w:t>
      </w:r>
      <w:r>
        <w:t xml:space="preserve">ODS ensures consent capture at data collection point</w:t>
      </w:r>
    </w:p>
    <w:p>
      <w:pPr>
        <w:numPr>
          <w:ilvl w:val="0"/>
          <w:numId w:val="1002"/>
        </w:numPr>
        <w:pStyle w:val="Compact"/>
      </w:pPr>
      <w:r>
        <w:rPr>
          <w:bCs/>
          <w:b/>
        </w:rPr>
        <w:t xml:space="preserve">RMD Phase 3 (Value Governance):</w:t>
      </w:r>
      <w:r>
        <w:t xml:space="preserve"> </w:t>
      </w:r>
      <w:r>
        <w:t xml:space="preserve">ODS uses authorized reference values only; reports unauthorized values</w:t>
      </w:r>
    </w:p>
    <w:bookmarkEnd w:id="22"/>
    <w:bookmarkStart w:id="23" w:name="project-data-steward-pds"/>
    <w:p>
      <w:pPr>
        <w:pStyle w:val="Heading3"/>
      </w:pPr>
      <w:r>
        <w:t xml:space="preserve">1.3.2 Project Data Steward (PDS)</w:t>
      </w:r>
    </w:p>
    <w:p>
      <w:pPr>
        <w:pStyle w:val="FirstParagraph"/>
      </w:pPr>
      <w:r>
        <w:t xml:space="preserve">The PDS is a temporary, project-specific steward assigned for the duration of data-intensive initiatives (migrations, system implementations, MDM launches).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 project with data governance scope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Tenure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Time-bounded; auto-expiry at project closure with 30-day knowledge transfer window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Primary Focus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Project data quality, migration validation, BDE ownership transfer, governance embedding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Activities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Project DQ planning, source-to-target mapping validation, migration testing, BDE definition, ownership handover to permanent stewards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Assigned via dgop-ownership-service with project_scope flag; auto-reminder at 30/60/90% project completion; expiry workflow at project end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Domains Active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(BDE ownership during project), DQ (project-specific quality rules), MCM (MDM launch), DAM (model migration), PDP (privacy by design in project)</w:t>
            </w:r>
          </w:p>
        </w:tc>
      </w:tr>
    </w:tbl>
    <w:p>
      <w:pPr>
        <w:pStyle w:val="BodyText"/>
      </w:pPr>
      <w:r>
        <w:rPr>
          <w:bCs/>
          <w:b/>
        </w:rPr>
        <w:t xml:space="preserve">PDS Operational Lifecycle Integration:</w:t>
      </w:r>
    </w:p>
    <w:p>
      <w:pPr>
        <w:numPr>
          <w:ilvl w:val="0"/>
          <w:numId w:val="1003"/>
        </w:numPr>
        <w:pStyle w:val="Compact"/>
      </w:pPr>
      <w:r>
        <w:rPr>
          <w:bCs/>
          <w:b/>
        </w:rPr>
        <w:t xml:space="preserve">DG Phase 3 (Assign):</w:t>
      </w:r>
      <w:r>
        <w:t xml:space="preserve"> </w:t>
      </w:r>
      <w:r>
        <w:t xml:space="preserve">PDS receives temporary ownership with project_scope flag; handover workflow triggered at project completion</w:t>
      </w:r>
    </w:p>
    <w:p>
      <w:pPr>
        <w:numPr>
          <w:ilvl w:val="0"/>
          <w:numId w:val="1003"/>
        </w:numPr>
        <w:pStyle w:val="Compact"/>
      </w:pPr>
      <w:r>
        <w:rPr>
          <w:bCs/>
          <w:b/>
        </w:rPr>
        <w:t xml:space="preserve">DQ Phase 1 (Rule Definition):</w:t>
      </w:r>
      <w:r>
        <w:t xml:space="preserve"> </w:t>
      </w:r>
      <w:r>
        <w:t xml:space="preserve">PDS defines project-specific DQ rules; rules reviewed for permanence at project closure</w:t>
      </w:r>
    </w:p>
    <w:p>
      <w:pPr>
        <w:numPr>
          <w:ilvl w:val="0"/>
          <w:numId w:val="1003"/>
        </w:numPr>
        <w:pStyle w:val="Compact"/>
      </w:pPr>
      <w:r>
        <w:rPr>
          <w:bCs/>
          <w:b/>
        </w:rPr>
        <w:t xml:space="preserve">MCM Phase 3 (Golden Record Design):</w:t>
      </w:r>
      <w:r>
        <w:t xml:space="preserve"> </w:t>
      </w:r>
      <w:r>
        <w:t xml:space="preserve">PDS designs match/merge rules for MDM launch projects</w:t>
      </w:r>
    </w:p>
    <w:p>
      <w:pPr>
        <w:numPr>
          <w:ilvl w:val="0"/>
          <w:numId w:val="1003"/>
        </w:numPr>
        <w:pStyle w:val="Compact"/>
      </w:pPr>
      <w:r>
        <w:rPr>
          <w:bCs/>
          <w:b/>
        </w:rPr>
        <w:t xml:space="preserve">DAM Phase 4 (Physical Design):</w:t>
      </w:r>
      <w:r>
        <w:t xml:space="preserve"> </w:t>
      </w:r>
      <w:r>
        <w:t xml:space="preserve">PDS ensures model lineage is maintained during migration</w:t>
      </w:r>
    </w:p>
    <w:p>
      <w:pPr>
        <w:numPr>
          <w:ilvl w:val="0"/>
          <w:numId w:val="1003"/>
        </w:numPr>
        <w:pStyle w:val="Compact"/>
      </w:pPr>
      <w:r>
        <w:rPr>
          <w:bCs/>
          <w:b/>
        </w:rPr>
        <w:t xml:space="preserve">PDP Phase 5 (DPIA):</w:t>
      </w:r>
      <w:r>
        <w:t xml:space="preserve"> </w:t>
      </w:r>
      <w:r>
        <w:t xml:space="preserve">PDS triggers DPIA for new systems processing personal data</w:t>
      </w:r>
    </w:p>
    <w:bookmarkEnd w:id="23"/>
    <w:bookmarkStart w:id="24" w:name="enterprise-data-steward-eds"/>
    <w:p>
      <w:pPr>
        <w:pStyle w:val="Heading3"/>
      </w:pPr>
      <w:r>
        <w:t xml:space="preserve">1.3.3 Enterprise Data Steward (EDS)</w:t>
      </w:r>
    </w:p>
    <w:p>
      <w:pPr>
        <w:pStyle w:val="FirstParagraph"/>
      </w:pPr>
      <w:r>
        <w:t xml:space="preserve">The EDS is a senior community leadership role that coordinates across domains and drives program maturity.</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Entity-wide; typically 1 EDS per 50 stewards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Tenure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Permanent; MDS-certified preferred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Primary Focus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Cross-domain coordination, CoP leadership, program reporting, best practice dissemination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Activities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 facilitation, training program oversight, certification exam administration, CoP moderation, cross-entity benchmarking, mentorship program matching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Community-of-practice-admin role; dgop-reporting-service dashboard access; training-curriculum-admin access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Domains Active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12 NDI domains (coordination role)</w:t>
            </w:r>
          </w:p>
        </w:tc>
      </w:tr>
    </w:tbl>
    <w:bookmarkEnd w:id="24"/>
    <w:bookmarkEnd w:id="25"/>
    <w:bookmarkStart w:id="26" w:name="maturity-progression"/>
    <w:p>
      <w:pPr>
        <w:pStyle w:val="Heading2"/>
      </w:pPr>
      <w:r>
        <w:t xml:space="preserve">1.4 Maturity Progression</w:t>
      </w:r>
    </w:p>
    <w:p>
      <w:pPr>
        <w:pStyle w:val="FirstParagraph"/>
      </w:pPr>
      <w:r>
        <w:t xml:space="preserve">All domains align with the unified NDI maturity scale:</w:t>
      </w:r>
    </w:p>
    <w:p>
      <w:pPr>
        <w:numPr>
          <w:ilvl w:val="0"/>
          <w:numId w:val="1004"/>
        </w:numPr>
        <w:pStyle w:val="Compact"/>
      </w:pPr>
      <w:r>
        <w:rPr>
          <w:bCs/>
          <w:b/>
        </w:rPr>
        <w:t xml:space="preserve">Initial (1)</w:t>
      </w:r>
      <w:r>
        <w:t xml:space="preserve"> </w:t>
      </w:r>
      <w:r>
        <w:t xml:space="preserve">– Ad-hoc, undocumented</w:t>
      </w:r>
    </w:p>
    <w:p>
      <w:pPr>
        <w:numPr>
          <w:ilvl w:val="0"/>
          <w:numId w:val="1004"/>
        </w:numPr>
        <w:pStyle w:val="Compact"/>
      </w:pPr>
      <w:r>
        <w:rPr>
          <w:bCs/>
          <w:b/>
        </w:rPr>
        <w:t xml:space="preserve">Defined (2)</w:t>
      </w:r>
      <w:r>
        <w:t xml:space="preserve"> </w:t>
      </w:r>
      <w:r>
        <w:t xml:space="preserve">– Documented, not consistently executed</w:t>
      </w:r>
    </w:p>
    <w:p>
      <w:pPr>
        <w:numPr>
          <w:ilvl w:val="0"/>
          <w:numId w:val="1004"/>
        </w:numPr>
        <w:pStyle w:val="Compact"/>
      </w:pPr>
      <w:r>
        <w:rPr>
          <w:bCs/>
          <w:b/>
        </w:rPr>
        <w:t xml:space="preserve">Activated (3)</w:t>
      </w:r>
      <w:r>
        <w:t xml:space="preserve"> </w:t>
      </w:r>
      <w:r>
        <w:t xml:space="preserve">– Operationalized with workflows and evidence</w:t>
      </w:r>
    </w:p>
    <w:p>
      <w:pPr>
        <w:numPr>
          <w:ilvl w:val="0"/>
          <w:numId w:val="1004"/>
        </w:numPr>
        <w:pStyle w:val="Compact"/>
      </w:pPr>
      <w:r>
        <w:rPr>
          <w:bCs/>
          <w:b/>
        </w:rPr>
        <w:t xml:space="preserve">Enabled (4)</w:t>
      </w:r>
      <w:r>
        <w:t xml:space="preserve"> </w:t>
      </w:r>
      <w:r>
        <w:t xml:space="preserve">– Automated, monitored, and continuously improved</w:t>
      </w:r>
    </w:p>
    <w:p>
      <w:pPr>
        <w:numPr>
          <w:ilvl w:val="0"/>
          <w:numId w:val="1004"/>
        </w:numPr>
        <w:pStyle w:val="Compact"/>
      </w:pPr>
      <w:r>
        <w:rPr>
          <w:bCs/>
          <w:b/>
        </w:rPr>
        <w:t xml:space="preserve">Leading (5)</w:t>
      </w:r>
      <w:r>
        <w:t xml:space="preserve"> </w:t>
      </w:r>
      <w:r>
        <w:t xml:space="preserve">– Predictive, AI-assisted, benchmarked</w:t>
      </w:r>
    </w:p>
    <w:p>
      <w:r>
        <w:pict>
          <v:rect style="width:0;height:1.5pt" o:hralign="center" o:hrstd="t" o:hr="t"/>
        </w:pict>
      </w:r>
    </w:p>
    <w:bookmarkEnd w:id="26"/>
    <w:bookmarkEnd w:id="27"/>
    <w:bookmarkStart w:id="52" w:name="domain-1-dg-data-governance"/>
    <w:p>
      <w:pPr>
        <w:pStyle w:val="Heading1"/>
      </w:pPr>
      <w:r>
        <w:t xml:space="preserve">2. Domain 1: DG – Data Governance</w:t>
      </w:r>
    </w:p>
    <w:bookmarkStart w:id="28" w:name="domain-overview"/>
    <w:p>
      <w:pPr>
        <w:pStyle w:val="Heading2"/>
      </w:pPr>
      <w:r>
        <w:t xml:space="preserve">2.1 Domain Overview</w:t>
      </w:r>
    </w:p>
    <w:p>
      <w:pPr>
        <w:pStyle w:val="FirstParagraph"/>
      </w:pPr>
      <w:r>
        <w:t xml:space="preserve">DG is the foundational NDI domain. It establishes ownership, stewardship, domain hierarchy, and accountability structures. Without DG operationalization, no other domain can achieve maturity.</w:t>
      </w:r>
    </w:p>
    <w:p>
      <w:pPr>
        <w:pStyle w:val="BodyText"/>
      </w:pPr>
      <w:r>
        <w:rPr>
          <w:bCs/>
          <w:b/>
        </w:rPr>
        <w:t xml:space="preserve">v3.1 Enhancement:</w:t>
      </w:r>
      <w:r>
        <w:t xml:space="preserve"> </w:t>
      </w:r>
      <w:r>
        <w:t xml:space="preserve">DG now includes Charter Management, Policy Lifecycle Management, Decision Timeframe governance, DGPO organizational sizing guidance, formalized Domain Council structures, 4-Tier Training curriculum, 3-Level Certification pathways (CDS/SDS/MDS), and Community of Practice governance.</w:t>
      </w:r>
    </w:p>
    <w:bookmarkEnd w:id="28"/>
    <w:bookmarkStart w:id="29" w:name="ndi-specification-mapping"/>
    <w:p>
      <w:pPr>
        <w:pStyle w:val="Heading2"/>
      </w:pPr>
      <w:r>
        <w:t xml:space="preserve">2.2 NDI Specification Mapping</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 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 Trigger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Acceptance Criteria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enterprise domains registered with bilingual names, owners, and hierarchies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Ownership 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 of active assets have approved owners via rule engine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Stewardship 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Stewardship assignments approved, delegated, and time-bounded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RACI Definition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RACI templates configured per asset type and domain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Assignment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DG.C.4.2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Priority-based rules engine active with conflict resolution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Governance Committee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DGSC meets quarterly with documented minutes and actions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Operating Model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workload, escalation paths, and KPIs operational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Charter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(NEW v3.1) Data Governance Charter created, approved, version-controlled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Policy Lifecycle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(NEW v3.1) Policy hierarchy operational with full lifecycle management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Decision Timeframes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DG.C.9.1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(NEW v3.1) Escalation timeframes embedded (30/14/7/5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DGPO Sizing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DG.C.10.1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(NEW v3.1) DMO staffing sized per entity scale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Domain Councils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DG.C.11.1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(NEW v3.1) Per-domain councils operational with Lead Stewards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4-Tier Training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DG.C.12.1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(NEW v3.1) Tiered curriculum operational (Fundamentals/Core/Advanced/Leadership)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3-Level 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DG.C.13.1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(NEW v3.1) CDS/SDS/MDS certification program operational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Community of Practice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DG.C.14.1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(NEW v3.1) CoP platform active with forums, mentorship, knowledge base</w:t>
            </w:r>
          </w:p>
        </w:tc>
      </w:tr>
    </w:tbl>
    <w:bookmarkEnd w:id="29"/>
    <w:bookmarkStart w:id="37" w:name="operational-lifecycle-governance-tower"/>
    <w:p>
      <w:pPr>
        <w:pStyle w:val="Heading2"/>
      </w:pPr>
      <w:r>
        <w:t xml:space="preserve">2.3 Operational Lifecycle: Governance Tower</w:t>
      </w:r>
    </w:p>
    <w:p>
      <w:pPr>
        <w:pStyle w:val="SourceCode"/>
      </w:pPr>
      <w:r>
        <w:rPr>
          <w:rStyle w:val="VerbatimChar"/>
        </w:rPr>
        <w:t xml:space="preserve">IDENTIFY --&gt; REGISTER --&gt; ASSIGN --&gt; APPROVE --&gt; OPERATE --&gt; REVIEW --&gt; OPTIMIZE</w:t>
      </w:r>
    </w:p>
    <w:bookmarkStart w:id="30" w:name="phase-1-identify"/>
    <w:p>
      <w:pPr>
        <w:pStyle w:val="Heading3"/>
      </w:pPr>
      <w:r>
        <w:t xml:space="preserve">Phase 1: Identify</w:t>
      </w:r>
    </w:p>
    <w:p>
      <w:pPr>
        <w:numPr>
          <w:ilvl w:val="0"/>
          <w:numId w:val="1005"/>
        </w:numPr>
        <w:pStyle w:val="Compact"/>
      </w:pPr>
      <w:r>
        <w:rPr>
          <w:bCs/>
          <w:b/>
        </w:rPr>
        <w:t xml:space="preserve">Trigger:</w:t>
      </w:r>
      <w:r>
        <w:t xml:space="preserve"> </w:t>
      </w:r>
      <w:r>
        <w:t xml:space="preserve">New data asset discovered via catalog sync, system onboarding, or project delivery</w:t>
      </w:r>
    </w:p>
    <w:p>
      <w:pPr>
        <w:numPr>
          <w:ilvl w:val="0"/>
          <w:numId w:val="1005"/>
        </w:numPr>
        <w:pStyle w:val="Compact"/>
      </w:pPr>
      <w:r>
        <w:rPr>
          <w:bCs/>
          <w:b/>
        </w:rPr>
        <w:t xml:space="preserve">Activity:</w:t>
      </w:r>
      <w:r>
        <w:t xml:space="preserve"> </w:t>
      </w:r>
      <w:r>
        <w:t xml:space="preserve">Asset classified by type, domain, subject, and criticality</w:t>
      </w:r>
    </w:p>
    <w:p>
      <w:pPr>
        <w:numPr>
          <w:ilvl w:val="0"/>
          <w:numId w:val="1005"/>
        </w:numPr>
        <w:pStyle w:val="Compact"/>
      </w:pPr>
      <w:r>
        <w:rPr>
          <w:bCs/>
          <w:b/>
        </w:rPr>
        <w:t xml:space="preserve">Actor:</w:t>
      </w:r>
      <w:r>
        <w:t xml:space="preserve"> </w:t>
      </w:r>
      <w:r>
        <w:t xml:space="preserve">DGOP Asset Service + Catalog Connector</w:t>
      </w:r>
    </w:p>
    <w:p>
      <w:pPr>
        <w:numPr>
          <w:ilvl w:val="0"/>
          <w:numId w:val="1005"/>
        </w:numPr>
        <w:pStyle w:val="Compact"/>
      </w:pPr>
      <w:r>
        <w:rPr>
          <w:bCs/>
          <w:b/>
        </w:rPr>
        <w:t xml:space="preserve">v3.1 – ODS Integration:</w:t>
      </w:r>
      <w:r>
        <w:t xml:space="preserve"> </w:t>
      </w:r>
      <w:r>
        <w:t xml:space="preserve">ODS notified for assets within their source system scope; ODS performs initial entry-quality validation before asset registration</w:t>
      </w:r>
    </w:p>
    <w:p>
      <w:pPr>
        <w:numPr>
          <w:ilvl w:val="0"/>
          <w:numId w:val="1005"/>
        </w:numPr>
        <w:pStyle w:val="Compact"/>
      </w:pPr>
      <w:r>
        <w:rPr>
          <w:bCs/>
          <w:b/>
        </w:rPr>
        <w:t xml:space="preserve">v3.1 – PDS Integration:</w:t>
      </w:r>
      <w:r>
        <w:t xml:space="preserve"> </w:t>
      </w:r>
      <w:r>
        <w:t xml:space="preserve">If asset originates from a project, PDS is consulted for BDE definition and project-specific metadata</w:t>
      </w:r>
    </w:p>
    <w:bookmarkEnd w:id="30"/>
    <w:bookmarkStart w:id="31" w:name="phase-2-register"/>
    <w:p>
      <w:pPr>
        <w:pStyle w:val="Heading3"/>
      </w:pPr>
      <w:r>
        <w:t xml:space="preserve">Phase 2: Register</w:t>
      </w:r>
    </w:p>
    <w:p>
      <w:pPr>
        <w:numPr>
          <w:ilvl w:val="0"/>
          <w:numId w:val="1006"/>
        </w:numPr>
        <w:pStyle w:val="Compact"/>
      </w:pPr>
      <w:r>
        <w:rPr>
          <w:bCs/>
          <w:b/>
        </w:rPr>
        <w:t xml:space="preserve">Trigger:</w:t>
      </w:r>
      <w:r>
        <w:t xml:space="preserve"> </w:t>
      </w:r>
      <w:r>
        <w:t xml:space="preserve">Asset ingested into DGOP_DATA_ASSET</w:t>
      </w:r>
    </w:p>
    <w:p>
      <w:pPr>
        <w:numPr>
          <w:ilvl w:val="0"/>
          <w:numId w:val="1006"/>
        </w:numPr>
        <w:pStyle w:val="Compact"/>
      </w:pPr>
      <w:r>
        <w:rPr>
          <w:bCs/>
          <w:b/>
        </w:rPr>
        <w:t xml:space="preserve">Activity:</w:t>
      </w:r>
      <w:r>
        <w:t xml:space="preserve"> </w:t>
      </w:r>
      <w:r>
        <w:t xml:space="preserve">Metadata enrichment, bilingual naming, NDI domain mapping</w:t>
      </w:r>
    </w:p>
    <w:p>
      <w:pPr>
        <w:numPr>
          <w:ilvl w:val="0"/>
          <w:numId w:val="1006"/>
        </w:numPr>
        <w:pStyle w:val="Compact"/>
      </w:pPr>
      <w:r>
        <w:rPr>
          <w:bCs/>
          <w:b/>
        </w:rPr>
        <w:t xml:space="preserve">Actor:</w:t>
      </w:r>
      <w:r>
        <w:t xml:space="preserve"> </w:t>
      </w:r>
      <w:r>
        <w:t xml:space="preserve">Business Steward + Technical Steward</w:t>
      </w:r>
    </w:p>
    <w:p>
      <w:pPr>
        <w:numPr>
          <w:ilvl w:val="0"/>
          <w:numId w:val="1006"/>
        </w:numPr>
        <w:pStyle w:val="Compact"/>
      </w:pPr>
      <w:r>
        <w:rPr>
          <w:bCs/>
          <w:b/>
        </w:rPr>
        <w:t xml:space="preserve">v3.1 – EDS Integration:</w:t>
      </w:r>
      <w:r>
        <w:t xml:space="preserve"> </w:t>
      </w:r>
      <w:r>
        <w:t xml:space="preserve">EDS reviews registration patterns across domains to identify governance gaps or inconsistent classification</w:t>
      </w:r>
    </w:p>
    <w:bookmarkEnd w:id="31"/>
    <w:bookmarkStart w:id="32" w:name="phase-3-assign"/>
    <w:p>
      <w:pPr>
        <w:pStyle w:val="Heading3"/>
      </w:pPr>
      <w:r>
        <w:t xml:space="preserve">Phase 3: Assign</w:t>
      </w:r>
    </w:p>
    <w:p>
      <w:pPr>
        <w:numPr>
          <w:ilvl w:val="0"/>
          <w:numId w:val="1007"/>
        </w:numPr>
        <w:pStyle w:val="Compact"/>
      </w:pPr>
      <w:r>
        <w:rPr>
          <w:bCs/>
          <w:b/>
        </w:rPr>
        <w:t xml:space="preserve">Trigger:</w:t>
      </w:r>
      <w:r>
        <w:t xml:space="preserve"> </w:t>
      </w:r>
      <w:r>
        <w:t xml:space="preserve">Asset reaches</w:t>
      </w:r>
      <w:r>
        <w:t xml:space="preserve"> </w:t>
      </w:r>
      <w:r>
        <w:t xml:space="preserve">“</w:t>
      </w:r>
      <w:r>
        <w:t xml:space="preserve">Pending Ownership</w:t>
      </w:r>
      <w:r>
        <w:t xml:space="preserve">”</w:t>
      </w:r>
      <w:r>
        <w:t xml:space="preserve"> </w:t>
      </w:r>
      <w:r>
        <w:t xml:space="preserve">status</w:t>
      </w:r>
    </w:p>
    <w:p>
      <w:pPr>
        <w:numPr>
          <w:ilvl w:val="0"/>
          <w:numId w:val="1007"/>
        </w:numPr>
        <w:pStyle w:val="Compact"/>
      </w:pPr>
      <w:r>
        <w:rPr>
          <w:bCs/>
          <w:b/>
        </w:rPr>
        <w:t xml:space="preserve">Activity:</w:t>
      </w:r>
      <w:r>
        <w:t xml:space="preserve"> </w:t>
      </w:r>
      <w:r>
        <w:t xml:space="preserve">Ownership Assignment Engine evaluates rules (Priority 1-7 hierarchy):</w:t>
      </w:r>
    </w:p>
    <w:p>
      <w:pPr>
        <w:numPr>
          <w:ilvl w:val="1"/>
          <w:numId w:val="1008"/>
        </w:numPr>
        <w:pStyle w:val="Compact"/>
      </w:pPr>
      <w:r>
        <w:t xml:space="preserve">Explicit asset-level assignment</w:t>
      </w:r>
    </w:p>
    <w:p>
      <w:pPr>
        <w:numPr>
          <w:ilvl w:val="1"/>
          <w:numId w:val="1008"/>
        </w:numPr>
        <w:pStyle w:val="Compact"/>
      </w:pPr>
      <w:r>
        <w:t xml:space="preserve">Data domain assignment</w:t>
      </w:r>
    </w:p>
    <w:p>
      <w:pPr>
        <w:numPr>
          <w:ilvl w:val="1"/>
          <w:numId w:val="1008"/>
        </w:numPr>
        <w:pStyle w:val="Compact"/>
      </w:pPr>
      <w:r>
        <w:t xml:space="preserve">Business capability assignment</w:t>
      </w:r>
    </w:p>
    <w:p>
      <w:pPr>
        <w:numPr>
          <w:ilvl w:val="1"/>
          <w:numId w:val="1008"/>
        </w:numPr>
        <w:pStyle w:val="Compact"/>
      </w:pPr>
      <w:r>
        <w:t xml:space="preserve">Data subject assignment</w:t>
      </w:r>
    </w:p>
    <w:p>
      <w:pPr>
        <w:numPr>
          <w:ilvl w:val="1"/>
          <w:numId w:val="1008"/>
        </w:numPr>
        <w:pStyle w:val="Compact"/>
      </w:pPr>
      <w:r>
        <w:t xml:space="preserve">Organization unit assignment</w:t>
      </w:r>
    </w:p>
    <w:p>
      <w:pPr>
        <w:numPr>
          <w:ilvl w:val="1"/>
          <w:numId w:val="1008"/>
        </w:numPr>
        <w:pStyle w:val="Compact"/>
      </w:pPr>
      <w:r>
        <w:t xml:space="preserve">System/platform assignment</w:t>
      </w:r>
    </w:p>
    <w:p>
      <w:pPr>
        <w:numPr>
          <w:ilvl w:val="1"/>
          <w:numId w:val="1008"/>
        </w:numPr>
        <w:pStyle w:val="Compact"/>
      </w:pPr>
      <w:r>
        <w:t xml:space="preserve">Default DMO exception queue</w:t>
      </w:r>
    </w:p>
    <w:p>
      <w:pPr>
        <w:numPr>
          <w:ilvl w:val="0"/>
          <w:numId w:val="1007"/>
        </w:numPr>
        <w:pStyle w:val="Compact"/>
      </w:pPr>
      <w:r>
        <w:rPr>
          <w:bCs/>
          <w:b/>
        </w:rPr>
        <w:t xml:space="preserve">Actor:</w:t>
      </w:r>
      <w:r>
        <w:t xml:space="preserve"> </w:t>
      </w:r>
      <w:r>
        <w:t xml:space="preserve">dgop-ownership-service + dgop-admin-service</w:t>
      </w:r>
    </w:p>
    <w:p>
      <w:pPr>
        <w:numPr>
          <w:ilvl w:val="0"/>
          <w:numId w:val="1007"/>
        </w:numPr>
        <w:pStyle w:val="Compact"/>
      </w:pPr>
      <w:r>
        <w:rPr>
          <w:bCs/>
          <w:b/>
        </w:rPr>
        <w:t xml:space="preserve">v3.1 – PDS Assignment:</w:t>
      </w:r>
      <w:r>
        <w:t xml:space="preserve"> </w:t>
      </w:r>
      <w:r>
        <w:t xml:space="preserve">If asset is project-scoped, PDS receives temporary ownership with</w:t>
      </w:r>
      <w:r>
        <w:t xml:space="preserve"> </w:t>
      </w:r>
      <w:r>
        <w:rPr>
          <w:rStyle w:val="VerbatimChar"/>
        </w:rPr>
        <w:t xml:space="preserve">project_scope=true</w:t>
      </w:r>
      <w:r>
        <w:t xml:space="preserve"> </w:t>
      </w:r>
      <w:r>
        <w:t xml:space="preserve">flag; auto-expiry and handover workflow configured</w:t>
      </w:r>
    </w:p>
    <w:bookmarkEnd w:id="32"/>
    <w:bookmarkStart w:id="33" w:name="phase-4-approve"/>
    <w:p>
      <w:pPr>
        <w:pStyle w:val="Heading3"/>
      </w:pPr>
      <w:r>
        <w:t xml:space="preserve">Phase 4: Approve</w:t>
      </w:r>
    </w:p>
    <w:p>
      <w:pPr>
        <w:numPr>
          <w:ilvl w:val="0"/>
          <w:numId w:val="1009"/>
        </w:numPr>
        <w:pStyle w:val="Compact"/>
      </w:pPr>
      <w:r>
        <w:rPr>
          <w:bCs/>
          <w:b/>
        </w:rPr>
        <w:t xml:space="preserve">Trigger:</w:t>
      </w:r>
      <w:r>
        <w:t xml:space="preserve"> </w:t>
      </w:r>
      <w:r>
        <w:t xml:space="preserve">Candidate owner/steward identified</w:t>
      </w:r>
    </w:p>
    <w:p>
      <w:pPr>
        <w:numPr>
          <w:ilvl w:val="0"/>
          <w:numId w:val="1009"/>
        </w:numPr>
        <w:pStyle w:val="Compact"/>
      </w:pPr>
      <w:r>
        <w:rPr>
          <w:bCs/>
          <w:b/>
        </w:rPr>
        <w:t xml:space="preserve">Activity:</w:t>
      </w:r>
      <w:r>
        <w:t xml:space="preserve"> </w:t>
      </w:r>
      <w:r>
        <w:t xml:space="preserve">BPMN workflow</w:t>
      </w:r>
      <w:r>
        <w:t xml:space="preserve"> </w:t>
      </w:r>
      <w:r>
        <w:t xml:space="preserve">“</w:t>
      </w:r>
      <w:r>
        <w:t xml:space="preserve">Owner Assignment Approval</w:t>
      </w:r>
      <w:r>
        <w:t xml:space="preserve">”</w:t>
      </w:r>
      <w:r>
        <w:t xml:space="preserve"> </w:t>
      </w:r>
      <w:r>
        <w:t xml:space="preserve">executes:</w:t>
      </w:r>
      <w:r>
        <w:t xml:space="preserve"> </w:t>
      </w:r>
      <w:r>
        <w:t xml:space="preserve">Auto-validation –&gt; Conflict check –&gt; Owner approval (48h SLA) –&gt; DMO conflict review (if conflict) –&gt; Activation or rejection</w:t>
      </w:r>
    </w:p>
    <w:p>
      <w:pPr>
        <w:numPr>
          <w:ilvl w:val="0"/>
          <w:numId w:val="1009"/>
        </w:numPr>
        <w:pStyle w:val="Compact"/>
      </w:pPr>
      <w:r>
        <w:rPr>
          <w:bCs/>
          <w:b/>
        </w:rPr>
        <w:t xml:space="preserve">Actor:</w:t>
      </w:r>
      <w:r>
        <w:t xml:space="preserve"> </w:t>
      </w:r>
      <w:r>
        <w:t xml:space="preserve">Data Owner + DMO Admin + DGSC (for conflicts)</w:t>
      </w:r>
    </w:p>
    <w:p>
      <w:pPr>
        <w:numPr>
          <w:ilvl w:val="0"/>
          <w:numId w:val="1009"/>
        </w:numPr>
        <w:pStyle w:val="Compact"/>
      </w:pPr>
      <w:r>
        <w:rPr>
          <w:bCs/>
          <w:b/>
        </w:rPr>
        <w:t xml:space="preserve">v3.1 – Decision Timeframes:</w:t>
      </w:r>
      <w:r>
        <w:t xml:space="preserve"> </w:t>
      </w:r>
      <w:r>
        <w:t xml:space="preserve">Approval governed by decision category SLAs: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Decision Category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Primary SLA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Escalation SLA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Escalation 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Policy Decisions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DGSC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BDE Ownership Decisions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21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Issue Decisions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Access/Exception Decisions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Lead</w:t>
            </w:r>
          </w:p>
        </w:tc>
      </w:tr>
    </w:tbl>
    <w:bookmarkEnd w:id="33"/>
    <w:bookmarkStart w:id="34" w:name="phase-5-operate"/>
    <w:p>
      <w:pPr>
        <w:pStyle w:val="Heading3"/>
      </w:pPr>
      <w:r>
        <w:t xml:space="preserve">Phase 5: Operate</w:t>
      </w:r>
    </w:p>
    <w:p>
      <w:pPr>
        <w:numPr>
          <w:ilvl w:val="0"/>
          <w:numId w:val="1010"/>
        </w:numPr>
        <w:pStyle w:val="Compact"/>
      </w:pPr>
      <w:r>
        <w:rPr>
          <w:bCs/>
          <w:b/>
        </w:rPr>
        <w:t xml:space="preserve">Trigger:</w:t>
      </w:r>
      <w:r>
        <w:t xml:space="preserve"> </w:t>
      </w:r>
      <w:r>
        <w:t xml:space="preserve">Assignment active</w:t>
      </w:r>
    </w:p>
    <w:p>
      <w:pPr>
        <w:numPr>
          <w:ilvl w:val="0"/>
          <w:numId w:val="1010"/>
        </w:numPr>
        <w:pStyle w:val="Compact"/>
      </w:pPr>
      <w:r>
        <w:rPr>
          <w:bCs/>
          <w:b/>
        </w:rPr>
        <w:t xml:space="preserve">Activity:</w:t>
      </w:r>
      <w:r>
        <w:t xml:space="preserve"> </w:t>
      </w:r>
      <w:r>
        <w:t xml:space="preserve">Steward performs metadata certification, DQ remediation, evidence submission, training completion</w:t>
      </w:r>
    </w:p>
    <w:p>
      <w:pPr>
        <w:numPr>
          <w:ilvl w:val="0"/>
          <w:numId w:val="1010"/>
        </w:numPr>
        <w:pStyle w:val="Compact"/>
      </w:pPr>
      <w:r>
        <w:rPr>
          <w:bCs/>
          <w:b/>
        </w:rPr>
        <w:t xml:space="preserve">Actor:</w:t>
      </w:r>
      <w:r>
        <w:t xml:space="preserve"> </w:t>
      </w:r>
      <w:r>
        <w:t xml:space="preserve">Assigned Stewards (BDS, TDS, ODS, PDS as applicable)</w:t>
      </w:r>
    </w:p>
    <w:p>
      <w:pPr>
        <w:numPr>
          <w:ilvl w:val="0"/>
          <w:numId w:val="1010"/>
        </w:numPr>
        <w:pStyle w:val="Compact"/>
      </w:pPr>
      <w:r>
        <w:rPr>
          <w:bCs/>
          <w:b/>
        </w:rPr>
        <w:t xml:space="preserve">v3.1 – Steward Type Activities:</w:t>
      </w:r>
    </w:p>
    <w:p>
      <w:pPr>
        <w:numPr>
          <w:ilvl w:val="1"/>
          <w:numId w:val="1011"/>
        </w:numPr>
        <w:pStyle w:val="Compact"/>
      </w:pPr>
      <w:r>
        <w:rPr>
          <w:bCs/>
          <w:b/>
        </w:rPr>
        <w:t xml:space="preserve">BDS:</w:t>
      </w:r>
      <w:r>
        <w:t xml:space="preserve"> </w:t>
      </w:r>
      <w:r>
        <w:t xml:space="preserve">Business metadata certification, glossary term validation, policy compliance review</w:t>
      </w:r>
    </w:p>
    <w:p>
      <w:pPr>
        <w:numPr>
          <w:ilvl w:val="1"/>
          <w:numId w:val="1011"/>
        </w:numPr>
        <w:pStyle w:val="Compact"/>
      </w:pPr>
      <w:r>
        <w:rPr>
          <w:bCs/>
          <w:b/>
        </w:rPr>
        <w:t xml:space="preserve">TDS:</w:t>
      </w:r>
      <w:r>
        <w:t xml:space="preserve"> </w:t>
      </w:r>
      <w:r>
        <w:t xml:space="preserve">Technical metadata maintenance, lineage validation, system mapping accuracy</w:t>
      </w:r>
    </w:p>
    <w:p>
      <w:pPr>
        <w:numPr>
          <w:ilvl w:val="1"/>
          <w:numId w:val="1011"/>
        </w:numPr>
        <w:pStyle w:val="Compact"/>
      </w:pPr>
      <w:r>
        <w:rPr>
          <w:bCs/>
          <w:b/>
        </w:rPr>
        <w:t xml:space="preserve">ODS:</w:t>
      </w:r>
      <w:r>
        <w:t xml:space="preserve"> </w:t>
      </w:r>
      <w:r>
        <w:t xml:space="preserve">Daily quality dashboard review, entry-point validation, real-time correction</w:t>
      </w:r>
    </w:p>
    <w:p>
      <w:pPr>
        <w:numPr>
          <w:ilvl w:val="1"/>
          <w:numId w:val="1011"/>
        </w:numPr>
        <w:pStyle w:val="Compact"/>
      </w:pPr>
      <w:r>
        <w:rPr>
          <w:bCs/>
          <w:b/>
        </w:rPr>
        <w:t xml:space="preserve">PDS:</w:t>
      </w:r>
      <w:r>
        <w:t xml:space="preserve"> </w:t>
      </w:r>
      <w:r>
        <w:t xml:space="preserve">Project BDE ownership, migration validation, handover documentation</w:t>
      </w:r>
    </w:p>
    <w:p>
      <w:pPr>
        <w:numPr>
          <w:ilvl w:val="1"/>
          <w:numId w:val="1011"/>
        </w:numPr>
        <w:pStyle w:val="Compact"/>
      </w:pPr>
      <w:r>
        <w:rPr>
          <w:bCs/>
          <w:b/>
        </w:rPr>
        <w:t xml:space="preserve">EDS:</w:t>
      </w:r>
      <w:r>
        <w:t xml:space="preserve"> </w:t>
      </w:r>
      <w:r>
        <w:t xml:space="preserve">Cross-domain coordination, CoP engagement, best practice sharing</w:t>
      </w:r>
    </w:p>
    <w:bookmarkEnd w:id="34"/>
    <w:bookmarkStart w:id="35" w:name="phase-6-review"/>
    <w:p>
      <w:pPr>
        <w:pStyle w:val="Heading3"/>
      </w:pPr>
      <w:r>
        <w:t xml:space="preserve">Phase 6: Review</w:t>
      </w:r>
    </w:p>
    <w:p>
      <w:pPr>
        <w:numPr>
          <w:ilvl w:val="0"/>
          <w:numId w:val="1012"/>
        </w:numPr>
        <w:pStyle w:val="Compact"/>
      </w:pPr>
      <w:r>
        <w:rPr>
          <w:bCs/>
          <w:b/>
        </w:rPr>
        <w:t xml:space="preserve">Trigger:</w:t>
      </w:r>
      <w:r>
        <w:t xml:space="preserve"> </w:t>
      </w:r>
      <w:r>
        <w:t xml:space="preserve">Quarterly steward assessment or annual access review</w:t>
      </w:r>
    </w:p>
    <w:p>
      <w:pPr>
        <w:numPr>
          <w:ilvl w:val="0"/>
          <w:numId w:val="1012"/>
        </w:numPr>
        <w:pStyle w:val="Compact"/>
      </w:pPr>
      <w:r>
        <w:rPr>
          <w:bCs/>
          <w:b/>
        </w:rPr>
        <w:t xml:space="preserve">Activity:</w:t>
      </w:r>
      <w:r>
        <w:t xml:space="preserve"> </w:t>
      </w:r>
      <w:r>
        <w:t xml:space="preserve">Steward Performance Score calculated; delegation expiry checked; backup steward validated; training compliance verified (4-tier curriculum progress); certification status confirmed (CDS/SDS/MDS)</w:t>
      </w:r>
    </w:p>
    <w:p>
      <w:pPr>
        <w:numPr>
          <w:ilvl w:val="0"/>
          <w:numId w:val="1012"/>
        </w:numPr>
        <w:pStyle w:val="Compact"/>
      </w:pPr>
      <w:r>
        <w:rPr>
          <w:bCs/>
          <w:b/>
        </w:rPr>
        <w:t xml:space="preserve">Actor:</w:t>
      </w:r>
      <w:r>
        <w:t xml:space="preserve"> </w:t>
      </w:r>
      <w:r>
        <w:t xml:space="preserve">DMO + DGOP KPI Service</w:t>
      </w:r>
    </w:p>
    <w:p>
      <w:pPr>
        <w:numPr>
          <w:ilvl w:val="0"/>
          <w:numId w:val="1012"/>
        </w:numPr>
        <w:pStyle w:val="Compact"/>
      </w:pPr>
      <w:r>
        <w:rPr>
          <w:bCs/>
          <w:b/>
        </w:rPr>
        <w:t xml:space="preserve">v3.1 – Certification Check:</w:t>
      </w:r>
      <w:r>
        <w:t xml:space="preserve"> </w:t>
      </w:r>
      <w:r>
        <w:t xml:space="preserve">Steward certification tier verified; continuing education (CE) hours tracked (CDS: 20/yr, SDS: 30/yr, MDS: 40/yr); expiry alerts at 90/60/30 days</w:t>
      </w:r>
    </w:p>
    <w:bookmarkEnd w:id="35"/>
    <w:bookmarkStart w:id="36" w:name="phase-7-optimize"/>
    <w:p>
      <w:pPr>
        <w:pStyle w:val="Heading3"/>
      </w:pPr>
      <w:r>
        <w:t xml:space="preserve">Phase 7: Optimize</w:t>
      </w:r>
    </w:p>
    <w:p>
      <w:pPr>
        <w:numPr>
          <w:ilvl w:val="0"/>
          <w:numId w:val="1013"/>
        </w:numPr>
        <w:pStyle w:val="Compact"/>
      </w:pPr>
      <w:r>
        <w:rPr>
          <w:bCs/>
          <w:b/>
        </w:rPr>
        <w:t xml:space="preserve">Trigger:</w:t>
      </w:r>
      <w:r>
        <w:t xml:space="preserve"> </w:t>
      </w:r>
      <w:r>
        <w:t xml:space="preserve">Low coverage scores or high conflict rates</w:t>
      </w:r>
    </w:p>
    <w:p>
      <w:pPr>
        <w:numPr>
          <w:ilvl w:val="0"/>
          <w:numId w:val="1013"/>
        </w:numPr>
        <w:pStyle w:val="Compact"/>
      </w:pPr>
      <w:r>
        <w:rPr>
          <w:bCs/>
          <w:b/>
        </w:rPr>
        <w:t xml:space="preserve">Activity:</w:t>
      </w:r>
      <w:r>
        <w:t xml:space="preserve"> </w:t>
      </w:r>
      <w:r>
        <w:t xml:space="preserve">Rule refinement, domain restructuring, AI-assisted owner recommendation (Phase 4 AI); Domain Council effectiveness review; DGPO sizing recalculation</w:t>
      </w:r>
    </w:p>
    <w:p>
      <w:pPr>
        <w:numPr>
          <w:ilvl w:val="0"/>
          <w:numId w:val="1013"/>
        </w:numPr>
        <w:pStyle w:val="Compact"/>
      </w:pPr>
      <w:r>
        <w:rPr>
          <w:bCs/>
          <w:b/>
        </w:rPr>
        <w:t xml:space="preserve">Actor:</w:t>
      </w:r>
      <w:r>
        <w:t xml:space="preserve"> </w:t>
      </w:r>
      <w:r>
        <w:t xml:space="preserve">DGSC + Data Architect + EDS</w:t>
      </w:r>
    </w:p>
    <w:bookmarkEnd w:id="36"/>
    <w:bookmarkEnd w:id="37"/>
    <w:bookmarkStart w:id="38" w:name="new-v3.1-charter-management-lifecycle"/>
    <w:p>
      <w:pPr>
        <w:pStyle w:val="Heading2"/>
      </w:pPr>
      <w:r>
        <w:t xml:space="preserve">2.4 NEW v3.1: Charter Management Lifecycle</w:t>
      </w:r>
    </w:p>
    <w:p>
      <w:pPr>
        <w:pStyle w:val="SourceCode"/>
      </w:pPr>
      <w:r>
        <w:rPr>
          <w:rStyle w:val="VerbatimChar"/>
        </w:rPr>
        <w:t xml:space="preserve">CHARTER INITIATION --&gt; DRAFTING --&gt; STAKEHOLDER REVIEW --&gt; DGSC APPROVAL --&gt; PUBLICATION --&gt; PERIODIC REVIEW --&gt; REVISION / RENEWAL</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Responsible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SLA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Initiation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need identified; scope defined (entity-wide or domain-specific)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DGSC Chair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Drafting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drafted using DGOP template library (8 mandatory elements: purpose, scope, authority, roles, decision rights, meeting cadence, amendment process, review cycle)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 Legal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Stakeholder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Circulated to Data Council, Domain Councils, DPO for comment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DGSC Secretary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DGSC 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Formal vote recorded; version 1.0 issued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DGSC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Published in DGOP policy repository; all stewards notified; acknowledgment required within 30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Periodic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 review triggered automatically; effectiveness survey sent to all stewards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If amendments required: draft –&gt; review –&gt; DGSC approve –&gt; new version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 DGSC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 change</w:t>
            </w:r>
          </w:p>
        </w:tc>
      </w:tr>
    </w:tbl>
    <w:p>
      <w:pPr>
        <w:pStyle w:val="BodyText"/>
      </w:pPr>
      <w:r>
        <w:rPr>
          <w:bCs/>
          <w:b/>
        </w:rPr>
        <w:t xml:space="preserve">8 Mandatory Charter Elements:</w:t>
      </w:r>
      <w:r>
        <w:t xml:space="preserve"> </w:t>
      </w:r>
      <w:r>
        <w:t xml:space="preserve">1. Purpose and objectives of the data governance program</w:t>
      </w:r>
      <w:r>
        <w:t xml:space="preserve"> </w:t>
      </w:r>
      <w:r>
        <w:t xml:space="preserve">2. Scope of authority (enterprise-wide or domain-limited)</w:t>
      </w:r>
      <w:r>
        <w:t xml:space="preserve"> </w:t>
      </w:r>
      <w:r>
        <w:t xml:space="preserve">3. Governance body structure and composition</w:t>
      </w:r>
      <w:r>
        <w:t xml:space="preserve"> </w:t>
      </w:r>
      <w:r>
        <w:t xml:space="preserve">4. Role definitions and responsibilities (including ODS, PDS, EDS)</w:t>
      </w:r>
      <w:r>
        <w:t xml:space="preserve"> </w:t>
      </w:r>
      <w:r>
        <w:t xml:space="preserve">5. Decision rights matrix with time-boxed escalation</w:t>
      </w:r>
      <w:r>
        <w:t xml:space="preserve"> </w:t>
      </w:r>
      <w:r>
        <w:t xml:space="preserve">6. Meeting cadence and quorum requirements</w:t>
      </w:r>
      <w:r>
        <w:t xml:space="preserve"> </w:t>
      </w:r>
      <w:r>
        <w:t xml:space="preserve">7. Charter amendment process</w:t>
      </w:r>
      <w:r>
        <w:t xml:space="preserve"> </w:t>
      </w:r>
      <w:r>
        <w:t xml:space="preserve">8. Review cycle and effectiveness metrics</w:t>
      </w:r>
    </w:p>
    <w:bookmarkEnd w:id="38"/>
    <w:bookmarkStart w:id="39" w:name="new-v3.1-policy-lifecycle-management"/>
    <w:p>
      <w:pPr>
        <w:pStyle w:val="Heading2"/>
      </w:pPr>
      <w:r>
        <w:t xml:space="preserve">2.5 NEW v3.1: Policy Lifecycle Management</w:t>
      </w:r>
    </w:p>
    <w:p>
      <w:pPr>
        <w:pStyle w:val="SourceCode"/>
      </w:pPr>
      <w:r>
        <w:rPr>
          <w:rStyle w:val="VerbatimChar"/>
        </w:rPr>
        <w:t xml:space="preserve">POLICY NEED IDENTIFIED --&gt; IMPACT ASSESSMENT --&gt; DRAFTING --&gt; DOMAIN REVIEW --&gt; LEGAL REVIEW --&gt; DGSC APPROVAL --&gt; PUBLICATION --&gt; TRAINING DEPLOYMENT --&gt; COMPLIANCE MONITORING --&gt; REVIEW / RETIREMENT</w:t>
      </w:r>
    </w:p>
    <w:p>
      <w:pPr>
        <w:pStyle w:val="FirstParagraph"/>
      </w:pPr>
      <w:r>
        <w:rPr>
          <w:bCs/>
          <w:b/>
        </w:rPr>
        <w:t xml:space="preserve">5-Level Policy Hierarchy:</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Level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Approval Authority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Review Cycle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Example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DGSC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 Data Governance Policy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Council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Quality Management Policy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Naming Standard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Procedure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Issue Remediation Procedure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Guideline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Lead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 needed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Profiling Best Practice Guideline</w:t>
            </w:r>
          </w:p>
        </w:tc>
      </w:tr>
    </w:tbl>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Module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Need Identification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Gap or regulatory change triggers policy need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Impact Assessment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Affected domains, systems, stewards identified; impact score calculated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Drafting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Policy drafted using template; bilingual (Ar/En)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 (template)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Relevant Domain Council reviews; comments collected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and DPO review for PDPL/compliance alignment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DGSC 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Formal approval vote; policy effective date 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Published in policy repository; version-controlled; notification sent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Deployment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content linked to policy; steward assignment triggered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dgop-training-service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Compliance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Policy adherence tracked via KPIs; exceptions flagged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Ongoing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Review/Retirement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Periodic review triggered; retirement workflow if superseded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 cycle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r>
    </w:tbl>
    <w:bookmarkEnd w:id="39"/>
    <w:bookmarkStart w:id="40" w:name="new-v3.1-dgpo-sizing-guidance"/>
    <w:p>
      <w:pPr>
        <w:pStyle w:val="Heading2"/>
      </w:pPr>
      <w:r>
        <w:t xml:space="preserve">2.6 NEW v3.1: DGPO Sizing Guidance</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Entity Size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Domains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Steward Population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DMO FTEs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Small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Lead, DQ Analyst, Admin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51-200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Lead, 2x DQ Analyst, Admin, Training Coordinator, Technical Specialist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Large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16-30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201-500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8-12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Director, 2x Team Leads, 4x DQ Analysts, 2x Admins, Training Manager, Technical Architect, EDS Coordinator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DMO with sub-teams per tower + dedicated EDS team</w:t>
            </w:r>
          </w:p>
        </w:tc>
      </w:tr>
    </w:tbl>
    <w:p>
      <w:pPr>
        <w:pStyle w:val="BodyText"/>
      </w:pPr>
      <w:r>
        <w:rPr>
          <w:bCs/>
          <w:b/>
        </w:rPr>
        <w:t xml:space="preserve">Sizing Calculator Formula:</w:t>
      </w:r>
    </w:p>
    <w:p>
      <w:pPr>
        <w:pStyle w:val="SourceCode"/>
      </w:pPr>
      <w:r>
        <w:rPr>
          <w:rStyle w:val="VerbatimChar"/>
        </w:rPr>
        <w:t xml:space="preserve">DMO_FTE = BASE(2) + (DOMAINS x 0.3) + (STEWARDS x 0.02) + (CRITICAL_ASSETS x 0.001)</w:t>
      </w:r>
      <w:r>
        <w:br/>
      </w:r>
      <w:r>
        <w:rPr>
          <w:rStyle w:val="VerbatimChar"/>
        </w:rPr>
        <w:t xml:space="preserve">Capped at: Small=3, Medium=6, Large=12, Enterprise=20</w:t>
      </w:r>
    </w:p>
    <w:bookmarkEnd w:id="40"/>
    <w:bookmarkStart w:id="41" w:name="new-v3.1-domain-council-structure"/>
    <w:p>
      <w:pPr>
        <w:pStyle w:val="Heading2"/>
      </w:pPr>
      <w:r>
        <w:t xml:space="preserve">2.7 NEW v3.1: Domain Council Structure</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Composition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Lead Steward (MDS-preferred) + 2-5 Business Data Stewards per sub-domain + 1 Technical Data Steward + optional ODS representative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Meeting Cadence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Bi-weekly for Active domains; Monthly for Defined domains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Quorum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Lead Steward + 50% of BDS members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Decision Rights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L3-L5 policy approval; DQ issue escalation; ownership conflict resolution (within domain); training needs identification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 Workspace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Dedicated DGOP collaboration space per council; agenda templates; decision log; action tracker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Effectiveness Metrics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Meeting frequency adherence, decision turnaround time, escalation rate, steward satisfaction score</w:t>
            </w:r>
          </w:p>
        </w:tc>
      </w:tr>
    </w:tbl>
    <w:bookmarkEnd w:id="41"/>
    <w:bookmarkStart w:id="42" w:name="new-v3.1-4-tier-training-curriculum"/>
    <w:p>
      <w:pPr>
        <w:pStyle w:val="Heading2"/>
      </w:pPr>
      <w:r>
        <w:t xml:space="preserve">2.8 NEW v3.1: 4-Tier Training Curriculum</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Tier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Name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Duration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Prerequisites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Content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Tier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Governance Fundamentals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concepts, NDI overview, role basics, DGOP navigation, KSA regulatory context (PDPL, NCA ECC)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stewards, new hires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Tier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Core Stewardship Skills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16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Tier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dimensional framework, metadata management, ownership workflows, evidence submission, RACI execution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BDS, TDS, ODS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Tier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Advanced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24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Tier 2 + 6 months experience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RCA techniques, policy lifecycle, MDM matching, privacy by design, DPIA execution, cross-domain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Senior BDS, Lead Stewards, PDS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Tier 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Governance Leadership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16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Tier 3 + MDS 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 facilitation, program metrics, change management, benchmark analysis, EDS responsibilities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EDS, DMO Leads, DGSC members</w:t>
            </w:r>
          </w:p>
        </w:tc>
      </w:tr>
    </w:tbl>
    <w:p>
      <w:pPr>
        <w:pStyle w:val="BodyText"/>
      </w:pPr>
      <w:r>
        <w:rPr>
          <w:bCs/>
          <w:b/>
        </w:rPr>
        <w:t xml:space="preserve">Training Delivery Methods:</w:t>
      </w:r>
      <w:r>
        <w:t xml:space="preserve"> </w:t>
      </w:r>
      <w:r>
        <w:t xml:space="preserve">Instructor-led (ILT), e-learning self-paced, hands-on DGOP labs, peer mentoring sessions, brown bag seminars, Domain Council as learning forum, annual governance conference.</w:t>
      </w:r>
    </w:p>
    <w:bookmarkEnd w:id="42"/>
    <w:bookmarkStart w:id="43" w:name="X6cd72123eec7cae4605147c506eda07418d6d78"/>
    <w:p>
      <w:pPr>
        <w:pStyle w:val="Heading2"/>
      </w:pPr>
      <w:r>
        <w:t xml:space="preserve">2.9 NEW v3.1: 3-Level Certification Program (CDS/SDS/MDS)</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Level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Name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Requirements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Exam</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CE Hours/Year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Privileges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Certified Data Steward (CDS)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Tier 1+2 training complete; 3 months experience; 1 work product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75% pass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Evidence submission, metadata certification, basic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Senior Data Steward (SDS)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CDS certified; Tier 3 complete; 12 months experience; 3 work products; peer review passed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80% pass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definition approval, RCA authority, training mentorship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Master Data Steward (MDS)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SDS certified; Tier 4 complete; 24 months experience; 5 work products; led 1 Domain Council initiative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85% pass + panel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 leadership, policy drafting rights, cross-entity benchmarking, EDS eligibility</w:t>
            </w:r>
          </w:p>
        </w:tc>
      </w:tr>
    </w:tbl>
    <w:p>
      <w:pPr>
        <w:pStyle w:val="BodyText"/>
      </w:pPr>
      <w:r>
        <w:rPr>
          <w:bCs/>
          <w:b/>
        </w:rPr>
        <w:t xml:space="preserve">Certification Lifecycle in DGOP:</w:t>
      </w:r>
    </w:p>
    <w:p>
      <w:pPr>
        <w:pStyle w:val="SourceCode"/>
      </w:pPr>
      <w:r>
        <w:rPr>
          <w:rStyle w:val="VerbatimChar"/>
        </w:rPr>
        <w:t xml:space="preserve">ELIGIBILITY CHECK --&gt; EXAM REGISTRATION --&gt; EXAM COMPLETION --&gt; WORK PRODUCT REVIEW --&gt; CERTIFICATION ISSUED --&gt; CE TRACKING --&gt; RENEWAL (Annual) / UPGRADE --&gt; PANEL REVIEW (MDS only)</w:t>
      </w:r>
    </w:p>
    <w:bookmarkEnd w:id="43"/>
    <w:bookmarkStart w:id="44" w:name="Xdbd672f96d0cb856aa1bb1c160a1f50a91e3a97"/>
    <w:p>
      <w:pPr>
        <w:pStyle w:val="Heading2"/>
      </w:pPr>
      <w:r>
        <w:t xml:space="preserve">2.10 NEW v3.1: Community of Practice Governance</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Component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Module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Forums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Per-domain discussion boards; Q&amp;A; best practice sharing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dgop-community-service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Knowledge Base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Searchable articles; how-to guides; FAQ; Arabic/English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dgop-community-service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Expert Directory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Searchable by domain, expertise, certification level, language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dgop-community-service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Mentorship Program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6-month guided pairing: MDS mentor + CDS/SDS mentee; structured curriculum; progress tracking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dgop-community-service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Case Study Repository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Successful governance initiatives; lessons learned; anonymized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dgop-community-service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Brown Bag Series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 virtual sessions; recorded; searchable archive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dgop-community-service + LMS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Contribution Incentives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Points system for knowledge sharing; leaderboard; quarterly recognition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w:t>
            </w:r>
          </w:p>
        </w:tc>
      </w:tr>
    </w:tbl>
    <w:bookmarkEnd w:id="44"/>
    <w:bookmarkStart w:id="45" w:name="dgop-module-mapping"/>
    <w:p>
      <w:pPr>
        <w:pStyle w:val="Heading2"/>
      </w:pPr>
      <w:r>
        <w:t xml:space="preserve">2.11 DGOP Module Mapping</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NDI 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Service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Function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Domain/subject/capability/org configuration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dgop-ownership-service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engine, conflict resolution, delegation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dgop-ownership-service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Stewardship registry with effective dates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RACI template management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DG.C.4.2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dgop-ownership-service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Assignment rule configuration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Committee escalation workflows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workload and operational KPIs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Charter management lifecycle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Policy hierarchy and lifecycle management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DG.C.9.1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Decision timeframe SLA enforcement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DG.C.10.1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DGPO sizing calculator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DG.C.11.1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Domain council workspace and decision tracking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DG.C.12.1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dgop-training-service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4-tier curriculum engine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DG.C.13.1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dgop-training-service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3-level certification lifecycle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DG.C.14.1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dgop-community-service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CoP platform (forums, mentorship, knowledge base)</w:t>
            </w:r>
          </w:p>
        </w:tc>
      </w:tr>
    </w:tbl>
    <w:bookmarkEnd w:id="45"/>
    <w:bookmarkStart w:id="46" w:name="X41b5540b0fff7f47c1942b1c3cbf5e155118b6f"/>
    <w:p>
      <w:pPr>
        <w:pStyle w:val="Heading2"/>
      </w:pPr>
      <w:r>
        <w:t xml:space="preserve">2.12 Workflow: Owner Assignment Approval (BPMN 2.0)</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dg_owner_assignment_approval_v3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Start Event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Assignment Request Created (message trigger)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Validate Assignment Rules (external: dgop-ownership-validation)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Exclusive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Conflict Detected?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Path A (No Conflict)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User Task: Owner Approval (assignee: ${proposedOwnerId}, SLA: PT48H)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Path B (Conflict)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User Task: DMO Conflict Review (assignee: ${dmoAdminId}, SLA: PT72H)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Exclusive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2 (Yes)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 Assignment (external: dgop-ownership-activation)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3 (No)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Rejection (external: dgop-notification)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End Events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Assignment Active / Assignment Rejected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Boundary Timer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SLA Breach (48H) –&gt; Escalation to DGSC</w:t>
            </w:r>
          </w:p>
        </w:tc>
      </w:tr>
    </w:tbl>
    <w:bookmarkEnd w:id="46"/>
    <w:bookmarkStart w:id="47" w:name="X56f0288b3ecc8231422c3b358dc673a90aea54e"/>
    <w:p>
      <w:pPr>
        <w:pStyle w:val="Heading2"/>
      </w:pPr>
      <w:r>
        <w:t xml:space="preserve">2.13 NEW v3.1: Charter Approval Workflow (BPMN 2.0)</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dg_charter_approval_v3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Start Event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Draft Submitted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Validate Charter Completeness (8 mandatory elements check)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Review (assignee: ${dmoLeadId}, SLA: PT5D)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Parallel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Multi-Review Split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Council Review (SLA: PT7D)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Review (SLA: PT5D)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 Review (SLA: PT5D)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Parallel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Merge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DGSC Approval Vote (SLA: PT7D)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Publish Charter (version control, effective date)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All Stewards (acknowledgment required within 30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End Event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Active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Boundary Timer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 review trigger (charter.review_date)</w:t>
            </w:r>
          </w:p>
        </w:tc>
      </w:tr>
    </w:tbl>
    <w:bookmarkEnd w:id="47"/>
    <w:bookmarkStart w:id="48" w:name="evidence-requirements"/>
    <w:p>
      <w:pPr>
        <w:pStyle w:val="Heading2"/>
      </w:pPr>
      <w:r>
        <w:t xml:space="preserve">2.14 Evidence Requirements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Required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registry export, organization chart, role definitions,</w:t>
            </w:r>
            <w:r>
              <w:rPr>
                <w:rFonts w:ascii="Calibri" w:hAnsi="Calibri"/>
                <w:sz w:val="18"/>
              </w:rPr>
              <w:t xml:space="preserve"> </w:t>
            </w:r>
            <w:r>
              <w:rPr>
                <w:bCs/>
                <w:rFonts w:ascii="Calibri" w:hAnsi="Calibri"/>
                <w:b/>
                <w:sz w:val="18"/>
              </w:rPr>
              <w:t xml:space="preserve">charter v1.0 (NEW v3.1)</w:t>
            </w:r>
            <w:r>
              <w:rPr>
                <w:rFonts w:ascii="Calibri" w:hAnsi="Calibri"/>
                <w:sz w:val="18"/>
              </w:rPr>
              <w:t xml:space="preserve">,</w:t>
            </w:r>
            <w:r>
              <w:rPr>
                <w:rFonts w:ascii="Calibri" w:hAnsi="Calibri"/>
                <w:sz w:val="18"/>
              </w:rPr>
              <w:t xml:space="preserve"> </w:t>
            </w:r>
            <w:r>
              <w:rPr>
                <w:bCs/>
                <w:rFonts w:ascii="Calibri" w:hAnsi="Calibri"/>
                <w:b/>
                <w:sz w:val="18"/>
              </w:rPr>
              <w:t xml:space="preserve">DGPO sizing assessment (NEW v3.1)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Approved ownership assignments (&gt;=95% coverage), stewardship registry, signed RACI matrices,</w:t>
            </w:r>
            <w:r>
              <w:rPr>
                <w:rFonts w:ascii="Calibri" w:hAnsi="Calibri"/>
                <w:sz w:val="18"/>
              </w:rPr>
              <w:t xml:space="preserve"> </w:t>
            </w:r>
            <w:r>
              <w:rPr>
                <w:bCs/>
                <w:rFonts w:ascii="Calibri" w:hAnsi="Calibri"/>
                <w:b/>
                <w:sz w:val="18"/>
              </w:rPr>
              <w:t xml:space="preserve">L1-L2 policy documents (NEW v3.1)</w:t>
            </w:r>
            <w:r>
              <w:rPr>
                <w:rFonts w:ascii="Calibri" w:hAnsi="Calibri"/>
                <w:sz w:val="18"/>
              </w:rPr>
              <w:t xml:space="preserve">,</w:t>
            </w:r>
            <w:r>
              <w:rPr>
                <w:rFonts w:ascii="Calibri" w:hAnsi="Calibri"/>
                <w:sz w:val="18"/>
              </w:rPr>
              <w:t xml:space="preserve"> </w:t>
            </w:r>
            <w:r>
              <w:rPr>
                <w:bCs/>
                <w:rFonts w:ascii="Calibri" w:hAnsi="Calibri"/>
                <w:b/>
                <w:sz w:val="18"/>
              </w:rPr>
              <w:t xml:space="preserve">Domain Council registers (NEW v3.1)</w:t>
            </w:r>
            <w:r>
              <w:rPr>
                <w:rFonts w:ascii="Calibri" w:hAnsi="Calibri"/>
                <w:sz w:val="18"/>
              </w:rPr>
              <w:t xml:space="preserve">,</w:t>
            </w:r>
            <w:r>
              <w:rPr>
                <w:rFonts w:ascii="Calibri" w:hAnsi="Calibri"/>
                <w:sz w:val="18"/>
              </w:rPr>
              <w:t xml:space="preserve"> </w:t>
            </w:r>
            <w:r>
              <w:rPr>
                <w:bCs/>
                <w:rFonts w:ascii="Calibri" w:hAnsi="Calibri"/>
                <w:b/>
                <w:sz w:val="18"/>
              </w:rPr>
              <w:t xml:space="preserve">CDS certification records (NEW v3.1)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assignment rules JSON, conflict resolution logs, quarterly DGSC minutes,</w:t>
            </w:r>
            <w:r>
              <w:rPr>
                <w:rFonts w:ascii="Calibri" w:hAnsi="Calibri"/>
                <w:sz w:val="18"/>
              </w:rPr>
              <w:t xml:space="preserve"> </w:t>
            </w:r>
            <w:r>
              <w:rPr>
                <w:bCs/>
                <w:rFonts w:ascii="Calibri" w:hAnsi="Calibri"/>
                <w:b/>
                <w:sz w:val="18"/>
              </w:rPr>
              <w:t xml:space="preserve">L3-L5 standards/procedures published (NEW v3.1)</w:t>
            </w:r>
            <w:r>
              <w:rPr>
                <w:rFonts w:ascii="Calibri" w:hAnsi="Calibri"/>
                <w:sz w:val="18"/>
              </w:rPr>
              <w:t xml:space="preserve">,</w:t>
            </w:r>
            <w:r>
              <w:rPr>
                <w:rFonts w:ascii="Calibri" w:hAnsi="Calibri"/>
                <w:sz w:val="18"/>
              </w:rPr>
              <w:t xml:space="preserve"> </w:t>
            </w:r>
            <w:r>
              <w:rPr>
                <w:bCs/>
                <w:rFonts w:ascii="Calibri" w:hAnsi="Calibri"/>
                <w:b/>
                <w:sz w:val="18"/>
              </w:rPr>
              <w:t xml:space="preserve">Tier 3-4 training completion &gt;95% (NEW v3.1)</w:t>
            </w:r>
            <w:r>
              <w:rPr>
                <w:rFonts w:ascii="Calibri" w:hAnsi="Calibri"/>
                <w:sz w:val="18"/>
              </w:rPr>
              <w:t xml:space="preserve">,</w:t>
            </w:r>
            <w:r>
              <w:rPr>
                <w:rFonts w:ascii="Calibri" w:hAnsi="Calibri"/>
                <w:sz w:val="18"/>
              </w:rPr>
              <w:t xml:space="preserve"> </w:t>
            </w:r>
            <w:r>
              <w:rPr>
                <w:bCs/>
                <w:rFonts w:ascii="Calibri" w:hAnsi="Calibri"/>
                <w:b/>
                <w:sz w:val="18"/>
              </w:rPr>
              <w:t xml:space="preserve">SDS/MDS certification records (NEW v3.1)</w:t>
            </w:r>
            <w:r>
              <w:rPr>
                <w:rFonts w:ascii="Calibri" w:hAnsi="Calibri"/>
                <w:sz w:val="18"/>
              </w:rPr>
              <w:t xml:space="preserve">,</w:t>
            </w:r>
            <w:r>
              <w:rPr>
                <w:rFonts w:ascii="Calibri" w:hAnsi="Calibri"/>
                <w:sz w:val="18"/>
              </w:rPr>
              <w:t xml:space="preserve"> </w:t>
            </w:r>
            <w:r>
              <w:rPr>
                <w:bCs/>
                <w:rFonts w:ascii="Calibri" w:hAnsi="Calibri"/>
                <w:b/>
                <w:sz w:val="18"/>
              </w:rPr>
              <w:t xml:space="preserve">CoP engagement metrics (NEW v3.1)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Leading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AI-assisted recommendation accuracy report, predictive conflict analysis, cross-entity benchmarking,</w:t>
            </w:r>
            <w:r>
              <w:rPr>
                <w:rFonts w:ascii="Calibri" w:hAnsi="Calibri"/>
                <w:sz w:val="18"/>
              </w:rPr>
              <w:t xml:space="preserve"> </w:t>
            </w:r>
            <w:r>
              <w:rPr>
                <w:bCs/>
                <w:rFonts w:ascii="Calibri" w:hAnsi="Calibri"/>
                <w:b/>
                <w:sz w:val="18"/>
              </w:rPr>
              <w:t xml:space="preserve">charter effectiveness survey &gt;4.2/5 (NEW v3.1)</w:t>
            </w:r>
            <w:r>
              <w:rPr>
                <w:rFonts w:ascii="Calibri" w:hAnsi="Calibri"/>
                <w:sz w:val="18"/>
              </w:rPr>
              <w:t xml:space="preserve">,</w:t>
            </w:r>
            <w:r>
              <w:rPr>
                <w:rFonts w:ascii="Calibri" w:hAnsi="Calibri"/>
                <w:sz w:val="18"/>
              </w:rPr>
              <w:t xml:space="preserve"> </w:t>
            </w:r>
            <w:r>
              <w:rPr>
                <w:bCs/>
                <w:rFonts w:ascii="Calibri" w:hAnsi="Calibri"/>
                <w:b/>
                <w:sz w:val="18"/>
              </w:rPr>
              <w:t xml:space="preserve">policy compliance &gt;95% (NEW v3.1)</w:t>
            </w:r>
            <w:r>
              <w:rPr>
                <w:rFonts w:ascii="Calibri" w:hAnsi="Calibri"/>
                <w:sz w:val="18"/>
              </w:rPr>
              <w:t xml:space="preserve">,</w:t>
            </w:r>
            <w:r>
              <w:rPr>
                <w:rFonts w:ascii="Calibri" w:hAnsi="Calibri"/>
                <w:sz w:val="18"/>
              </w:rPr>
              <w:t xml:space="preserve"> </w:t>
            </w:r>
            <w:r>
              <w:rPr>
                <w:bCs/>
                <w:rFonts w:ascii="Calibri" w:hAnsi="Calibri"/>
                <w:b/>
                <w:sz w:val="18"/>
              </w:rPr>
              <w:t xml:space="preserve">mentorship program active with &gt;20 pairs (NEW v3.1)</w:t>
            </w:r>
          </w:p>
        </w:tc>
      </w:tr>
    </w:tbl>
    <w:bookmarkEnd w:id="48"/>
    <w:bookmarkStart w:id="49" w:name="X9cbb61ce3b49a53afdb427a36b88dce1e058155"/>
    <w:p>
      <w:pPr>
        <w:pStyle w:val="Heading2"/>
      </w:pPr>
      <w:r>
        <w:t xml:space="preserve">2.15 NEW v3.1: Evidence Quality Dimensional Tracking</w:t>
      </w:r>
    </w:p>
    <w:p>
      <w:pPr>
        <w:pStyle w:val="FirstParagraph"/>
      </w:pPr>
      <w:r>
        <w:t xml:space="preserve">All DG evidence is tracked for quality across 6 DQ dimensions: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Definition (DG Context)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Ownership assignments match actual organizational structure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Cross-reference with HR org chart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mandatory charter elements present; all domains registered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Completeness score via validation checklist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&gt;98%</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Naming conventions applied uniformly across all domains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naming convention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Evidence submitted within SLA; reviews conducted on schedule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Days since last review vs. review cycle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 on-time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RACI matrices follow approved templates; policies in correct hierarchy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Template compliance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duplicate domain registrations; no duplicate ownership assignments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detection scan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 duplicates</w:t>
            </w:r>
          </w:p>
        </w:tc>
      </w:tr>
    </w:tbl>
    <w:bookmarkEnd w:id="49"/>
    <w:bookmarkStart w:id="50" w:name="kpis-metrics"/>
    <w:p>
      <w:pPr>
        <w:pStyle w:val="Heading2"/>
      </w:pPr>
      <w:r>
        <w:t xml:space="preserve">2.16 KPIs &amp; Metrics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KPI</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Formula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Frequency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Ownership Coverage %</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Assets with approved owner / Total active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Daily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Stewardship Coverage %</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Assets with approved steward / Total active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Daily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Assignment Conflict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Conflicting assignments / Total assignments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Weekly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 Approval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Approved within 48h / Total approvals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Weekly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Exception Queue 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Average days in DMO exception queue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Daily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Score (Composite)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See Steward Score Formula (Vol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&gt;75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Charter Coverage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Domains with approved charter / Total domains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Policy Compliance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Policies compliant / Total active policies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Decision SLA Adherence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Decisions within timeframe / Total decisions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&gt;90%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Monthly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Training Completion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Stewards completing assigned tier / Total assigned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Certification Rate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CDS-certified stewards / Total stewards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&gt;90%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CoP Engagement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Active CoP participants / Total stewards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&gt;60%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Monthly</w:t>
            </w:r>
          </w:p>
        </w:tc>
      </w:tr>
    </w:tbl>
    <w:bookmarkEnd w:id="50"/>
    <w:bookmarkStart w:id="51" w:name="raci-matrix"/>
    <w:p>
      <w:pPr>
        <w:pStyle w:val="Heading2"/>
      </w:pPr>
      <w:r>
        <w:t xml:space="preserve">2.17 RACI Matrix</w:t>
      </w:r>
    </w:p>
    <w:tbl>
      <w:tblPr>
        <w:tblStyle w:val="Table"/>
        <w:tblW w:type="pct" w:w="5000"/>
        <w:jc w:val="center"/>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DGSC</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Data Council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DMO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Data Owner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DPO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Ownership 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Conflict Resolution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Assessment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Configuration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Committee Escalation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Charter Management (NEW)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Policy Lifecycle (NEW)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 (L1)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 (L2)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 (L3-L5)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Domain Council Ops (NEW)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Training Delivery (NEW)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Certification Exam (NEW)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CoP Moderation (NEW)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r>
    </w:tbl>
    <w:p>
      <w:pPr>
        <w:pStyle w:val="BodyText"/>
      </w:pPr>
      <w:r>
        <w:t xml:space="preserve">*PDS participates in ownership assignment only for project-scoped assets. R = Responsible, A = Accountable, C = Consulted, I = Informed, – = Not applicable.</w:t>
      </w:r>
    </w:p>
    <w:p>
      <w:r>
        <w:pict>
          <v:rect style="width:0;height:1.5pt" o:hralign="center" o:hrstd="t" o:hr="t"/>
        </w:pict>
      </w:r>
    </w:p>
    <w:bookmarkEnd w:id="51"/>
    <w:bookmarkEnd w:id="52"/>
    <w:bookmarkStart w:id="73" w:name="domain-2-mcm-master-data-management"/>
    <w:p>
      <w:pPr>
        <w:pStyle w:val="Heading1"/>
      </w:pPr>
      <w:r>
        <w:t xml:space="preserve">3. Domain 2: MCM – Master Data Management</w:t>
      </w:r>
    </w:p>
    <w:bookmarkStart w:id="53" w:name="domain-overview-1"/>
    <w:p>
      <w:pPr>
        <w:pStyle w:val="Heading2"/>
      </w:pPr>
      <w:r>
        <w:t xml:space="preserve">3.1 Domain Overview</w:t>
      </w:r>
    </w:p>
    <w:p>
      <w:pPr>
        <w:pStyle w:val="FirstParagraph"/>
      </w:pPr>
      <w:r>
        <w:t xml:space="preserve">MCM operationalizes the governance of master data entities, reference data sets, and golden records. It ensures that core enterprise data (customers, citizens, employees, suppliers, assets, locations) is consistent, authoritative, and governed across systems.</w:t>
      </w:r>
    </w:p>
    <w:p>
      <w:pPr>
        <w:pStyle w:val="BodyText"/>
      </w:pPr>
      <w:r>
        <w:rPr>
          <w:bCs/>
          <w:b/>
        </w:rPr>
        <w:t xml:space="preserve">v3.1 Enhancement:</w:t>
      </w:r>
      <w:r>
        <w:t xml:space="preserve"> </w:t>
      </w:r>
      <w:r>
        <w:t xml:space="preserve">MCM now includes detailed MDM matching algorithms (deterministic and probabilistic), survivorship rule frameworks, pre-configured templates for 7 master data domains, and support for 4 MDM implementation styles (Registry, Consolidation, Coexistence, Centralized).</w:t>
      </w:r>
    </w:p>
    <w:bookmarkEnd w:id="53"/>
    <w:bookmarkStart w:id="54" w:name="ndi-specification-mapping-1"/>
    <w:p>
      <w:pPr>
        <w:pStyle w:val="Heading2"/>
      </w:pPr>
      <w:r>
        <w:t xml:space="preserve">3.2 NDI Specification Mapping</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 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 Trigger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Acceptance Criteria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Master Data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Documented master data strategy with entity scope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Entity 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master data entities registered with attributes and sources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rules defined and matching engine operational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Stewardship (MCM)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MCM-specific stewards assigned per entity type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Data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data sets cataloged with approval workflows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MCM-DQ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rules applied to master data with remediation SLAs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MCM-System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systems contributing to master data mapped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Matching Algorithms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MCM.C.8.1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Deterministic and probabilistic matching configured per entity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Survivorship Rules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MCM.C.9.1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Attribute-level survivorship rules defined and operational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7 Domain Templates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MCM.C.10.1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Pre-configured templates for 7 MDM domains available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 Implementation Styles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MCM.C.11.1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MDM style selected and configured (Registry/Consolidation/Coexistence/Centralized)</w:t>
            </w:r>
          </w:p>
        </w:tc>
      </w:tr>
    </w:tbl>
    <w:bookmarkEnd w:id="54"/>
    <w:bookmarkStart w:id="64" w:name="Xa7d620d81bea2c04f4089a8d34aeaa693db34c2"/>
    <w:p>
      <w:pPr>
        <w:pStyle w:val="Heading2"/>
      </w:pPr>
      <w:r>
        <w:t xml:space="preserve">3.3 Operational Lifecycle: Master Data Governance</w:t>
      </w:r>
    </w:p>
    <w:p>
      <w:pPr>
        <w:pStyle w:val="SourceCode"/>
      </w:pPr>
      <w:r>
        <w:rPr>
          <w:rStyle w:val="VerbatimChar"/>
        </w:rPr>
        <w:t xml:space="preserve">ENTITY IDENTIFICATION --&gt; AUTHORITATIVE SOURCE DECLARATION --&gt; GOLDEN RECORD DESIGN --&gt; STEWARDSHIP ASSIGNMENT --&gt; DQ PROFILING --&gt; MATCHING &amp; MERGING --&gt; PUBLICATION --&gt; CONSUMPTION MONITORING --&gt; RETIREMENT</w:t>
      </w:r>
    </w:p>
    <w:bookmarkStart w:id="55" w:name="phase-1-entity-identification"/>
    <w:p>
      <w:pPr>
        <w:pStyle w:val="Heading3"/>
      </w:pPr>
      <w:r>
        <w:t xml:space="preserve">Phase 1: Entity Identification</w:t>
      </w:r>
    </w:p>
    <w:p>
      <w:pPr>
        <w:numPr>
          <w:ilvl w:val="0"/>
          <w:numId w:val="1014"/>
        </w:numPr>
        <w:pStyle w:val="Compact"/>
      </w:pPr>
      <w:r>
        <w:rPr>
          <w:bCs/>
          <w:b/>
        </w:rPr>
        <w:t xml:space="preserve">Trigger:</w:t>
      </w:r>
      <w:r>
        <w:t xml:space="preserve"> </w:t>
      </w:r>
      <w:r>
        <w:t xml:space="preserve">Business capability requires canonical entity (e.g.,</w:t>
      </w:r>
      <w:r>
        <w:t xml:space="preserve"> </w:t>
      </w:r>
      <w:r>
        <w:t xml:space="preserve">“</w:t>
      </w:r>
      <w:r>
        <w:t xml:space="preserve">Citizen 360</w:t>
      </w:r>
      <w:r>
        <w:t xml:space="preserve">”</w:t>
      </w:r>
      <w:r>
        <w:t xml:space="preserve">)</w:t>
      </w:r>
    </w:p>
    <w:p>
      <w:pPr>
        <w:numPr>
          <w:ilvl w:val="0"/>
          <w:numId w:val="1014"/>
        </w:numPr>
        <w:pStyle w:val="Compact"/>
      </w:pPr>
      <w:r>
        <w:rPr>
          <w:bCs/>
          <w:b/>
        </w:rPr>
        <w:t xml:space="preserve">Activity:</w:t>
      </w:r>
      <w:r>
        <w:t xml:space="preserve"> </w:t>
      </w:r>
      <w:r>
        <w:t xml:space="preserve">Entity registered in DGOP_DATA_ASSET with type MASTER_DATA_ENTITY</w:t>
      </w:r>
    </w:p>
    <w:p>
      <w:pPr>
        <w:numPr>
          <w:ilvl w:val="0"/>
          <w:numId w:val="1014"/>
        </w:numPr>
        <w:pStyle w:val="Compact"/>
      </w:pPr>
      <w:r>
        <w:rPr>
          <w:bCs/>
          <w:b/>
        </w:rPr>
        <w:t xml:space="preserve">Actor:</w:t>
      </w:r>
      <w:r>
        <w:t xml:space="preserve"> </w:t>
      </w:r>
      <w:r>
        <w:t xml:space="preserve">Data Architect + DMO</w:t>
      </w:r>
    </w:p>
    <w:p>
      <w:pPr>
        <w:numPr>
          <w:ilvl w:val="0"/>
          <w:numId w:val="1014"/>
        </w:numPr>
        <w:pStyle w:val="Compact"/>
      </w:pPr>
      <w:r>
        <w:rPr>
          <w:bCs/>
          <w:b/>
        </w:rPr>
        <w:t xml:space="preserve">v3.1 – 7 Domain Templates:</w:t>
      </w:r>
      <w:r>
        <w:t xml:space="preserve"> </w:t>
      </w:r>
      <w:r>
        <w:t xml:space="preserve">Entity created from pre-configured template:</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Domain Template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Key Attributes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Matching Attributes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Typical Sources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Customer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Name, ID, contact, segment, 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National ID, email, phone, name+DOB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CRM, eServices, Call Center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SKU, name, category, specifications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SKU, barcode, product code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ERP, Catalog, Procurement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Supplier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Name, CR number, classification, 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 number, VAT ID, name+classification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Procurement, Finance, GSB</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Address, coordinates, region, type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Address standardization, coordinates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GIS, HR, Facilities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Tag ID, type, status, acquisition 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tag, serial number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Management, Finance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Employee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Name, ID, department, role, 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Employee ID, national ID, email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HR, IAM, Payroll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 of Accounts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Account code, description, type, hierarchy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Account code, GL code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ERP, Finance</w:t>
            </w:r>
          </w:p>
        </w:tc>
      </w:tr>
    </w:tbl>
    <w:bookmarkEnd w:id="55"/>
    <w:bookmarkStart w:id="56" w:name="phase-2-authoritative-source-declaration"/>
    <w:p>
      <w:pPr>
        <w:pStyle w:val="Heading3"/>
      </w:pPr>
      <w:r>
        <w:t xml:space="preserve">Phase 2: Authoritative Source Declaration</w:t>
      </w:r>
    </w:p>
    <w:p>
      <w:pPr>
        <w:numPr>
          <w:ilvl w:val="0"/>
          <w:numId w:val="1015"/>
        </w:numPr>
        <w:pStyle w:val="Compact"/>
      </w:pPr>
      <w:r>
        <w:rPr>
          <w:bCs/>
          <w:b/>
        </w:rPr>
        <w:t xml:space="preserve">Trigger:</w:t>
      </w:r>
      <w:r>
        <w:t xml:space="preserve"> </w:t>
      </w:r>
      <w:r>
        <w:t xml:space="preserve">Entity identified</w:t>
      </w:r>
    </w:p>
    <w:p>
      <w:pPr>
        <w:numPr>
          <w:ilvl w:val="0"/>
          <w:numId w:val="1015"/>
        </w:numPr>
        <w:pStyle w:val="Compact"/>
      </w:pPr>
      <w:r>
        <w:rPr>
          <w:bCs/>
          <w:b/>
        </w:rPr>
        <w:t xml:space="preserve">Activity:</w:t>
      </w:r>
      <w:r>
        <w:t xml:space="preserve"> </w:t>
      </w:r>
      <w:r>
        <w:t xml:space="preserve">System of Record (SOR) designated per attribute; contributing systems mapped</w:t>
      </w:r>
    </w:p>
    <w:p>
      <w:pPr>
        <w:numPr>
          <w:ilvl w:val="0"/>
          <w:numId w:val="1015"/>
        </w:numPr>
        <w:pStyle w:val="Compact"/>
      </w:pPr>
      <w:r>
        <w:rPr>
          <w:bCs/>
          <w:b/>
        </w:rPr>
        <w:t xml:space="preserve">Actor:</w:t>
      </w:r>
      <w:r>
        <w:t xml:space="preserve"> </w:t>
      </w:r>
      <w:r>
        <w:t xml:space="preserve">Technical Steward + Enterprise Architect</w:t>
      </w:r>
    </w:p>
    <w:bookmarkEnd w:id="56"/>
    <w:bookmarkStart w:id="57" w:name="phase-3-golden-record-design"/>
    <w:p>
      <w:pPr>
        <w:pStyle w:val="Heading3"/>
      </w:pPr>
      <w:r>
        <w:t xml:space="preserve">Phase 3: Golden Record Design</w:t>
      </w:r>
    </w:p>
    <w:p>
      <w:pPr>
        <w:numPr>
          <w:ilvl w:val="0"/>
          <w:numId w:val="1016"/>
        </w:numPr>
        <w:pStyle w:val="Compact"/>
      </w:pPr>
      <w:r>
        <w:rPr>
          <w:bCs/>
          <w:b/>
        </w:rPr>
        <w:t xml:space="preserve">Trigger:</w:t>
      </w:r>
      <w:r>
        <w:t xml:space="preserve"> </w:t>
      </w:r>
      <w:r>
        <w:t xml:space="preserve">SOR declared</w:t>
      </w:r>
    </w:p>
    <w:p>
      <w:pPr>
        <w:numPr>
          <w:ilvl w:val="0"/>
          <w:numId w:val="1016"/>
        </w:numPr>
        <w:pStyle w:val="Compact"/>
      </w:pPr>
      <w:r>
        <w:rPr>
          <w:bCs/>
          <w:b/>
        </w:rPr>
        <w:t xml:space="preserve">Activity:</w:t>
      </w:r>
      <w:r>
        <w:t xml:space="preserve"> </w:t>
      </w:r>
      <w:r>
        <w:t xml:space="preserve">Match rules (exact, fuzzy, probabilistic), merge rules (survivorship), and attribute lineage defined</w:t>
      </w:r>
    </w:p>
    <w:p>
      <w:pPr>
        <w:numPr>
          <w:ilvl w:val="0"/>
          <w:numId w:val="1016"/>
        </w:numPr>
        <w:pStyle w:val="Compact"/>
      </w:pPr>
      <w:r>
        <w:rPr>
          <w:bCs/>
          <w:b/>
        </w:rPr>
        <w:t xml:space="preserve">Actor:</w:t>
      </w:r>
      <w:r>
        <w:t xml:space="preserve"> </w:t>
      </w:r>
      <w:r>
        <w:t xml:space="preserve">Data Engineer + MCM Steward</w:t>
      </w:r>
    </w:p>
    <w:p>
      <w:pPr>
        <w:numPr>
          <w:ilvl w:val="0"/>
          <w:numId w:val="1016"/>
        </w:numPr>
        <w:pStyle w:val="Compact"/>
      </w:pPr>
      <w:r>
        <w:rPr>
          <w:bCs/>
          <w:b/>
        </w:rPr>
        <w:t xml:space="preserve">v3.1 – Matching Algorithms:</w:t>
      </w:r>
    </w:p>
    <w:p>
      <w:pPr>
        <w:pStyle w:val="FirstParagraph"/>
      </w:pPr>
      <w:r>
        <w:rPr>
          <w:bCs/>
          <w:b/>
        </w:rPr>
        <w:t xml:space="preserve">Deterministic Matching:</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Rule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Logic</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Use Case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Exact Match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match fields identical character-for-character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Employee ID, National ID, CR Number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Standardized Exact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Fields standardized (uppercase, trimmed, normalized) then compared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Names, addresses after standardization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Conditional Exact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 if Field A AND Field B match; OR Field C matches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Account codes with type validation</w:t>
            </w:r>
          </w:p>
        </w:tc>
      </w:tr>
    </w:tbl>
    <w:p>
      <w:pPr>
        <w:pStyle w:val="BodyText"/>
      </w:pPr>
      <w:r>
        <w:rPr>
          <w:bCs/>
          <w:b/>
        </w:rPr>
        <w:t xml:space="preserve">Probabilistic Matching: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Algorithm</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Confidence Thresholds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Use Case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Edit Distance (Levenshtein)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Character-level similarity score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&gt;90%, Medium: 70-90%, Low: &lt;70%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Name variations, typos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Jaro-Winkler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Prefix-weighted similarity for short strings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&gt;88%, Medium: 78-88%, Low: &lt;78%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 names, company names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Soundex/Metaphone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Phonetic encoding for pronunciation similarity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 same code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Arabic name transliteration variations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N-gram Comparison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Substring overlap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&gt;85%, Medium: 70-85%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Address matching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Bayesian Network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Weighted field comparison with probability scoring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Auto-merge: &gt;95%, Review: 80-95%, No-match: &lt;80%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Complex multi-field customer matching</w:t>
            </w:r>
          </w:p>
        </w:tc>
      </w:tr>
    </w:tbl>
    <w:p>
      <w:pPr>
        <w:pStyle w:val="BodyText"/>
      </w:pPr>
      <w:r>
        <w:rPr>
          <w:bCs/>
          <w:b/>
        </w:rPr>
        <w:t xml:space="preserve">Match Resolution 5-Step Process:</w:t>
      </w:r>
      <w:r>
        <w:t xml:space="preserve"> </w:t>
      </w:r>
      <w:r>
        <w:t xml:space="preserve">1.</w:t>
      </w:r>
      <w:r>
        <w:t xml:space="preserve"> </w:t>
      </w:r>
      <w:r>
        <w:rPr>
          <w:bCs/>
          <w:b/>
        </w:rPr>
        <w:t xml:space="preserve">Candidate Selection:</w:t>
      </w:r>
      <w:r>
        <w:t xml:space="preserve"> </w:t>
      </w:r>
      <w:r>
        <w:t xml:space="preserve">Blocking/indexing to reduce comparison space (e.g., same country code, same first 3 characters of name)</w:t>
      </w:r>
      <w:r>
        <w:t xml:space="preserve"> </w:t>
      </w:r>
      <w:r>
        <w:t xml:space="preserve">2.</w:t>
      </w:r>
      <w:r>
        <w:t xml:space="preserve"> </w:t>
      </w:r>
      <w:r>
        <w:rPr>
          <w:bCs/>
          <w:b/>
        </w:rPr>
        <w:t xml:space="preserve">Comparison:</w:t>
      </w:r>
      <w:r>
        <w:t xml:space="preserve"> </w:t>
      </w:r>
      <w:r>
        <w:t xml:space="preserve">Apply match rules; generate similarity scores per field</w:t>
      </w:r>
      <w:r>
        <w:t xml:space="preserve"> </w:t>
      </w:r>
      <w:r>
        <w:t xml:space="preserve">3.</w:t>
      </w:r>
      <w:r>
        <w:t xml:space="preserve"> </w:t>
      </w:r>
      <w:r>
        <w:rPr>
          <w:bCs/>
          <w:b/>
        </w:rPr>
        <w:t xml:space="preserve">Scoring:</w:t>
      </w:r>
      <w:r>
        <w:t xml:space="preserve"> </w:t>
      </w:r>
      <w:r>
        <w:t xml:space="preserve">Aggregate field scores using configured weights; compute overall match probability</w:t>
      </w:r>
      <w:r>
        <w:t xml:space="preserve"> </w:t>
      </w:r>
      <w:r>
        <w:t xml:space="preserve">4.</w:t>
      </w:r>
      <w:r>
        <w:t xml:space="preserve"> </w:t>
      </w:r>
      <w:r>
        <w:rPr>
          <w:bCs/>
          <w:b/>
        </w:rPr>
        <w:t xml:space="preserve">Classification:</w:t>
      </w:r>
      <w:r>
        <w:t xml:space="preserve"> </w:t>
      </w:r>
      <w:r>
        <w:t xml:space="preserve">Auto-merge (above auto-threshold), manual review (between thresholds), no-match (below review threshold)</w:t>
      </w:r>
      <w:r>
        <w:t xml:space="preserve"> </w:t>
      </w:r>
      <w:r>
        <w:t xml:space="preserve">5.</w:t>
      </w:r>
      <w:r>
        <w:t xml:space="preserve"> </w:t>
      </w:r>
      <w:r>
        <w:rPr>
          <w:bCs/>
          <w:b/>
        </w:rPr>
        <w:t xml:space="preserve">Resolution:</w:t>
      </w:r>
      <w:r>
        <w:t xml:space="preserve"> </w:t>
      </w:r>
      <w:r>
        <w:t xml:space="preserve">Auto-merged records processed; review queue populated for manual steward review</w:t>
      </w:r>
    </w:p>
    <w:p>
      <w:pPr>
        <w:numPr>
          <w:ilvl w:val="0"/>
          <w:numId w:val="1017"/>
        </w:numPr>
        <w:pStyle w:val="Compact"/>
      </w:pPr>
      <w:r>
        <w:rPr>
          <w:bCs/>
          <w:b/>
        </w:rPr>
        <w:t xml:space="preserve">v3.1 – Survivorship Rules: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Rule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Example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 Priority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from highest-priority source wins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SOR always wins for financial attributes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Recent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with latest timestamp wins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Contact phone numbers, addresses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Complete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with highest completeness score wins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Descriptions, comments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Most Frequent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appearing most often across sources wins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 codes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Calculated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Derived value from multiple sources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Total spend = sum across all source transactions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Conditional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based on attribute conditions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If source=HR, use HR name; else use CRM name</w:t>
            </w:r>
          </w:p>
        </w:tc>
      </w:tr>
    </w:tbl>
    <w:p>
      <w:pPr>
        <w:pStyle w:val="BodyText"/>
      </w:pPr>
      <w:r>
        <w:rPr>
          <w:bCs/>
          <w:b/>
        </w:rPr>
        <w:t xml:space="preserve">Survivorship Rule Priority:</w:t>
      </w:r>
      <w:r>
        <w:t xml:space="preserve"> </w:t>
      </w:r>
      <w:r>
        <w:t xml:space="preserve">Rules evaluated in priority order; first matching rule determines winning value; default to</w:t>
      </w:r>
      <w:r>
        <w:t xml:space="preserve"> </w:t>
      </w:r>
      <w:r>
        <w:t xml:space="preserve">“</w:t>
      </w:r>
      <w:r>
        <w:t xml:space="preserve">most recent</w:t>
      </w:r>
      <w:r>
        <w:t xml:space="preserve">”</w:t>
      </w:r>
      <w:r>
        <w:t xml:space="preserve"> </w:t>
      </w:r>
      <w:r>
        <w:t xml:space="preserve">if no rule matches.</w:t>
      </w:r>
    </w:p>
    <w:bookmarkEnd w:id="57"/>
    <w:bookmarkStart w:id="58" w:name="phase-4-stewardship-assignment"/>
    <w:p>
      <w:pPr>
        <w:pStyle w:val="Heading3"/>
      </w:pPr>
      <w:r>
        <w:t xml:space="preserve">Phase 4: Stewardship Assignment</w:t>
      </w:r>
    </w:p>
    <w:p>
      <w:pPr>
        <w:numPr>
          <w:ilvl w:val="0"/>
          <w:numId w:val="1018"/>
        </w:numPr>
        <w:pStyle w:val="Compact"/>
      </w:pPr>
      <w:r>
        <w:rPr>
          <w:bCs/>
          <w:b/>
        </w:rPr>
        <w:t xml:space="preserve">Trigger:</w:t>
      </w:r>
      <w:r>
        <w:t xml:space="preserve"> </w:t>
      </w:r>
      <w:r>
        <w:t xml:space="preserve">Golden record design approved</w:t>
      </w:r>
    </w:p>
    <w:p>
      <w:pPr>
        <w:numPr>
          <w:ilvl w:val="0"/>
          <w:numId w:val="1018"/>
        </w:numPr>
        <w:pStyle w:val="Compact"/>
      </w:pPr>
      <w:r>
        <w:rPr>
          <w:bCs/>
          <w:b/>
        </w:rPr>
        <w:t xml:space="preserve">Activity:</w:t>
      </w:r>
      <w:r>
        <w:t xml:space="preserve"> </w:t>
      </w:r>
      <w:r>
        <w:t xml:space="preserve">MCM-specific roles assigned: MCM Owner, Entity Steward, Source System Steward</w:t>
      </w:r>
    </w:p>
    <w:p>
      <w:pPr>
        <w:numPr>
          <w:ilvl w:val="0"/>
          <w:numId w:val="1018"/>
        </w:numPr>
        <w:pStyle w:val="Compact"/>
      </w:pPr>
      <w:r>
        <w:rPr>
          <w:bCs/>
          <w:b/>
        </w:rPr>
        <w:t xml:space="preserve">Actor:</w:t>
      </w:r>
      <w:r>
        <w:t xml:space="preserve"> </w:t>
      </w:r>
      <w:r>
        <w:t xml:space="preserve">dgop-ownership-service with MCM-specific rules</w:t>
      </w:r>
    </w:p>
    <w:p>
      <w:pPr>
        <w:numPr>
          <w:ilvl w:val="0"/>
          <w:numId w:val="1018"/>
        </w:numPr>
        <w:pStyle w:val="Compact"/>
      </w:pPr>
      <w:r>
        <w:rPr>
          <w:bCs/>
          <w:b/>
        </w:rPr>
        <w:t xml:space="preserve">v3.1 – ODS Integration:</w:t>
      </w:r>
      <w:r>
        <w:t xml:space="preserve"> </w:t>
      </w:r>
      <w:r>
        <w:t xml:space="preserve">ODS assigned per source system contributing to master entity; responsible for entry-time duplicate prevention</w:t>
      </w:r>
    </w:p>
    <w:p>
      <w:pPr>
        <w:numPr>
          <w:ilvl w:val="0"/>
          <w:numId w:val="1018"/>
        </w:numPr>
        <w:pStyle w:val="Compact"/>
      </w:pPr>
      <w:r>
        <w:rPr>
          <w:bCs/>
          <w:b/>
        </w:rPr>
        <w:t xml:space="preserve">v3.1 – PDS Integration:</w:t>
      </w:r>
      <w:r>
        <w:t xml:space="preserve"> </w:t>
      </w:r>
      <w:r>
        <w:t xml:space="preserve">PDS assigned for MDM implementation projects; temporary ownership of golden record design during launch phase</w:t>
      </w:r>
    </w:p>
    <w:bookmarkEnd w:id="58"/>
    <w:bookmarkStart w:id="59" w:name="phase-5-dq-profiling"/>
    <w:p>
      <w:pPr>
        <w:pStyle w:val="Heading3"/>
      </w:pPr>
      <w:r>
        <w:t xml:space="preserve">Phase 5: DQ Profiling</w:t>
      </w:r>
    </w:p>
    <w:p>
      <w:pPr>
        <w:numPr>
          <w:ilvl w:val="0"/>
          <w:numId w:val="1019"/>
        </w:numPr>
        <w:pStyle w:val="Compact"/>
      </w:pPr>
      <w:r>
        <w:rPr>
          <w:bCs/>
          <w:b/>
        </w:rPr>
        <w:t xml:space="preserve">Trigger:</w:t>
      </w:r>
      <w:r>
        <w:t xml:space="preserve"> </w:t>
      </w:r>
      <w:r>
        <w:t xml:space="preserve">Stewardship active</w:t>
      </w:r>
    </w:p>
    <w:p>
      <w:pPr>
        <w:numPr>
          <w:ilvl w:val="0"/>
          <w:numId w:val="1019"/>
        </w:numPr>
        <w:pStyle w:val="Compact"/>
      </w:pPr>
      <w:r>
        <w:rPr>
          <w:bCs/>
          <w:b/>
        </w:rPr>
        <w:t xml:space="preserve">Activity:</w:t>
      </w:r>
      <w:r>
        <w:t xml:space="preserve"> </w:t>
      </w:r>
      <w:r>
        <w:t xml:space="preserve">DQ dimensions (completeness, uniqueness, consistency, timeliness, validity, conformity) profiled</w:t>
      </w:r>
    </w:p>
    <w:p>
      <w:pPr>
        <w:numPr>
          <w:ilvl w:val="0"/>
          <w:numId w:val="1019"/>
        </w:numPr>
        <w:pStyle w:val="Compact"/>
      </w:pPr>
      <w:r>
        <w:rPr>
          <w:bCs/>
          <w:b/>
        </w:rPr>
        <w:t xml:space="preserve">Actor:</w:t>
      </w:r>
      <w:r>
        <w:t xml:space="preserve"> </w:t>
      </w:r>
      <w:r>
        <w:t xml:space="preserve">DQ Tool –&gt; DGOP Integration Service</w:t>
      </w:r>
    </w:p>
    <w:bookmarkEnd w:id="59"/>
    <w:bookmarkStart w:id="60" w:name="phase-6-matching-merging"/>
    <w:p>
      <w:pPr>
        <w:pStyle w:val="Heading3"/>
      </w:pPr>
      <w:r>
        <w:t xml:space="preserve">Phase 6: Matching &amp; Merging</w:t>
      </w:r>
    </w:p>
    <w:p>
      <w:pPr>
        <w:numPr>
          <w:ilvl w:val="0"/>
          <w:numId w:val="1020"/>
        </w:numPr>
        <w:pStyle w:val="Compact"/>
      </w:pPr>
      <w:r>
        <w:rPr>
          <w:bCs/>
          <w:b/>
        </w:rPr>
        <w:t xml:space="preserve">Trigger:</w:t>
      </w:r>
      <w:r>
        <w:t xml:space="preserve"> </w:t>
      </w:r>
      <w:r>
        <w:t xml:space="preserve">DQ thresholds met (completeness &gt;90%, uniqueness &gt;95%)</w:t>
      </w:r>
    </w:p>
    <w:p>
      <w:pPr>
        <w:numPr>
          <w:ilvl w:val="0"/>
          <w:numId w:val="1020"/>
        </w:numPr>
        <w:pStyle w:val="Compact"/>
      </w:pPr>
      <w:r>
        <w:rPr>
          <w:bCs/>
          <w:b/>
        </w:rPr>
        <w:t xml:space="preserve">Activity:</w:t>
      </w:r>
      <w:r>
        <w:t xml:space="preserve"> </w:t>
      </w:r>
      <w:r>
        <w:t xml:space="preserve">Matching engine executes; duplicates identified; merge proposals generated; steward approves merge</w:t>
      </w:r>
    </w:p>
    <w:p>
      <w:pPr>
        <w:numPr>
          <w:ilvl w:val="0"/>
          <w:numId w:val="1020"/>
        </w:numPr>
        <w:pStyle w:val="Compact"/>
      </w:pPr>
      <w:r>
        <w:rPr>
          <w:bCs/>
          <w:b/>
        </w:rPr>
        <w:t xml:space="preserve">Actor:</w:t>
      </w:r>
      <w:r>
        <w:t xml:space="preserve"> </w:t>
      </w:r>
      <w:r>
        <w:t xml:space="preserve">MCM Steward + Workflow Engine</w:t>
      </w:r>
    </w:p>
    <w:bookmarkEnd w:id="60"/>
    <w:bookmarkStart w:id="61" w:name="phase-7-publication"/>
    <w:p>
      <w:pPr>
        <w:pStyle w:val="Heading3"/>
      </w:pPr>
      <w:r>
        <w:t xml:space="preserve">Phase 7: Publication</w:t>
      </w:r>
    </w:p>
    <w:p>
      <w:pPr>
        <w:numPr>
          <w:ilvl w:val="0"/>
          <w:numId w:val="1021"/>
        </w:numPr>
        <w:pStyle w:val="Compact"/>
      </w:pPr>
      <w:r>
        <w:rPr>
          <w:bCs/>
          <w:b/>
        </w:rPr>
        <w:t xml:space="preserve">Trigger:</w:t>
      </w:r>
      <w:r>
        <w:t xml:space="preserve"> </w:t>
      </w:r>
      <w:r>
        <w:t xml:space="preserve">Golden record approved</w:t>
      </w:r>
    </w:p>
    <w:p>
      <w:pPr>
        <w:numPr>
          <w:ilvl w:val="0"/>
          <w:numId w:val="1021"/>
        </w:numPr>
        <w:pStyle w:val="Compact"/>
      </w:pPr>
      <w:r>
        <w:rPr>
          <w:bCs/>
          <w:b/>
        </w:rPr>
        <w:t xml:space="preserve">Activity:</w:t>
      </w:r>
      <w:r>
        <w:t xml:space="preserve"> </w:t>
      </w:r>
      <w:r>
        <w:t xml:space="preserve">Published to consuming systems via API, ETL, or message bus; consumers subscribe</w:t>
      </w:r>
    </w:p>
    <w:p>
      <w:pPr>
        <w:numPr>
          <w:ilvl w:val="0"/>
          <w:numId w:val="1021"/>
        </w:numPr>
        <w:pStyle w:val="Compact"/>
      </w:pPr>
      <w:r>
        <w:rPr>
          <w:bCs/>
          <w:b/>
        </w:rPr>
        <w:t xml:space="preserve">Actor:</w:t>
      </w:r>
      <w:r>
        <w:t xml:space="preserve"> </w:t>
      </w:r>
      <w:r>
        <w:t xml:space="preserve">Integration Service + API Gateway</w:t>
      </w:r>
    </w:p>
    <w:bookmarkEnd w:id="61"/>
    <w:bookmarkStart w:id="62" w:name="phase-8-consumption-monitoring"/>
    <w:p>
      <w:pPr>
        <w:pStyle w:val="Heading3"/>
      </w:pPr>
      <w:r>
        <w:t xml:space="preserve">Phase 8: Consumption Monitoring</w:t>
      </w:r>
    </w:p>
    <w:p>
      <w:pPr>
        <w:numPr>
          <w:ilvl w:val="0"/>
          <w:numId w:val="1022"/>
        </w:numPr>
        <w:pStyle w:val="Compact"/>
      </w:pPr>
      <w:r>
        <w:rPr>
          <w:bCs/>
          <w:b/>
        </w:rPr>
        <w:t xml:space="preserve">Trigger:</w:t>
      </w:r>
      <w:r>
        <w:t xml:space="preserve"> </w:t>
      </w:r>
      <w:r>
        <w:t xml:space="preserve">Continuous</w:t>
      </w:r>
    </w:p>
    <w:p>
      <w:pPr>
        <w:numPr>
          <w:ilvl w:val="0"/>
          <w:numId w:val="1022"/>
        </w:numPr>
        <w:pStyle w:val="Compact"/>
      </w:pPr>
      <w:r>
        <w:rPr>
          <w:bCs/>
          <w:b/>
        </w:rPr>
        <w:t xml:space="preserve">Activity:</w:t>
      </w:r>
      <w:r>
        <w:t xml:space="preserve"> </w:t>
      </w:r>
      <w:r>
        <w:t xml:space="preserve">Track which systems consume which master data; detect unauthorized copies; measure staleness</w:t>
      </w:r>
    </w:p>
    <w:p>
      <w:pPr>
        <w:numPr>
          <w:ilvl w:val="0"/>
          <w:numId w:val="1022"/>
        </w:numPr>
        <w:pStyle w:val="Compact"/>
      </w:pPr>
      <w:r>
        <w:rPr>
          <w:bCs/>
          <w:b/>
        </w:rPr>
        <w:t xml:space="preserve">Actor:</w:t>
      </w:r>
      <w:r>
        <w:t xml:space="preserve"> </w:t>
      </w:r>
      <w:r>
        <w:t xml:space="preserve">dgop-asset-service + Catalog sync</w:t>
      </w:r>
    </w:p>
    <w:bookmarkEnd w:id="62"/>
    <w:bookmarkStart w:id="63" w:name="phase-9-retirement"/>
    <w:p>
      <w:pPr>
        <w:pStyle w:val="Heading3"/>
      </w:pPr>
      <w:r>
        <w:t xml:space="preserve">Phase 9: Retirement</w:t>
      </w:r>
    </w:p>
    <w:p>
      <w:pPr>
        <w:numPr>
          <w:ilvl w:val="0"/>
          <w:numId w:val="1023"/>
        </w:numPr>
        <w:pStyle w:val="Compact"/>
      </w:pPr>
      <w:r>
        <w:rPr>
          <w:bCs/>
          <w:b/>
        </w:rPr>
        <w:t xml:space="preserve">Trigger:</w:t>
      </w:r>
      <w:r>
        <w:t xml:space="preserve"> </w:t>
      </w:r>
      <w:r>
        <w:t xml:space="preserve">Entity deprecated or replaced</w:t>
      </w:r>
    </w:p>
    <w:p>
      <w:pPr>
        <w:numPr>
          <w:ilvl w:val="0"/>
          <w:numId w:val="1023"/>
        </w:numPr>
        <w:pStyle w:val="Compact"/>
      </w:pPr>
      <w:r>
        <w:rPr>
          <w:bCs/>
          <w:b/>
        </w:rPr>
        <w:t xml:space="preserve">Activity:</w:t>
      </w:r>
      <w:r>
        <w:t xml:space="preserve"> </w:t>
      </w:r>
      <w:r>
        <w:t xml:space="preserve">Retirement workflow: notify consumers –&gt; migrate dependencies –&gt; archive golden record –&gt; update catalog</w:t>
      </w:r>
    </w:p>
    <w:p>
      <w:pPr>
        <w:numPr>
          <w:ilvl w:val="0"/>
          <w:numId w:val="1023"/>
        </w:numPr>
        <w:pStyle w:val="Compact"/>
      </w:pPr>
      <w:r>
        <w:rPr>
          <w:bCs/>
          <w:b/>
        </w:rPr>
        <w:t xml:space="preserve">Actor:</w:t>
      </w:r>
      <w:r>
        <w:t xml:space="preserve"> </w:t>
      </w:r>
      <w:r>
        <w:t xml:space="preserve">MCM Owner + DMO</w:t>
      </w:r>
    </w:p>
    <w:bookmarkEnd w:id="63"/>
    <w:bookmarkEnd w:id="64"/>
    <w:bookmarkStart w:id="65" w:name="new-v3.1-mdm-implementation-styles"/>
    <w:p>
      <w:pPr>
        <w:pStyle w:val="Heading2"/>
      </w:pPr>
      <w:r>
        <w:t xml:space="preserve">3.4 NEW v3.1: MDM Implementation Styles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Style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Golden Record Storage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Source Impact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Use Case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indexes source records; cross-references only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Virtual pointers to source records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Minimal; no data moved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Quick start; many legacy systems; entity wants to maintain source autonomy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Consolidation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records physically stored in MDM hub; sources push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Central MDM hub is the physical golden record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Sources feed data to hub; hub is read-only for analytics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Reporting and analytics focus; single source of truth for BI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Coexistence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records stored centrally AND synchronized back to sources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Central hub + bi-directional sync to sources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Sources update local copies from hub; hub accepts updates from sources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Balanced approach; operational systems need local master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Centralized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hub is the sole system of record; all access through hub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Central hub is the only master record store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Sources decommissioned as master stores; all CRUD through hub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MDM transformation; highest data quality; highest investment</w:t>
            </w:r>
          </w:p>
        </w:tc>
      </w:tr>
    </w:tbl>
    <w:bookmarkEnd w:id="65"/>
    <w:bookmarkStart w:id="66" w:name="dgop-module-mapping-1"/>
    <w:p>
      <w:pPr>
        <w:pStyle w:val="Heading2"/>
      </w:pPr>
      <w:r>
        <w:t xml:space="preserve">3.5 DGOP Module Mapping</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NDI 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Service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Function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Master data strategy document registry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Entity registration and attribute cataloging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 + 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design approval and matching workflows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dgop-ownership-service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MCM-specific stewardship rules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data set lifecycle management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tool connector for master 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System-to-entity relationship mapping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MCM.C.8.1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dgop-mcm-matching-service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Matching algorithm configuration and execution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MCM.C.9.1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dgop-mcm-matching-service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Survivorship rule designer and execution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MCM.C.10.1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7 domain template library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MCM.C.11.1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MDM implementation style configuration</w:t>
            </w:r>
          </w:p>
        </w:tc>
      </w:tr>
    </w:tbl>
    <w:bookmarkEnd w:id="66"/>
    <w:bookmarkStart w:id="67" w:name="workflow-golden-record-merge-approval"/>
    <w:p>
      <w:pPr>
        <w:pStyle w:val="Heading2"/>
      </w:pPr>
      <w:r>
        <w:t xml:space="preserve">3.6 Workflow: Golden Record Merge Approval</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mcm_golden_record_merge_v3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Start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Cluster Detected (message: dgop.dq.duplicate.detected)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Load Duplicate Cluster (external: dgop-asset-service)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 Merge Proposal (assignee: ${mcmStewardId}, SLA: PT72H)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Simulate Merge (external: dgop-mcm-simulation)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Exclusive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Merge Valid?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2 (No)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Refine Match Rules (assignee: ${dataEngineerId})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3 (Yes)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Execute Merge (external: dgop-mcm-publisher)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Consumers (external: dgop-notification)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Merge Executed / Merge Cancelled</w:t>
            </w:r>
          </w:p>
        </w:tc>
      </w:tr>
    </w:tbl>
    <w:bookmarkEnd w:id="67"/>
    <w:bookmarkStart w:id="68" w:name="Xaffef64853b8474f2b0aeabad742c23d3c6036a"/>
    <w:p>
      <w:pPr>
        <w:pStyle w:val="Heading2"/>
      </w:pPr>
      <w:r>
        <w:t xml:space="preserve">3.7 NEW v3.1: Match Resolution Workflow (BPMN 2.0)</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mcm_match_resolution_v3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Start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 Cluster Candidates Identified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Execute Blocking/Indexing (reduce comparison space)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Apply Match Rules (deterministic + probabilistic)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Calculate Match Scores per Candidate Pair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Exclusive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Score Classification?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Path A (Auto-Merge: &gt;95%)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Service Task: Auto-Merge Records; Notify Steward; End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Path B (Review: 80-95%)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User Task: Steward Review Match (assignee: ${mcmStewardId}, SLA: PT48H); Exclusive Gateway: Approve?; Yes–&gt;Merge; No–&gt;Reject Match; End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Path C (No-Match: &lt;80%)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Service Task: Reject Match; End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Match Statistics for ML model training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 Resolved</w:t>
            </w:r>
          </w:p>
        </w:tc>
      </w:tr>
    </w:tbl>
    <w:bookmarkEnd w:id="68"/>
    <w:bookmarkStart w:id="69" w:name="evidence-requirements-1"/>
    <w:p>
      <w:pPr>
        <w:pStyle w:val="Heading2"/>
      </w:pPr>
      <w:r>
        <w:t xml:space="preserve">3.8 Evidence Requirements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Required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Master data strategy document, entity inventory, attribute dictionary,</w:t>
            </w:r>
            <w:r>
              <w:rPr>
                <w:rFonts w:ascii="Calibri" w:hAnsi="Calibri"/>
                <w:sz w:val="18"/>
              </w:rPr>
              <w:t xml:space="preserve"> </w:t>
            </w:r>
            <w:r>
              <w:rPr>
                <w:bCs/>
                <w:rFonts w:ascii="Calibri" w:hAnsi="Calibri"/>
                <w:b/>
                <w:sz w:val="18"/>
              </w:rPr>
              <w:t xml:space="preserve">MDM style selection document (NEW v3.1)</w:t>
            </w:r>
            <w:r>
              <w:rPr>
                <w:rFonts w:ascii="Calibri" w:hAnsi="Calibri"/>
                <w:sz w:val="18"/>
              </w:rPr>
              <w:t xml:space="preserve">,</w:t>
            </w:r>
            <w:r>
              <w:rPr>
                <w:rFonts w:ascii="Calibri" w:hAnsi="Calibri"/>
                <w:sz w:val="18"/>
              </w:rPr>
              <w:t xml:space="preserve"> </w:t>
            </w:r>
            <w:r>
              <w:rPr>
                <w:bCs/>
                <w:rFonts w:ascii="Calibri" w:hAnsi="Calibri"/>
                <w:b/>
                <w:sz w:val="18"/>
              </w:rPr>
              <w:t xml:space="preserve">domain templates configured (NEW v3.1)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design documents, approved match/merge rules, stewardship assignments,</w:t>
            </w:r>
            <w:r>
              <w:rPr>
                <w:rFonts w:ascii="Calibri" w:hAnsi="Calibri"/>
                <w:sz w:val="18"/>
              </w:rPr>
              <w:t xml:space="preserve"> </w:t>
            </w:r>
            <w:r>
              <w:rPr>
                <w:bCs/>
                <w:rFonts w:ascii="Calibri" w:hAnsi="Calibri"/>
                <w:b/>
                <w:sz w:val="18"/>
              </w:rPr>
              <w:t xml:space="preserve">matching algorithm configuration (NEW v3.1)</w:t>
            </w:r>
            <w:r>
              <w:rPr>
                <w:rFonts w:ascii="Calibri" w:hAnsi="Calibri"/>
                <w:sz w:val="18"/>
              </w:rPr>
              <w:t xml:space="preserve">,</w:t>
            </w:r>
            <w:r>
              <w:rPr>
                <w:rFonts w:ascii="Calibri" w:hAnsi="Calibri"/>
                <w:sz w:val="18"/>
              </w:rPr>
              <w:t xml:space="preserve"> </w:t>
            </w:r>
            <w:r>
              <w:rPr>
                <w:bCs/>
                <w:rFonts w:ascii="Calibri" w:hAnsi="Calibri"/>
                <w:b/>
                <w:sz w:val="18"/>
              </w:rPr>
              <w:t xml:space="preserve">survivorship rule definitions (NEW v3.1)</w:t>
            </w:r>
            <w:r>
              <w:rPr>
                <w:rFonts w:ascii="Calibri" w:hAnsi="Calibri"/>
                <w:sz w:val="18"/>
              </w:rPr>
              <w:t xml:space="preserve">,</w:t>
            </w:r>
            <w:r>
              <w:rPr>
                <w:rFonts w:ascii="Calibri" w:hAnsi="Calibri"/>
                <w:sz w:val="18"/>
              </w:rPr>
              <w:t xml:space="preserve"> </w:t>
            </w:r>
            <w:r>
              <w:rPr>
                <w:bCs/>
                <w:rFonts w:ascii="Calibri" w:hAnsi="Calibri"/>
                <w:b/>
                <w:sz w:val="18"/>
              </w:rPr>
              <w:t xml:space="preserve">match accuracy report &gt;90% (NEW v3.1)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profiling reports for master data, automated merge logs, consumer subscription registry,</w:t>
            </w:r>
            <w:r>
              <w:rPr>
                <w:rFonts w:ascii="Calibri" w:hAnsi="Calibri"/>
                <w:sz w:val="18"/>
              </w:rPr>
              <w:t xml:space="preserve"> </w:t>
            </w:r>
            <w:r>
              <w:rPr>
                <w:bCs/>
                <w:rFonts w:ascii="Calibri" w:hAnsi="Calibri"/>
                <w:b/>
                <w:sz w:val="18"/>
              </w:rPr>
              <w:t xml:space="preserve">auto-merge rate &gt;70% (NEW v3.1)</w:t>
            </w:r>
            <w:r>
              <w:rPr>
                <w:rFonts w:ascii="Calibri" w:hAnsi="Calibri"/>
                <w:sz w:val="18"/>
              </w:rPr>
              <w:t xml:space="preserve">,</w:t>
            </w:r>
            <w:r>
              <w:rPr>
                <w:rFonts w:ascii="Calibri" w:hAnsi="Calibri"/>
                <w:sz w:val="18"/>
              </w:rPr>
              <w:t xml:space="preserve"> </w:t>
            </w:r>
            <w:r>
              <w:rPr>
                <w:bCs/>
                <w:rFonts w:ascii="Calibri" w:hAnsi="Calibri"/>
                <w:b/>
                <w:sz w:val="18"/>
              </w:rPr>
              <w:t xml:space="preserve">false positive rate &lt;5% (NEW v3.1)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Leading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 golden record quality dashboard, predictive duplicate detection accuracy, cross-system consistency score,</w:t>
            </w:r>
            <w:r>
              <w:rPr>
                <w:rFonts w:ascii="Calibri" w:hAnsi="Calibri"/>
                <w:sz w:val="18"/>
              </w:rPr>
              <w:t xml:space="preserve"> </w:t>
            </w:r>
            <w:r>
              <w:rPr>
                <w:bCs/>
                <w:rFonts w:ascii="Calibri" w:hAnsi="Calibri"/>
                <w:b/>
                <w:sz w:val="18"/>
              </w:rPr>
              <w:t xml:space="preserve">ML-assisted match tuning active (NEW v3.1)</w:t>
            </w:r>
          </w:p>
        </w:tc>
      </w:tr>
    </w:tbl>
    <w:bookmarkEnd w:id="69"/>
    <w:bookmarkStart w:id="70" w:name="X2927e6c4d59f5d1b81424e9845df277fbf9076d"/>
    <w:p>
      <w:pPr>
        <w:pStyle w:val="Heading2"/>
      </w:pPr>
      <w:r>
        <w:t xml:space="preserve">3.9 NEW v3.1: Evidence Quality Dimensional Tracking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Definition (MCM Context)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attributes match authoritative source values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Spot-check comparison: golden record vs. SOR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&gt;99%</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mandatory attributes populated in golden records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Completeness score per golden record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Attribute formats consistent across all golden records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Format validation rules passed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records updated within SLA of source changes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Latency: source change to golden record update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&lt;4 hours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 rules and survivorship rules produce valid outputs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rule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duplicate golden records exist; each entity has exactly one golden record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detection scan post-merge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 duplicates</w:t>
            </w:r>
          </w:p>
        </w:tc>
      </w:tr>
    </w:tbl>
    <w:bookmarkEnd w:id="70"/>
    <w:bookmarkStart w:id="71" w:name="kpis-metrics-1"/>
    <w:p>
      <w:pPr>
        <w:pStyle w:val="Heading2"/>
      </w:pPr>
      <w:r>
        <w:t xml:space="preserve">3.10 KPIs &amp; Metrics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KPI</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Formula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Master Data Coverage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Governed MD entities / Total MD entities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Correct golden records / Total golden records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&gt;98%</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records / Total MD records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Response Time (MCM)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Average hours to approve merge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&lt;48h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Consumer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Systems consuming published MD / Systems requiring MD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Match Accuracy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Correct matches / Total match decisions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Auto-Merge Rate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Auto-merged / Total match candidates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&gt;70%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Survivorship Conflict Rate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Disputed survivorship decisions / Total decisions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&lt;2%</w:t>
            </w:r>
          </w:p>
        </w:tc>
      </w:tr>
    </w:tbl>
    <w:bookmarkEnd w:id="71"/>
    <w:bookmarkStart w:id="72" w:name="raci-matrix-1"/>
    <w:p>
      <w:pPr>
        <w:pStyle w:val="Heading2"/>
      </w:pPr>
      <w:r>
        <w:t xml:space="preserve">3.11 RACI Matrix</w:t>
      </w:r>
    </w:p>
    <w:tbl>
      <w:tblPr>
        <w:tblStyle w:val="Table"/>
        <w:tblW w:type="pct" w:w="5000"/>
        <w:jc w:val="center"/>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MCM Owner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Entity Steward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DMO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Entity Identification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SOR Declaration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Stewardship 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Profiling (MDM)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Matching &amp; Merging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 Rule Configuration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Survivorship Rule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Consumption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Retirement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bl>
    <w:p>
      <w:pPr>
        <w:pStyle w:val="BodyText"/>
      </w:pPr>
      <w:r>
        <w:t xml:space="preserve">*PDS participates during MDM implementation projects. **PDS designs match rules during MDM launch projects.</w:t>
      </w:r>
    </w:p>
    <w:p>
      <w:r>
        <w:pict>
          <v:rect style="width:0;height:1.5pt" o:hralign="center" o:hrstd="t" o:hr="t"/>
        </w:pict>
      </w:r>
    </w:p>
    <w:bookmarkEnd w:id="72"/>
    <w:bookmarkEnd w:id="73"/>
    <w:bookmarkStart w:id="108" w:name="domain-3-dq-data-quality"/>
    <w:p>
      <w:pPr>
        <w:pStyle w:val="Heading1"/>
      </w:pPr>
      <w:r>
        <w:t xml:space="preserve">4. Domain 3: DQ – Data Quality</w:t>
      </w:r>
    </w:p>
    <w:bookmarkStart w:id="74" w:name="domain-overview-2"/>
    <w:p>
      <w:pPr>
        <w:pStyle w:val="Heading2"/>
      </w:pPr>
      <w:r>
        <w:t xml:space="preserve">4.1 Domain Overview</w:t>
      </w:r>
    </w:p>
    <w:p>
      <w:pPr>
        <w:pStyle w:val="FirstParagraph"/>
      </w:pPr>
      <w:r>
        <w:t xml:space="preserve">DQ operationalizes the full quality lifecycle from rule definition through profiling, detection, root cause analysis, correction, validation, monitoring, and evidence generation for NDI.</w:t>
      </w:r>
    </w:p>
    <w:p>
      <w:pPr>
        <w:pStyle w:val="BodyText"/>
      </w:pPr>
      <w:r>
        <w:rPr>
          <w:bCs/>
          <w:b/>
        </w:rPr>
        <w:t xml:space="preserve">v3.1 Enhancement:</w:t>
      </w:r>
      <w:r>
        <w:t xml:space="preserve"> </w:t>
      </w:r>
      <w:r>
        <w:t xml:space="preserve">DQ now implements a comprehensive 6-dimension DQ framework (Accuracy, Completeness, Consistency, Timeliness, Validity, Uniqueness), native data profiling capabilities, severity-based SLAs with 4-tier escalation (Critical/High/Medium/Low), structured RCA technique integration (5 Whys, Fishbone, Process Mapping, Data Lineage Analysis), full DQ rule lifecycle management, and hierarchical scorecards (enterprise –&gt; dimension –&gt; domain –&gt; asset).</w:t>
      </w:r>
    </w:p>
    <w:bookmarkEnd w:id="74"/>
    <w:bookmarkStart w:id="75" w:name="ndi-specification-mapping-2"/>
    <w:p>
      <w:pPr>
        <w:pStyle w:val="Heading2"/>
      </w:pPr>
      <w:r>
        <w:t xml:space="preserve">4.2 NDI Specification Mapping</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 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 Trigger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Acceptance Criteria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strategy aligned to business impact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Rules cataloged by domain, entity, and attribute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Profiling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profiling executed on all critical assets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Continuous monitoring with threshold alerts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Issue Remediation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Remediation workflow with SLA and escalation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Root Cause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RCA required for recurring issues (&gt;3 occurrences)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Metadata certification includes DQ score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Evidence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evidence generation for NDI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6-Dimension Framework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DQ.C.9.1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All 6 DQ dimensions measured with thresholds per dimension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Data Profiling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DQ.C.10.1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Native profiling: column, cross-column, cross-table analysis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Severity-Based SLAs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DQ.C.11.1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4-tier severity with per-stage SLAs enforced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4-Level Escalation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DQ.C.12.1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Governance escalation: Domain Council –&gt; DSC –&gt; DG Board –&gt; ESC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RCA Techniques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DQ.C.13.1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Structured RCA with guided technique selection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Rule Lifecycle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DQ.C.14.1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Full rule lifecycle: define –&gt; review –&gt; approve –&gt; deploy –&gt; monitor –&gt; retire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Hierarchical Scorecards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DQ.C.15.1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Enterprise –&gt; Dimension –&gt; Domain –&gt; Asset drill-down scorecards</w:t>
            </w:r>
          </w:p>
        </w:tc>
      </w:tr>
    </w:tbl>
    <w:bookmarkEnd w:id="75"/>
    <w:bookmarkStart w:id="78" w:name="dimension-dq-framework-new-v3.1"/>
    <w:p>
      <w:pPr>
        <w:pStyle w:val="Heading2"/>
      </w:pPr>
      <w:r>
        <w:t xml:space="preserve">4.3 6-Dimension DQ Framework (NEW – v3.1)</w:t>
      </w:r>
    </w:p>
    <w:bookmarkStart w:id="76" w:name="dimension-definitions-and-measurement"/>
    <w:p>
      <w:pPr>
        <w:pStyle w:val="Heading3"/>
      </w:pPr>
      <w:r>
        <w:t xml:space="preserve">Dimension Definitions and Measurement</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Definition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Rule Types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 Method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Typical Threshold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correctly represents the real-world entity or event it describes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Verification against authoritative source, business rule validation, cross-system reconciliation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Percentage of values verified correct against reference; accuracy score per attribute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&gt;98%</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Required data elements are populated; no missing values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Null checks, empty string checks, conditional completeness, referential 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Percentage of mandatory fields populated; record completeness score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values are uniform across systems, formats, and time periods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Cross-system comparison, format standardization, temporal consistency, business rule 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Percentage of values consistent across compared sources; consistency index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is current, up-to-date, and available when needed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Freshness checks, latency measurement, update frequency validation, expiry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Age of data vs. maximum allowed age; update latency in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&lt;24h latency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conforms to defined business rules, formats, and allowable values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Range checks, format validation, domain validation, referential integrity, regex patterns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Percentage of values passing all validation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&gt;99%</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unintended duplicate records exist within or across systems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detection, primary key validation, candidate key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Percentage of unique records; duplicate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&lt;0.5% duplicates</w:t>
            </w:r>
          </w:p>
        </w:tc>
      </w:tr>
    </w:tbl>
    <w:bookmarkEnd w:id="76"/>
    <w:bookmarkStart w:id="77" w:name="dimension-weighting-by-domain-context"/>
    <w:p>
      <w:pPr>
        <w:pStyle w:val="Heading3"/>
      </w:pPr>
      <w:r>
        <w:t xml:space="preserve">Dimension Weighting by Domain Context</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NDI Domain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Accuracy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Completeness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Consistency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Timeliness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Validity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Uniqueness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 (Customer)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 (Financial)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 (Reference)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 (Personal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 (Analytics)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 (Sharing)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w:t>
            </w:r>
          </w:p>
        </w:tc>
      </w:tr>
    </w:tbl>
    <w:bookmarkEnd w:id="77"/>
    <w:bookmarkEnd w:id="78"/>
    <w:bookmarkStart w:id="81" w:name="new-v3.1-data-profiling-capabilities"/>
    <w:p>
      <w:pPr>
        <w:pStyle w:val="Heading2"/>
      </w:pPr>
      <w:r>
        <w:t xml:space="preserve">4.4 NEW v3.1: Data Profiling Capabilities</w:t>
      </w:r>
    </w:p>
    <w:bookmarkStart w:id="79" w:name="profiling-types"/>
    <w:p>
      <w:pPr>
        <w:pStyle w:val="Heading3"/>
      </w:pPr>
      <w:r>
        <w:t xml:space="preserve">Profiling Types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Output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Trigger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Column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Per-column statistics: count, null %, distinct count, min, max, mean, median, std dev, pattern distribution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Column profile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New asset onboarding; monthly schedule; rule definition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Cross-Column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Inter-column relationships: functional dependencies, correlation, cardinality ratios, conditional patterns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Relationship map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definition; anomaly investigation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Cross-Table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Referential integrity checks; foreign key relationship validity; orphan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Cross-table integrity report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Weekly automated; merge validation</w:t>
            </w:r>
          </w:p>
        </w:tc>
      </w:tr>
    </w:tbl>
    <w:bookmarkEnd w:id="79"/>
    <w:bookmarkStart w:id="80" w:name="profiling-outputs"/>
    <w:p>
      <w:pPr>
        <w:pStyle w:val="Heading3"/>
      </w:pPr>
      <w:r>
        <w:t xml:space="preserve">Profiling Outputs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Output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Used For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Statistics Summary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Count, min, max, mean, median, mode, std dev, variance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Baseline quality assessment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Pattern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Format patterns (regex), value distributions, outliers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Format validation rule design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Cardinality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 count, distinct ratio, value frequency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Uniqueness dimension scoring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Null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Null percentage per column, conditional nulls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Completeness dimension scoring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ranges, allowable values, domain violations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Validity rule design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Relationship Map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Foreign key candidates, referential integrity violations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Consistency rule design</w:t>
            </w:r>
          </w:p>
        </w:tc>
      </w:tr>
    </w:tbl>
    <w:bookmarkEnd w:id="80"/>
    <w:bookmarkEnd w:id="81"/>
    <w:bookmarkStart w:id="84" w:name="new-v3.1-severity-based-sla-framework"/>
    <w:p>
      <w:pPr>
        <w:pStyle w:val="Heading2"/>
      </w:pPr>
      <w:r>
        <w:t xml:space="preserve">4.5 NEW v3.1: Severity-Based SLA Framework</w:t>
      </w:r>
    </w:p>
    <w:bookmarkStart w:id="82" w:name="tier-severity-classification"/>
    <w:p>
      <w:pPr>
        <w:pStyle w:val="Heading3"/>
      </w:pPr>
      <w:r>
        <w:t xml:space="preserve">4-Tier Severity Classification</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Severity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Definition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Color 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Business Impact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Notification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Critical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that directly impacts regulatory compliance, financial reporting, citizen safety, or executive decisions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Regulatory breach, financial loss, operational halt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Immediate (SMS + Email + Dashboard)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that significantly impacts business operations, customer service, or decision-making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Orange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Operational inefficiency, customer complaints, incorrect decisions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Within 1 hour (Email + Dashboard)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that causes moderate operational issues or affects non-critical processes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Yellow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delays, minor reporting errors, manual workarounds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Within 4 hours (Dashboard + Daily Digest)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with minimal business impact; cosmetic or informational issues only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Blue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operational impact; quality improvement opportunity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Daily digest only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bl>
    <w:bookmarkEnd w:id="82"/>
    <w:bookmarkStart w:id="83" w:name="per-stage-sla-matrix-by-severity"/>
    <w:p>
      <w:pPr>
        <w:pStyle w:val="Heading3"/>
      </w:pPr>
      <w:r>
        <w:t xml:space="preserve">Per-Stage SLA Matrix by Severity</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Stage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Critical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High</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Medium</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Issue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&lt;1 hour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&lt;4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&lt;24 hours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Issue Triage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Root Cause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Remediation Plan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Resolution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60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r>
    </w:tbl>
    <w:bookmarkEnd w:id="83"/>
    <w:bookmarkEnd w:id="84"/>
    <w:bookmarkStart w:id="85" w:name="new-v3.1-4-level-governance-escalation"/>
    <w:p>
      <w:pPr>
        <w:pStyle w:val="Heading2"/>
      </w:pPr>
      <w:r>
        <w:t xml:space="preserve">4.6 NEW v3.1: 4-Level Governance Escalation</w:t>
      </w:r>
    </w:p>
    <w:p>
      <w:pPr>
        <w:pStyle w:val="SourceCode"/>
      </w:pPr>
      <w:r>
        <w:rPr>
          <w:rStyle w:val="VerbatimChar"/>
        </w:rPr>
        <w:t xml:space="preserve">Level 1: Domain Council (Lead Steward + BDS representatives)</w:t>
      </w:r>
      <w:r>
        <w:br/>
      </w:r>
      <w:r>
        <w:rPr>
          <w:rStyle w:val="VerbatimChar"/>
        </w:rPr>
        <w:t xml:space="preserve">    |</w:t>
      </w:r>
      <w:r>
        <w:br/>
      </w:r>
      <w:r>
        <w:rPr>
          <w:rStyle w:val="VerbatimChar"/>
        </w:rPr>
        <w:t xml:space="preserve">    v  Unresolved after Level 1 SLA</w:t>
      </w:r>
      <w:r>
        <w:br/>
      </w:r>
      <w:r>
        <w:rPr>
          <w:rStyle w:val="VerbatimChar"/>
        </w:rPr>
        <w:t xml:space="preserve">Level 2: Data Stewardship Council (DSC) -- cross-domain stewards</w:t>
      </w:r>
      <w:r>
        <w:br/>
      </w:r>
      <w:r>
        <w:rPr>
          <w:rStyle w:val="VerbatimChar"/>
        </w:rPr>
        <w:t xml:space="preserve">    |</w:t>
      </w:r>
      <w:r>
        <w:br/>
      </w:r>
      <w:r>
        <w:rPr>
          <w:rStyle w:val="VerbatimChar"/>
        </w:rPr>
        <w:t xml:space="preserve">    v  Unresolved after Level 2 SLA</w:t>
      </w:r>
      <w:r>
        <w:br/>
      </w:r>
      <w:r>
        <w:rPr>
          <w:rStyle w:val="VerbatimChar"/>
        </w:rPr>
        <w:t xml:space="preserve">Level 3: Data Governance Board (CDO-led)</w:t>
      </w:r>
      <w:r>
        <w:br/>
      </w:r>
      <w:r>
        <w:rPr>
          <w:rStyle w:val="VerbatimChar"/>
        </w:rPr>
        <w:t xml:space="preserve">    |</w:t>
      </w:r>
      <w:r>
        <w:br/>
      </w:r>
      <w:r>
        <w:rPr>
          <w:rStyle w:val="VerbatimChar"/>
        </w:rPr>
        <w:t xml:space="preserve">    v  Unresolved after Level 3 SLA</w:t>
      </w:r>
      <w:r>
        <w:br/>
      </w:r>
      <w:r>
        <w:rPr>
          <w:rStyle w:val="VerbatimChar"/>
        </w:rPr>
        <w:t xml:space="preserve">Level 4: Executive Steering Committee (Deputy Minister/CEO level)</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Level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Body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Authority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SLA to Escalate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Decision Types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L3-L5 policy approval; ownership conflict resolution (domain scope)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days unresolved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Domain-specific DQ issues; rule changes; ownership conflicts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Stewardship Council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Cross-domain coordination; methodology decisions; standard interpretation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 days unresolved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Cross-domain issues; standard disputes; resource allocation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Governance Board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L1-L2 policy approval; strategic decisions; budget authority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21 days unresolved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Policy changes; major investments; entity-wide standards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Executive Steering Committee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Charter-level decisions; regulatory response; strategic direction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 unresolved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Regulatory compliance; strategic pivots; enterprise risk acceptance</w:t>
            </w:r>
          </w:p>
        </w:tc>
      </w:tr>
    </w:tbl>
    <w:bookmarkEnd w:id="85"/>
    <w:bookmarkStart w:id="88" w:name="new-v3.1-rca-technique-integration"/>
    <w:p>
      <w:pPr>
        <w:pStyle w:val="Heading2"/>
      </w:pPr>
      <w:r>
        <w:t xml:space="preserve">4.7 NEW v3.1: RCA Technique Integration</w:t>
      </w:r>
    </w:p>
    <w:bookmarkStart w:id="86" w:name="technique-selection-guide"/>
    <w:p>
      <w:pPr>
        <w:pStyle w:val="Heading3"/>
      </w:pPr>
      <w:r>
        <w:t xml:space="preserve">Technique Selection Guide</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Issue Pattern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Recommended Technique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When to Use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Output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Single critical issue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Whys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Urgent; needs quick root identification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5-level cause chain; root cause statement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Recurring issue pattern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Fishbone (Ishikawa)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Systematic; multiple potential causes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Categorized causes across 6 dimensions (People, Process, Technology, Data, Policy, Environment)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Process-related degradation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 issues; handoff failures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Visual process flow with degradation points identified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lineage-related issue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Lineage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Source-to-target quality degradation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Lineage trace from issue back to origin; transformation failure points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Complex multi-factor issue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Combined Approach (Fishbone + 5 Whys)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High-impact; multiple contributing factors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Comprehensive RCA report with prioritized action items</w:t>
            </w:r>
          </w:p>
        </w:tc>
      </w:tr>
    </w:tbl>
    <w:bookmarkEnd w:id="86"/>
    <w:bookmarkStart w:id="87" w:name="rca-workflow-integration"/>
    <w:p>
      <w:pPr>
        <w:pStyle w:val="Heading3"/>
      </w:pPr>
      <w:r>
        <w:t xml:space="preserve">RCA Workflow Integration</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Step</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SLA (Critical)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SLA (High)</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SLA (Medium)</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SLA (Low)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Technique selection (guided by DGOP)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collection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Analysis execution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Root cause documentation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Action plan creation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review and 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Total RCA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10 days</w:t>
            </w:r>
          </w:p>
        </w:tc>
      </w:tr>
    </w:tbl>
    <w:bookmarkEnd w:id="87"/>
    <w:bookmarkEnd w:id="88"/>
    <w:bookmarkStart w:id="89" w:name="new-v3.1-dq-rule-lifecycle"/>
    <w:p>
      <w:pPr>
        <w:pStyle w:val="Heading2"/>
      </w:pPr>
      <w:r>
        <w:t xml:space="preserve">4.8 NEW v3.1: DQ Rule Lifecycle</w:t>
      </w:r>
    </w:p>
    <w:p>
      <w:pPr>
        <w:pStyle w:val="SourceCode"/>
      </w:pPr>
      <w:r>
        <w:rPr>
          <w:rStyle w:val="VerbatimChar"/>
        </w:rPr>
        <w:t xml:space="preserve">RULE NEED IDENTIFIED --&gt; IMPACT ASSESSMENT --&gt; RULE DRAFTING --&gt; REVIEW --&gt; APPROVAL --&gt; DEPLOYMENT --&gt; MONITORING --&gt; REVIEW --&gt; RETIREMENT</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Responsible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Module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Need Identification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gap triggers rule need (profiling result, issue pattern, regulatory change)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dgop-profiling-service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Impact Assessment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Affected assets, systems, processes identified; business impact scored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 + BDS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Drafting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defined with dimension, threshold, SQL/business logic, severity; bilingual description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dgop-rule-designer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Peer review by senior steward; technical feasibility check by TDS; ODS input on entry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Lead Steward + TDS + ODS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 approves rule; auto-approved if low-impact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Deployment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deployed to DQ engine; monitoring starts; baseline established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TDS + DevOps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dgop-deployment-service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execution tracked; false positive rate monitored; threshold tuning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Ongoing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Periodic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effectiveness review; threshold recalibration; false positive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Retirement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retired if no longer needed; replaced by better rule; historical record preserved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 + DMO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r>
    </w:tbl>
    <w:bookmarkEnd w:id="89"/>
    <w:bookmarkStart w:id="92" w:name="new-v3.1-hierarchical-dq-scorecards"/>
    <w:p>
      <w:pPr>
        <w:pStyle w:val="Heading2"/>
      </w:pPr>
      <w:r>
        <w:t xml:space="preserve">4.9 NEW v3.1: Hierarchical DQ Scorecards</w:t>
      </w:r>
    </w:p>
    <w:bookmarkStart w:id="90" w:name="scorecard-hierarchy"/>
    <w:p>
      <w:pPr>
        <w:pStyle w:val="Heading3"/>
      </w:pPr>
      <w:r>
        <w:t xml:space="preserve">Scorecard Hierarchy</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Level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Scope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Calculation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Frequency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Audience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assets across all domains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Weighted average of all domain scores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DGSC, CDO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assets within one NDI domain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Weighted average of domain asset scores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Weekly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 Data Owner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Dimension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Per-dimension score for asset/domain/enterprise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Dimension-specific metric aggregation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Daily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 BDS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Individual asset DQ score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results weighted by severity and dimension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Owner, TDS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Attribute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Individual attribute quality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Column-level profiling + rule results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Steward</w:t>
            </w:r>
          </w:p>
        </w:tc>
      </w:tr>
    </w:tbl>
    <w:bookmarkEnd w:id="90"/>
    <w:bookmarkStart w:id="91" w:name="scorecard-components"/>
    <w:p>
      <w:pPr>
        <w:pStyle w:val="Heading3"/>
      </w:pPr>
      <w:r>
        <w:t xml:space="preserve">Scorecard Components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Component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Included 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Overall Score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Weighted average of 6 dimension scores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levels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Dimension Scores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Individual scores per DQ dimension (0-100)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levels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Trend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Period-over-period score change (up/down/stable)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 Domain, Asset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Issue Metrics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 issues by severity; closure rate; aging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 Domain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Coverage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of attributes with active DQ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Asset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Performance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SLA adherence; issue resolution rate; RCA quality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 Domain</w:t>
            </w:r>
          </w:p>
        </w:tc>
      </w:tr>
    </w:tbl>
    <w:bookmarkEnd w:id="91"/>
    <w:bookmarkEnd w:id="92"/>
    <w:bookmarkStart w:id="101" w:name="operational-lifecycle-dq-tower"/>
    <w:p>
      <w:pPr>
        <w:pStyle w:val="Heading2"/>
      </w:pPr>
      <w:r>
        <w:t xml:space="preserve">4.10 Operational Lifecycle: DQ Tower</w:t>
      </w:r>
    </w:p>
    <w:p>
      <w:pPr>
        <w:pStyle w:val="SourceCode"/>
      </w:pPr>
      <w:r>
        <w:rPr>
          <w:rStyle w:val="VerbatimChar"/>
        </w:rPr>
        <w:t xml:space="preserve">RULE DEFINITION --&gt; PROFILING --&gt; DETECTION --&gt; ROOT CAUSE --&gt; CORRECTION --&gt; VALIDATION --&gt; MONITORING --&gt; EVIDENCE</w:t>
      </w:r>
    </w:p>
    <w:bookmarkStart w:id="93" w:name="phase-1-rule-definition"/>
    <w:p>
      <w:pPr>
        <w:pStyle w:val="Heading3"/>
      </w:pPr>
      <w:r>
        <w:t xml:space="preserve">Phase 1: Rule Definition</w:t>
      </w:r>
    </w:p>
    <w:p>
      <w:pPr>
        <w:numPr>
          <w:ilvl w:val="0"/>
          <w:numId w:val="1024"/>
        </w:numPr>
        <w:pStyle w:val="Compact"/>
      </w:pPr>
      <w:r>
        <w:rPr>
          <w:bCs/>
          <w:b/>
        </w:rPr>
        <w:t xml:space="preserve">Trigger:</w:t>
      </w:r>
      <w:r>
        <w:t xml:space="preserve"> </w:t>
      </w:r>
      <w:r>
        <w:t xml:space="preserve">New asset onboarded or business requirement identified</w:t>
      </w:r>
    </w:p>
    <w:p>
      <w:pPr>
        <w:numPr>
          <w:ilvl w:val="0"/>
          <w:numId w:val="1024"/>
        </w:numPr>
        <w:pStyle w:val="Compact"/>
      </w:pPr>
      <w:r>
        <w:rPr>
          <w:bCs/>
          <w:b/>
        </w:rPr>
        <w:t xml:space="preserve">Activity:</w:t>
      </w:r>
      <w:r>
        <w:t xml:space="preserve"> </w:t>
      </w:r>
      <w:r>
        <w:t xml:space="preserve">DQ rules defined in DQ tool; dimensions mapped (completeness, accuracy, consistency, timeliness, validity, uniqueness); thresholds set (warning, critical); rules linked to DGOP assets</w:t>
      </w:r>
    </w:p>
    <w:p>
      <w:pPr>
        <w:numPr>
          <w:ilvl w:val="0"/>
          <w:numId w:val="1024"/>
        </w:numPr>
        <w:pStyle w:val="Compact"/>
      </w:pPr>
      <w:r>
        <w:rPr>
          <w:bCs/>
          <w:b/>
        </w:rPr>
        <w:t xml:space="preserve">Actor:</w:t>
      </w:r>
      <w:r>
        <w:t xml:space="preserve"> </w:t>
      </w:r>
      <w:r>
        <w:t xml:space="preserve">DQ Steward + Business Steward</w:t>
      </w:r>
    </w:p>
    <w:p>
      <w:pPr>
        <w:numPr>
          <w:ilvl w:val="0"/>
          <w:numId w:val="1024"/>
        </w:numPr>
        <w:pStyle w:val="Compact"/>
      </w:pPr>
      <w:r>
        <w:rPr>
          <w:bCs/>
          <w:b/>
        </w:rPr>
        <w:t xml:space="preserve">v3.1 – 6-Dimension Mapping:</w:t>
      </w:r>
      <w:r>
        <w:t xml:space="preserve"> </w:t>
      </w:r>
      <w:r>
        <w:t xml:space="preserve">Each rule explicitly mapped to one or more DQ dimensions; dimension weight applied per domain context</w:t>
      </w:r>
    </w:p>
    <w:p>
      <w:pPr>
        <w:numPr>
          <w:ilvl w:val="0"/>
          <w:numId w:val="1024"/>
        </w:numPr>
        <w:pStyle w:val="Compact"/>
      </w:pPr>
      <w:r>
        <w:rPr>
          <w:bCs/>
          <w:b/>
        </w:rPr>
        <w:t xml:space="preserve">v3.1 – Rule Lifecycle:</w:t>
      </w:r>
      <w:r>
        <w:t xml:space="preserve"> </w:t>
      </w:r>
      <w:r>
        <w:t xml:space="preserve">Rules enter formal lifecycle: drafting –&gt; review –&gt; approval –&gt; deployment</w:t>
      </w:r>
    </w:p>
    <w:p>
      <w:pPr>
        <w:numPr>
          <w:ilvl w:val="0"/>
          <w:numId w:val="1024"/>
        </w:numPr>
        <w:pStyle w:val="Compact"/>
      </w:pPr>
      <w:r>
        <w:rPr>
          <w:bCs/>
          <w:b/>
        </w:rPr>
        <w:t xml:space="preserve">v3.1 – ODS Integration:</w:t>
      </w:r>
      <w:r>
        <w:t xml:space="preserve"> </w:t>
      </w:r>
      <w:r>
        <w:t xml:space="preserve">ODS reviews rule feasibility at point of entry; flags rules that cannot be enforced at data capture time</w:t>
      </w:r>
    </w:p>
    <w:p>
      <w:pPr>
        <w:numPr>
          <w:ilvl w:val="0"/>
          <w:numId w:val="1024"/>
        </w:numPr>
        <w:pStyle w:val="Compact"/>
      </w:pPr>
      <w:r>
        <w:rPr>
          <w:bCs/>
          <w:b/>
        </w:rPr>
        <w:t xml:space="preserve">DGOP Action:</w:t>
      </w:r>
      <w:r>
        <w:t xml:space="preserve"> </w:t>
      </w:r>
      <w:r>
        <w:t xml:space="preserve">dgop-integration-service syncs rules via DQ Connector</w:t>
      </w:r>
    </w:p>
    <w:bookmarkEnd w:id="93"/>
    <w:bookmarkStart w:id="94" w:name="phase-2-profiling"/>
    <w:p>
      <w:pPr>
        <w:pStyle w:val="Heading3"/>
      </w:pPr>
      <w:r>
        <w:t xml:space="preserve">Phase 2: Profiling</w:t>
      </w:r>
    </w:p>
    <w:p>
      <w:pPr>
        <w:numPr>
          <w:ilvl w:val="0"/>
          <w:numId w:val="1025"/>
        </w:numPr>
        <w:pStyle w:val="Compact"/>
      </w:pPr>
      <w:r>
        <w:rPr>
          <w:bCs/>
          <w:b/>
        </w:rPr>
        <w:t xml:space="preserve">Trigger:</w:t>
      </w:r>
      <w:r>
        <w:t xml:space="preserve"> </w:t>
      </w:r>
      <w:r>
        <w:t xml:space="preserve">Rule activation or scheduled job</w:t>
      </w:r>
    </w:p>
    <w:p>
      <w:pPr>
        <w:numPr>
          <w:ilvl w:val="0"/>
          <w:numId w:val="1025"/>
        </w:numPr>
        <w:pStyle w:val="Compact"/>
      </w:pPr>
      <w:r>
        <w:rPr>
          <w:bCs/>
          <w:b/>
        </w:rPr>
        <w:t xml:space="preserve">Activity:</w:t>
      </w:r>
      <w:r>
        <w:t xml:space="preserve"> </w:t>
      </w:r>
      <w:r>
        <w:t xml:space="preserve">Automated profiling scans asset; statistical summaries generated (null percentages, cardinality, format distributions, value ranges)</w:t>
      </w:r>
    </w:p>
    <w:p>
      <w:pPr>
        <w:numPr>
          <w:ilvl w:val="0"/>
          <w:numId w:val="1025"/>
        </w:numPr>
        <w:pStyle w:val="Compact"/>
      </w:pPr>
      <w:r>
        <w:rPr>
          <w:bCs/>
          <w:b/>
        </w:rPr>
        <w:t xml:space="preserve">Actor:</w:t>
      </w:r>
      <w:r>
        <w:t xml:space="preserve"> </w:t>
      </w:r>
      <w:r>
        <w:t xml:space="preserve">DQ Tool (Informatica/Talend/Great Expectations) +</w:t>
      </w:r>
      <w:r>
        <w:t xml:space="preserve"> </w:t>
      </w:r>
      <w:r>
        <w:rPr>
          <w:bCs/>
          <w:b/>
        </w:rPr>
        <w:t xml:space="preserve">dgop-profiling-service (NEW v3.1)</w:t>
      </w:r>
    </w:p>
    <w:p>
      <w:pPr>
        <w:numPr>
          <w:ilvl w:val="0"/>
          <w:numId w:val="1025"/>
        </w:numPr>
        <w:pStyle w:val="Compact"/>
      </w:pPr>
      <w:r>
        <w:rPr>
          <w:bCs/>
          <w:b/>
        </w:rPr>
        <w:t xml:space="preserve">v3.1 – Profiling Types:</w:t>
      </w:r>
      <w:r>
        <w:t xml:space="preserve"> </w:t>
      </w:r>
      <w:r>
        <w:t xml:space="preserve">Column analysis, cross-column analysis, cross-table analysis executed</w:t>
      </w:r>
    </w:p>
    <w:p>
      <w:pPr>
        <w:numPr>
          <w:ilvl w:val="0"/>
          <w:numId w:val="1025"/>
        </w:numPr>
        <w:pStyle w:val="Compact"/>
      </w:pPr>
      <w:r>
        <w:rPr>
          <w:bCs/>
          <w:b/>
        </w:rPr>
        <w:t xml:space="preserve">v3.1 – ODS Integration:</w:t>
      </w:r>
      <w:r>
        <w:t xml:space="preserve"> </w:t>
      </w:r>
      <w:r>
        <w:t xml:space="preserve">ODS receives profiling results for their source systems; reviews daily quality dashboard</w:t>
      </w:r>
    </w:p>
    <w:p>
      <w:pPr>
        <w:numPr>
          <w:ilvl w:val="0"/>
          <w:numId w:val="1025"/>
        </w:numPr>
        <w:pStyle w:val="Compact"/>
      </w:pPr>
      <w:r>
        <w:rPr>
          <w:bCs/>
          <w:b/>
        </w:rPr>
        <w:t xml:space="preserve">DGOP Action:</w:t>
      </w:r>
      <w:r>
        <w:t xml:space="preserve"> </w:t>
      </w:r>
      <w:r>
        <w:t xml:space="preserve">Profile results ingested as NDI evidence</w:t>
      </w:r>
    </w:p>
    <w:bookmarkEnd w:id="94"/>
    <w:bookmarkStart w:id="95" w:name="phase-3-detection"/>
    <w:p>
      <w:pPr>
        <w:pStyle w:val="Heading3"/>
      </w:pPr>
      <w:r>
        <w:t xml:space="preserve">Phase 3: Detection</w:t>
      </w:r>
    </w:p>
    <w:p>
      <w:pPr>
        <w:numPr>
          <w:ilvl w:val="0"/>
          <w:numId w:val="1026"/>
        </w:numPr>
        <w:pStyle w:val="Compact"/>
      </w:pPr>
      <w:r>
        <w:rPr>
          <w:bCs/>
          <w:b/>
        </w:rPr>
        <w:t xml:space="preserve">Trigger:</w:t>
      </w:r>
      <w:r>
        <w:t xml:space="preserve"> </w:t>
      </w:r>
      <w:r>
        <w:t xml:space="preserve">Profiling complete or real-time monitoring alert</w:t>
      </w:r>
    </w:p>
    <w:p>
      <w:pPr>
        <w:numPr>
          <w:ilvl w:val="0"/>
          <w:numId w:val="1026"/>
        </w:numPr>
        <w:pStyle w:val="Compact"/>
      </w:pPr>
      <w:r>
        <w:rPr>
          <w:bCs/>
          <w:b/>
        </w:rPr>
        <w:t xml:space="preserve">Activity:</w:t>
      </w:r>
      <w:r>
        <w:t xml:space="preserve"> </w:t>
      </w:r>
      <w:r>
        <w:t xml:space="preserve">Rule execution; failures logged as DQ issues; severity assigned (Low, Medium, High, Critical)</w:t>
      </w:r>
    </w:p>
    <w:p>
      <w:pPr>
        <w:numPr>
          <w:ilvl w:val="0"/>
          <w:numId w:val="1026"/>
        </w:numPr>
        <w:pStyle w:val="Compact"/>
      </w:pPr>
      <w:r>
        <w:rPr>
          <w:bCs/>
          <w:b/>
        </w:rPr>
        <w:t xml:space="preserve">Actor:</w:t>
      </w:r>
      <w:r>
        <w:t xml:space="preserve"> </w:t>
      </w:r>
      <w:r>
        <w:t xml:space="preserve">DQ Tool –&gt; DGOP via Kafka event dgop.dq.issue.detected</w:t>
      </w:r>
    </w:p>
    <w:p>
      <w:pPr>
        <w:numPr>
          <w:ilvl w:val="0"/>
          <w:numId w:val="1026"/>
        </w:numPr>
        <w:pStyle w:val="Compact"/>
      </w:pPr>
      <w:r>
        <w:rPr>
          <w:bCs/>
          <w:b/>
        </w:rPr>
        <w:t xml:space="preserve">v3.1 – Severity Classification:</w:t>
      </w:r>
      <w:r>
        <w:t xml:space="preserve"> </w:t>
      </w:r>
      <w:r>
        <w:t xml:space="preserve">Issue severity determined by business impact assessment using 4-tier framework</w:t>
      </w:r>
    </w:p>
    <w:p>
      <w:pPr>
        <w:numPr>
          <w:ilvl w:val="0"/>
          <w:numId w:val="1026"/>
        </w:numPr>
        <w:pStyle w:val="Compact"/>
      </w:pPr>
      <w:r>
        <w:rPr>
          <w:bCs/>
          <w:b/>
        </w:rPr>
        <w:t xml:space="preserve">v3.1 – ODS Integration:</w:t>
      </w:r>
      <w:r>
        <w:t xml:space="preserve"> </w:t>
      </w:r>
      <w:r>
        <w:t xml:space="preserve">ODS receives real-time alerts for entry-time violations in their source systems</w:t>
      </w:r>
    </w:p>
    <w:p>
      <w:pPr>
        <w:numPr>
          <w:ilvl w:val="0"/>
          <w:numId w:val="1026"/>
        </w:numPr>
        <w:pStyle w:val="Compact"/>
      </w:pPr>
      <w:r>
        <w:rPr>
          <w:bCs/>
          <w:b/>
        </w:rPr>
        <w:t xml:space="preserve">DGOP Action:</w:t>
      </w:r>
      <w:r>
        <w:t xml:space="preserve"> </w:t>
      </w:r>
      <w:r>
        <w:t xml:space="preserve">dgop-asset-service updates asset DQ score; dgop-workflow-service creates remediation case</w:t>
      </w:r>
    </w:p>
    <w:bookmarkEnd w:id="95"/>
    <w:bookmarkStart w:id="96" w:name="phase-4-root-cause-analysis"/>
    <w:p>
      <w:pPr>
        <w:pStyle w:val="Heading3"/>
      </w:pPr>
      <w:r>
        <w:t xml:space="preserve">Phase 4: Root Cause Analysis</w:t>
      </w:r>
    </w:p>
    <w:p>
      <w:pPr>
        <w:numPr>
          <w:ilvl w:val="0"/>
          <w:numId w:val="1027"/>
        </w:numPr>
        <w:pStyle w:val="Compact"/>
      </w:pPr>
      <w:r>
        <w:rPr>
          <w:bCs/>
          <w:b/>
        </w:rPr>
        <w:t xml:space="preserve">Trigger:</w:t>
      </w:r>
      <w:r>
        <w:t xml:space="preserve"> </w:t>
      </w:r>
      <w:r>
        <w:t xml:space="preserve">High/Critical issue or recurring issue (&gt;3 occurrences in 30 days)</w:t>
      </w:r>
    </w:p>
    <w:p>
      <w:pPr>
        <w:numPr>
          <w:ilvl w:val="0"/>
          <w:numId w:val="1027"/>
        </w:numPr>
        <w:pStyle w:val="Compact"/>
      </w:pPr>
      <w:r>
        <w:rPr>
          <w:bCs/>
          <w:b/>
        </w:rPr>
        <w:t xml:space="preserve">Activity:</w:t>
      </w:r>
      <w:r>
        <w:t xml:space="preserve"> </w:t>
      </w:r>
      <w:r>
        <w:t xml:space="preserve">RCA workflow triggered; steward investigates source system, transformation logic, or entry point; root cause category assigned (System Error, Process Error, Human Error, Integration Error, Policy Gap)</w:t>
      </w:r>
    </w:p>
    <w:p>
      <w:pPr>
        <w:numPr>
          <w:ilvl w:val="0"/>
          <w:numId w:val="1027"/>
        </w:numPr>
        <w:pStyle w:val="Compact"/>
      </w:pPr>
      <w:r>
        <w:rPr>
          <w:bCs/>
          <w:b/>
        </w:rPr>
        <w:t xml:space="preserve">Actor:</w:t>
      </w:r>
      <w:r>
        <w:t xml:space="preserve"> </w:t>
      </w:r>
      <w:r>
        <w:t xml:space="preserve">DQ Steward + Technical Steward</w:t>
      </w:r>
    </w:p>
    <w:p>
      <w:pPr>
        <w:numPr>
          <w:ilvl w:val="0"/>
          <w:numId w:val="1027"/>
        </w:numPr>
        <w:pStyle w:val="Compact"/>
      </w:pPr>
      <w:r>
        <w:rPr>
          <w:bCs/>
          <w:b/>
        </w:rPr>
        <w:t xml:space="preserve">v3.1 – Structured RCA:</w:t>
      </w:r>
      <w:r>
        <w:t xml:space="preserve"> </w:t>
      </w:r>
      <w:r>
        <w:t xml:space="preserve">Guided technique selection (5 Whys, Fishbone, Process Mapping, Data Lineage Analysis); template-driven documentation</w:t>
      </w:r>
    </w:p>
    <w:p>
      <w:pPr>
        <w:numPr>
          <w:ilvl w:val="0"/>
          <w:numId w:val="1027"/>
        </w:numPr>
        <w:pStyle w:val="Compact"/>
      </w:pPr>
      <w:r>
        <w:rPr>
          <w:bCs/>
          <w:b/>
        </w:rPr>
        <w:t xml:space="preserve">v3.1 – 4-Level Escalation:</w:t>
      </w:r>
      <w:r>
        <w:t xml:space="preserve"> </w:t>
      </w:r>
      <w:r>
        <w:t xml:space="preserve">If RCA unresolved per SLA, escalates through Domain Council –&gt; DSC –&gt; DG Board –&gt; ESC</w:t>
      </w:r>
    </w:p>
    <w:p>
      <w:pPr>
        <w:numPr>
          <w:ilvl w:val="0"/>
          <w:numId w:val="1027"/>
        </w:numPr>
        <w:pStyle w:val="Compact"/>
      </w:pPr>
      <w:r>
        <w:rPr>
          <w:bCs/>
          <w:b/>
        </w:rPr>
        <w:t xml:space="preserve">SLA:</w:t>
      </w:r>
      <w:r>
        <w:t xml:space="preserve"> </w:t>
      </w:r>
      <w:r>
        <w:t xml:space="preserve">Per severity-based framework: Critical=1 day, High=3 days, Medium=5 days, Low=10 days</w:t>
      </w:r>
    </w:p>
    <w:bookmarkEnd w:id="96"/>
    <w:bookmarkStart w:id="97" w:name="phase-5-correction"/>
    <w:p>
      <w:pPr>
        <w:pStyle w:val="Heading3"/>
      </w:pPr>
      <w:r>
        <w:t xml:space="preserve">Phase 5: Correction</w:t>
      </w:r>
    </w:p>
    <w:p>
      <w:pPr>
        <w:numPr>
          <w:ilvl w:val="0"/>
          <w:numId w:val="1028"/>
        </w:numPr>
        <w:pStyle w:val="Compact"/>
      </w:pPr>
      <w:r>
        <w:rPr>
          <w:bCs/>
          <w:b/>
        </w:rPr>
        <w:t xml:space="preserve">Trigger:</w:t>
      </w:r>
      <w:r>
        <w:t xml:space="preserve"> </w:t>
      </w:r>
      <w:r>
        <w:t xml:space="preserve">RCA approved</w:t>
      </w:r>
    </w:p>
    <w:p>
      <w:pPr>
        <w:numPr>
          <w:ilvl w:val="0"/>
          <w:numId w:val="1028"/>
        </w:numPr>
        <w:pStyle w:val="Compact"/>
      </w:pPr>
      <w:r>
        <w:rPr>
          <w:bCs/>
          <w:b/>
        </w:rPr>
        <w:t xml:space="preserve">Activity:</w:t>
      </w:r>
      <w:r>
        <w:t xml:space="preserve"> </w:t>
      </w:r>
      <w:r>
        <w:t xml:space="preserve">Correction plan executed: data corrected at source, transformation fixed, reference data updated, or business rule clarified</w:t>
      </w:r>
    </w:p>
    <w:p>
      <w:pPr>
        <w:numPr>
          <w:ilvl w:val="0"/>
          <w:numId w:val="1028"/>
        </w:numPr>
        <w:pStyle w:val="Compact"/>
      </w:pPr>
      <w:r>
        <w:rPr>
          <w:bCs/>
          <w:b/>
        </w:rPr>
        <w:t xml:space="preserve">Actor:</w:t>
      </w:r>
      <w:r>
        <w:t xml:space="preserve"> </w:t>
      </w:r>
      <w:r>
        <w:t xml:space="preserve">Technical Steward + Source System Owner</w:t>
      </w:r>
    </w:p>
    <w:p>
      <w:pPr>
        <w:numPr>
          <w:ilvl w:val="0"/>
          <w:numId w:val="1028"/>
        </w:numPr>
        <w:pStyle w:val="Compact"/>
      </w:pPr>
      <w:r>
        <w:rPr>
          <w:bCs/>
          <w:b/>
        </w:rPr>
        <w:t xml:space="preserve">v3.1 – ODS Integration:</w:t>
      </w:r>
      <w:r>
        <w:t xml:space="preserve"> </w:t>
      </w:r>
      <w:r>
        <w:t xml:space="preserve">ODS implements entry-time corrections to prevent recurrence</w:t>
      </w:r>
    </w:p>
    <w:p>
      <w:pPr>
        <w:numPr>
          <w:ilvl w:val="0"/>
          <w:numId w:val="1028"/>
        </w:numPr>
        <w:pStyle w:val="Compact"/>
      </w:pPr>
      <w:r>
        <w:rPr>
          <w:bCs/>
          <w:b/>
        </w:rPr>
        <w:t xml:space="preserve">v3.1 – PDS Integration:</w:t>
      </w:r>
      <w:r>
        <w:t xml:space="preserve"> </w:t>
      </w:r>
      <w:r>
        <w:t xml:space="preserve">PDS manages corrections for project-related DQ issues</w:t>
      </w:r>
    </w:p>
    <w:p>
      <w:pPr>
        <w:numPr>
          <w:ilvl w:val="0"/>
          <w:numId w:val="1028"/>
        </w:numPr>
        <w:pStyle w:val="Compact"/>
      </w:pPr>
      <w:r>
        <w:rPr>
          <w:bCs/>
          <w:b/>
        </w:rPr>
        <w:t xml:space="preserve">DGOP Action:</w:t>
      </w:r>
      <w:r>
        <w:t xml:space="preserve"> </w:t>
      </w:r>
      <w:r>
        <w:t xml:space="preserve">Correction evidence uploaded; workflow task completed</w:t>
      </w:r>
    </w:p>
    <w:bookmarkEnd w:id="97"/>
    <w:bookmarkStart w:id="98" w:name="phase-6-validation"/>
    <w:p>
      <w:pPr>
        <w:pStyle w:val="Heading3"/>
      </w:pPr>
      <w:r>
        <w:t xml:space="preserve">Phase 6: Validation</w:t>
      </w:r>
    </w:p>
    <w:p>
      <w:pPr>
        <w:numPr>
          <w:ilvl w:val="0"/>
          <w:numId w:val="1029"/>
        </w:numPr>
        <w:pStyle w:val="Compact"/>
      </w:pPr>
      <w:r>
        <w:rPr>
          <w:bCs/>
          <w:b/>
        </w:rPr>
        <w:t xml:space="preserve">Trigger:</w:t>
      </w:r>
      <w:r>
        <w:t xml:space="preserve"> </w:t>
      </w:r>
      <w:r>
        <w:t xml:space="preserve">Correction marked complete</w:t>
      </w:r>
    </w:p>
    <w:p>
      <w:pPr>
        <w:numPr>
          <w:ilvl w:val="0"/>
          <w:numId w:val="1029"/>
        </w:numPr>
        <w:pStyle w:val="Compact"/>
      </w:pPr>
      <w:r>
        <w:rPr>
          <w:bCs/>
          <w:b/>
        </w:rPr>
        <w:t xml:space="preserve">Activity:</w:t>
      </w:r>
      <w:r>
        <w:t xml:space="preserve"> </w:t>
      </w:r>
      <w:r>
        <w:t xml:space="preserve">Re-profiling executed; rule re-run; DQ score recalculated; validation evidence attached</w:t>
      </w:r>
    </w:p>
    <w:p>
      <w:pPr>
        <w:numPr>
          <w:ilvl w:val="0"/>
          <w:numId w:val="1029"/>
        </w:numPr>
        <w:pStyle w:val="Compact"/>
      </w:pPr>
      <w:r>
        <w:rPr>
          <w:bCs/>
          <w:b/>
        </w:rPr>
        <w:t xml:space="preserve">Actor:</w:t>
      </w:r>
      <w:r>
        <w:t xml:space="preserve"> </w:t>
      </w:r>
      <w:r>
        <w:t xml:space="preserve">DQ Tool + dgop-kpi-service</w:t>
      </w:r>
    </w:p>
    <w:p>
      <w:pPr>
        <w:numPr>
          <w:ilvl w:val="0"/>
          <w:numId w:val="1029"/>
        </w:numPr>
        <w:pStyle w:val="Compact"/>
      </w:pPr>
      <w:r>
        <w:rPr>
          <w:bCs/>
          <w:b/>
        </w:rPr>
        <w:t xml:space="preserve">Gateway:</w:t>
      </w:r>
      <w:r>
        <w:t xml:space="preserve"> </w:t>
      </w:r>
      <w:r>
        <w:t xml:space="preserve">If score &lt; threshold –&gt; Return to Correction; If score &gt;= threshold –&gt; Close issue</w:t>
      </w:r>
    </w:p>
    <w:bookmarkEnd w:id="98"/>
    <w:bookmarkStart w:id="99" w:name="phase-7-monitoring"/>
    <w:p>
      <w:pPr>
        <w:pStyle w:val="Heading3"/>
      </w:pPr>
      <w:r>
        <w:t xml:space="preserve">Phase 7: Monitoring</w:t>
      </w:r>
    </w:p>
    <w:p>
      <w:pPr>
        <w:numPr>
          <w:ilvl w:val="0"/>
          <w:numId w:val="1030"/>
        </w:numPr>
        <w:pStyle w:val="Compact"/>
      </w:pPr>
      <w:r>
        <w:rPr>
          <w:bCs/>
          <w:b/>
        </w:rPr>
        <w:t xml:space="preserve">Trigger:</w:t>
      </w:r>
      <w:r>
        <w:t xml:space="preserve"> </w:t>
      </w:r>
      <w:r>
        <w:t xml:space="preserve">Continuous</w:t>
      </w:r>
    </w:p>
    <w:p>
      <w:pPr>
        <w:numPr>
          <w:ilvl w:val="0"/>
          <w:numId w:val="1030"/>
        </w:numPr>
        <w:pStyle w:val="Compact"/>
      </w:pPr>
      <w:r>
        <w:rPr>
          <w:bCs/>
          <w:b/>
        </w:rPr>
        <w:t xml:space="preserve">Activity:</w:t>
      </w:r>
      <w:r>
        <w:t xml:space="preserve"> </w:t>
      </w:r>
      <w:r>
        <w:t xml:space="preserve">Trend analysis; anomaly detection; score drift alerts; proactive issue prediction</w:t>
      </w:r>
    </w:p>
    <w:p>
      <w:pPr>
        <w:numPr>
          <w:ilvl w:val="0"/>
          <w:numId w:val="1030"/>
        </w:numPr>
        <w:pStyle w:val="Compact"/>
      </w:pPr>
      <w:r>
        <w:rPr>
          <w:bCs/>
          <w:b/>
        </w:rPr>
        <w:t xml:space="preserve">Actor:</w:t>
      </w:r>
      <w:r>
        <w:t xml:space="preserve"> </w:t>
      </w:r>
      <w:r>
        <w:t xml:space="preserve">dgop-kpi-service + BI dashboards</w:t>
      </w:r>
    </w:p>
    <w:bookmarkEnd w:id="99"/>
    <w:bookmarkStart w:id="100" w:name="phase-8-evidence"/>
    <w:p>
      <w:pPr>
        <w:pStyle w:val="Heading3"/>
      </w:pPr>
      <w:r>
        <w:t xml:space="preserve">Phase 8: Evidence</w:t>
      </w:r>
    </w:p>
    <w:p>
      <w:pPr>
        <w:numPr>
          <w:ilvl w:val="0"/>
          <w:numId w:val="1031"/>
        </w:numPr>
        <w:pStyle w:val="Compact"/>
      </w:pPr>
      <w:r>
        <w:rPr>
          <w:bCs/>
          <w:b/>
        </w:rPr>
        <w:t xml:space="preserve">Trigger:</w:t>
      </w:r>
      <w:r>
        <w:t xml:space="preserve"> </w:t>
      </w:r>
      <w:r>
        <w:t xml:space="preserve">Monthly NDI evidence collection</w:t>
      </w:r>
    </w:p>
    <w:p>
      <w:pPr>
        <w:numPr>
          <w:ilvl w:val="0"/>
          <w:numId w:val="1031"/>
        </w:numPr>
        <w:pStyle w:val="Compact"/>
      </w:pPr>
      <w:r>
        <w:rPr>
          <w:bCs/>
          <w:b/>
        </w:rPr>
        <w:t xml:space="preserve">Activity:</w:t>
      </w:r>
      <w:r>
        <w:t xml:space="preserve"> </w:t>
      </w:r>
      <w:r>
        <w:t xml:space="preserve">DQ score summary, issue closure rates, RCA reports, and monitoring dashboards exported as audit evidence</w:t>
      </w:r>
    </w:p>
    <w:p>
      <w:pPr>
        <w:numPr>
          <w:ilvl w:val="0"/>
          <w:numId w:val="1031"/>
        </w:numPr>
        <w:pStyle w:val="Compact"/>
      </w:pPr>
      <w:r>
        <w:rPr>
          <w:bCs/>
          <w:b/>
        </w:rPr>
        <w:t xml:space="preserve">Actor:</w:t>
      </w:r>
      <w:r>
        <w:t xml:space="preserve"> </w:t>
      </w:r>
      <w:r>
        <w:t xml:space="preserve">dgop-reporting-service + dgop-ndi-service</w:t>
      </w:r>
    </w:p>
    <w:bookmarkEnd w:id="100"/>
    <w:bookmarkEnd w:id="101"/>
    <w:bookmarkStart w:id="102" w:name="dgop-module-mapping-2"/>
    <w:p>
      <w:pPr>
        <w:pStyle w:val="Heading2"/>
      </w:pPr>
      <w:r>
        <w:t xml:space="preserve">4.11 DGOP Module Mapping</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NDI 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Service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Function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strategy document registry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rule sync and cataloging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profiling ingestion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Continuous monitoring and alerting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Remediation case management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RCA workflow with approval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score embedded in 360-degree view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dgop-ndi-service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evidence packaging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DQ.C.9.1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6-dimension scoring engine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DQ.C.10.1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dgop-profiling-service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Native data profiling (column/cross-column/cross-table)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DQ.C.11.1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Severity-based SLA enforcement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DQ.C.12.1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4-level governance escalation routing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DQ.C.13.1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RCA technique templates and guided workflows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DQ.C.14.1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Rule lifecycle management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DQ.C.15.1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Hierarchical scorecard generation</w:t>
            </w:r>
          </w:p>
        </w:tc>
      </w:tr>
    </w:tbl>
    <w:bookmarkEnd w:id="102"/>
    <w:bookmarkStart w:id="103" w:name="Xdd2ca7d5d54243a2ece4c0413a5e4d6d90a38da"/>
    <w:p>
      <w:pPr>
        <w:pStyle w:val="Heading2"/>
      </w:pPr>
      <w:r>
        <w:t xml:space="preserve">4.12 Workflow: DQ Issue Remediation (Enhanced v3.1)</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dq_issue_remediation_v3_1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Start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Issue Detected (message: dgop.dq.issue.detected)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Enrich Issue Context (asset, owner, steward, severity, dimension)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Assign Severity (Critical/High/Medium/Low per business impact)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Acknowledge Issue (assignee: ${dqStewardId}, SLA: per severity table)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Exclusive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Severity?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Path A (Critical/High)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User Task: Root Cause Analysis with guided technique selection (assignee: ${dqStewardId}, SLA: per severity RCA table) –&gt; Exclusive Gateway: Escalation Required? –&gt; Yes: Route to Domain Council (L1) –&gt; dsc if unresolved –&gt; dg_board if unresolved –&gt; esc if unresolved; No: proceed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Path B (Medium/Low)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User Task: Direct Correction (assignee: ${technicalStewardId}, SLA: per severity table)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Validate Correction (external: dgop-dq-validation)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Exclusive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Validation Passed?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4 (Yes)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Close Issue + Update Score + Update Scorecard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4 (No)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Revise Correction (loop to correction)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Issue Closed / Escalated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Boundary Timer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Per-stage SLA breach –&gt; Auto-escalate to next level</w:t>
            </w:r>
          </w:p>
        </w:tc>
      </w:tr>
    </w:tbl>
    <w:bookmarkEnd w:id="103"/>
    <w:bookmarkStart w:id="104" w:name="evidence-requirements-2"/>
    <w:p>
      <w:pPr>
        <w:pStyle w:val="Heading2"/>
      </w:pPr>
      <w:r>
        <w:t xml:space="preserve">4.13 Evidence Requirements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Required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strategy, rule catalog, dimension definitions,</w:t>
            </w:r>
            <w:r>
              <w:rPr>
                <w:rFonts w:ascii="Calibri" w:hAnsi="Calibri"/>
                <w:sz w:val="18"/>
              </w:rPr>
              <w:t xml:space="preserve"> </w:t>
            </w:r>
            <w:r>
              <w:rPr>
                <w:bCs/>
                <w:rFonts w:ascii="Calibri" w:hAnsi="Calibri"/>
                <w:b/>
                <w:sz w:val="18"/>
              </w:rPr>
              <w:t xml:space="preserve">6-dimension scorecard baseline (NEW v3.1)</w:t>
            </w:r>
            <w:r>
              <w:rPr>
                <w:rFonts w:ascii="Calibri" w:hAnsi="Calibri"/>
                <w:sz w:val="18"/>
              </w:rPr>
              <w:t xml:space="preserve">,</w:t>
            </w:r>
            <w:r>
              <w:rPr>
                <w:rFonts w:ascii="Calibri" w:hAnsi="Calibri"/>
                <w:sz w:val="18"/>
              </w:rPr>
              <w:t xml:space="preserve"> </w:t>
            </w:r>
            <w:r>
              <w:rPr>
                <w:bCs/>
                <w:rFonts w:ascii="Calibri" w:hAnsi="Calibri"/>
                <w:b/>
                <w:sz w:val="18"/>
              </w:rPr>
              <w:t xml:space="preserve">profiling configuration (NEW v3.1)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Profiling reports, issue logs, remediation workflows, closure rates,</w:t>
            </w:r>
            <w:r>
              <w:rPr>
                <w:rFonts w:ascii="Calibri" w:hAnsi="Calibri"/>
                <w:sz w:val="18"/>
              </w:rPr>
              <w:t xml:space="preserve"> </w:t>
            </w:r>
            <w:r>
              <w:rPr>
                <w:bCs/>
                <w:rFonts w:ascii="Calibri" w:hAnsi="Calibri"/>
                <w:b/>
                <w:sz w:val="18"/>
              </w:rPr>
              <w:t xml:space="preserve">severity-classified issue register (NEW v3.1)</w:t>
            </w:r>
            <w:r>
              <w:rPr>
                <w:rFonts w:ascii="Calibri" w:hAnsi="Calibri"/>
                <w:sz w:val="18"/>
              </w:rPr>
              <w:t xml:space="preserve">,</w:t>
            </w:r>
            <w:r>
              <w:rPr>
                <w:rFonts w:ascii="Calibri" w:hAnsi="Calibri"/>
                <w:sz w:val="18"/>
              </w:rPr>
              <w:t xml:space="preserve"> </w:t>
            </w:r>
            <w:r>
              <w:rPr>
                <w:bCs/>
                <w:rFonts w:ascii="Calibri" w:hAnsi="Calibri"/>
                <w:b/>
                <w:sz w:val="18"/>
              </w:rPr>
              <w:t xml:space="preserve">rule lifecycle records (NEW v3.1)</w:t>
            </w:r>
            <w:r>
              <w:rPr>
                <w:rFonts w:ascii="Calibri" w:hAnsi="Calibri"/>
                <w:sz w:val="18"/>
              </w:rPr>
              <w:t xml:space="preserve">,</w:t>
            </w:r>
            <w:r>
              <w:rPr>
                <w:rFonts w:ascii="Calibri" w:hAnsi="Calibri"/>
                <w:sz w:val="18"/>
              </w:rPr>
              <w:t xml:space="preserve"> </w:t>
            </w:r>
            <w:r>
              <w:rPr>
                <w:bCs/>
                <w:rFonts w:ascii="Calibri" w:hAnsi="Calibri"/>
                <w:b/>
                <w:sz w:val="18"/>
              </w:rPr>
              <w:t xml:space="preserve">ODS entry-quality reports (NEW v3.1)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RCA reports, trend analysis, certification records,</w:t>
            </w:r>
            <w:r>
              <w:rPr>
                <w:rFonts w:ascii="Calibri" w:hAnsi="Calibri"/>
                <w:sz w:val="18"/>
              </w:rPr>
              <w:t xml:space="preserve"> </w:t>
            </w:r>
            <w:r>
              <w:rPr>
                <w:bCs/>
                <w:rFonts w:ascii="Calibri" w:hAnsi="Calibri"/>
                <w:b/>
                <w:sz w:val="18"/>
              </w:rPr>
              <w:t xml:space="preserve">hierarchical scorecards operational (NEW v3.1)</w:t>
            </w:r>
            <w:r>
              <w:rPr>
                <w:rFonts w:ascii="Calibri" w:hAnsi="Calibri"/>
                <w:sz w:val="18"/>
              </w:rPr>
              <w:t xml:space="preserve">,</w:t>
            </w:r>
            <w:r>
              <w:rPr>
                <w:rFonts w:ascii="Calibri" w:hAnsi="Calibri"/>
                <w:sz w:val="18"/>
              </w:rPr>
              <w:t xml:space="preserve"> </w:t>
            </w:r>
            <w:r>
              <w:rPr>
                <w:bCs/>
                <w:rFonts w:ascii="Calibri" w:hAnsi="Calibri"/>
                <w:b/>
                <w:sz w:val="18"/>
              </w:rPr>
              <w:t xml:space="preserve">4-level escalation logs (NEW v3.1)</w:t>
            </w:r>
            <w:r>
              <w:rPr>
                <w:rFonts w:ascii="Calibri" w:hAnsi="Calibri"/>
                <w:sz w:val="18"/>
              </w:rPr>
              <w:t xml:space="preserve">,</w:t>
            </w:r>
            <w:r>
              <w:rPr>
                <w:rFonts w:ascii="Calibri" w:hAnsi="Calibri"/>
                <w:sz w:val="18"/>
              </w:rPr>
              <w:t xml:space="preserve"> </w:t>
            </w:r>
            <w:r>
              <w:rPr>
                <w:bCs/>
                <w:rFonts w:ascii="Calibri" w:hAnsi="Calibri"/>
                <w:b/>
                <w:sz w:val="18"/>
              </w:rPr>
              <w:t xml:space="preserve">RCA technique usage reports (NEW v3.1)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Leading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Predictive DQ models, automated correction logs, zero-touch remediation rate,</w:t>
            </w:r>
            <w:r>
              <w:rPr>
                <w:rFonts w:ascii="Calibri" w:hAnsi="Calibri"/>
                <w:sz w:val="18"/>
              </w:rPr>
              <w:t xml:space="preserve"> </w:t>
            </w:r>
            <w:r>
              <w:rPr>
                <w:bCs/>
                <w:rFonts w:ascii="Calibri" w:hAnsi="Calibri"/>
                <w:b/>
                <w:sz w:val="18"/>
              </w:rPr>
              <w:t xml:space="preserve">ML-assisted rule recommendation (NEW v3.1)</w:t>
            </w:r>
            <w:r>
              <w:rPr>
                <w:rFonts w:ascii="Calibri" w:hAnsi="Calibri"/>
                <w:sz w:val="18"/>
              </w:rPr>
              <w:t xml:space="preserve">,</w:t>
            </w:r>
            <w:r>
              <w:rPr>
                <w:rFonts w:ascii="Calibri" w:hAnsi="Calibri"/>
                <w:sz w:val="18"/>
              </w:rPr>
              <w:t xml:space="preserve"> </w:t>
            </w:r>
            <w:r>
              <w:rPr>
                <w:bCs/>
                <w:rFonts w:ascii="Calibri" w:hAnsi="Calibri"/>
                <w:b/>
                <w:sz w:val="18"/>
              </w:rPr>
              <w:t xml:space="preserve">predictive profiling active (NEW v3.1)</w:t>
            </w:r>
          </w:p>
        </w:tc>
      </w:tr>
    </w:tbl>
    <w:bookmarkEnd w:id="104"/>
    <w:bookmarkStart w:id="105" w:name="X9befa0a12d5e6fd9a2c754be734ac0ef8a67341"/>
    <w:p>
      <w:pPr>
        <w:pStyle w:val="Heading2"/>
      </w:pPr>
      <w:r>
        <w:t xml:space="preserve">4.14 NEW v3.1: Evidence Quality Dimensional Tracking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Definition (DQ Context)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scores accurately reflect actual data quality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Spot-check: manual validation of scored sample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&gt;99% correlation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issues detected are recorded; all dimensions measured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Issue capture rate vs. known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Same rule applied consistently across similar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Cross-asset rule application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Issue detection, notification, and resolution within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SLA adherence percentage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Rules correctly implement business requirements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validation against business specification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duplicate issue records; each issue logged once only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issue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 duplicates</w:t>
            </w:r>
          </w:p>
        </w:tc>
      </w:tr>
    </w:tbl>
    <w:bookmarkEnd w:id="105"/>
    <w:bookmarkStart w:id="106" w:name="kpis-metrics-2"/>
    <w:p>
      <w:pPr>
        <w:pStyle w:val="Heading2"/>
      </w:pPr>
      <w:r>
        <w:t xml:space="preserve">4.15 KPIs &amp; Metrics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KPI</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Formula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Score (Overall)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Weighted average of dimension scores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&gt;85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 Issue Closure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Closed within 5d / Critical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Issue Closure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Closed within 10d / High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 Issue Closure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Closed within 20d / Medium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&gt;85%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 Issue Closure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Closed within 60d / Low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&gt;80%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Recurring Issue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Issues recurring within 90d / Total closed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Profiling Coverage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Profiled assets / Total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Certification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Certified assets / Total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Accuracy Score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Correct values / Total validated values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&gt;98%</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Completeness Score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Populated mandatory fields / Total mandatory fields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Consistency Score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Consistent values / Cross-system compared values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Timeliness Score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On-time data / Total data requirements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Validity Score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Values passing rules / Total values tested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&gt;99%</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Uniqueness Score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Unique records / Total records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&gt;99.5%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RCA Completion SLA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RCA within SLA / Total RCAs required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&gt;90%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Rule Coverage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Attributes with DQ rules / Total attributes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&gt;90%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False Positive Rate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False positive rules / Total active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&lt;5%</w:t>
            </w:r>
          </w:p>
        </w:tc>
      </w:tr>
    </w:tbl>
    <w:bookmarkEnd w:id="106"/>
    <w:bookmarkStart w:id="107" w:name="raci-matrix-2"/>
    <w:p>
      <w:pPr>
        <w:pStyle w:val="Heading2"/>
      </w:pPr>
      <w:r>
        <w:t xml:space="preserve">4.16 RACI Matrix</w:t>
      </w:r>
    </w:p>
    <w:tbl>
      <w:tblPr>
        <w:tblStyle w:val="Table"/>
        <w:tblW w:type="pct" w:w="5000"/>
        <w:jc w:val="center"/>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DQ Steward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Lead Steward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DMO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Definition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Profiling Execution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Issue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Severity 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Root Cause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RCA Technique Selection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Escalation (L1-L4)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Correction Execution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Scorecard Generation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 Retirement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bl>
    <w:p>
      <w:r>
        <w:pict>
          <v:rect style="width:0;height:1.5pt" o:hralign="center" o:hrstd="t" o:hr="t"/>
        </w:pict>
      </w:r>
    </w:p>
    <w:bookmarkEnd w:id="107"/>
    <w:bookmarkEnd w:id="108"/>
    <w:bookmarkStart w:id="126" w:name="domain-4-dsi-data-sharing-integration"/>
    <w:p>
      <w:pPr>
        <w:pStyle w:val="Heading1"/>
      </w:pPr>
      <w:r>
        <w:t xml:space="preserve">5. Domain 4: DSI – Data Sharing &amp; Integration</w:t>
      </w:r>
    </w:p>
    <w:bookmarkStart w:id="109" w:name="domain-overview-3"/>
    <w:p>
      <w:pPr>
        <w:pStyle w:val="Heading2"/>
      </w:pPr>
      <w:r>
        <w:t xml:space="preserve">5.1 Domain Overview</w:t>
      </w:r>
    </w:p>
    <w:p>
      <w:pPr>
        <w:pStyle w:val="FirstParagraph"/>
      </w:pPr>
      <w:r>
        <w:t xml:space="preserve">DSI governs the lifecycle of data sharing agreements, API integrations, and cross-entity data exchanges. It ensures that sharing is lawful, secure, documented, and monitored.</w:t>
      </w:r>
    </w:p>
    <w:p>
      <w:pPr>
        <w:pStyle w:val="BodyText"/>
      </w:pPr>
      <w:r>
        <w:rPr>
          <w:bCs/>
          <w:b/>
        </w:rPr>
        <w:t xml:space="preserve">v3.1 Enhancement:</w:t>
      </w:r>
      <w:r>
        <w:t xml:space="preserve"> </w:t>
      </w:r>
      <w:r>
        <w:t xml:space="preserve">DSI now integrates ODS/PDS roles for operational sharing monitoring and project-specific sharing governance. Evidence quality is tracked across all 6 DQ dimensions. Severity-based DQ SLAs apply to shared data quality gates.</w:t>
      </w:r>
    </w:p>
    <w:bookmarkEnd w:id="109"/>
    <w:bookmarkStart w:id="110" w:name="ndi-specification-mapping-3"/>
    <w:p>
      <w:pPr>
        <w:pStyle w:val="Heading2"/>
      </w:pPr>
      <w:r>
        <w:t xml:space="preserve">5.2 NDI Specification Mapping</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 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 Trigger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Acceptance Criteria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sharing strategy approved by DGSC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data sharing packages registered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Agreements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agreements (DUA/DSA) executed and stored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APIs cataloged, versioned, and governed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Periodic review of sharing agreements (annual)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Usage monitoring and access logging operational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Renewal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renewal workflows with expiry alerts</w:t>
            </w:r>
          </w:p>
        </w:tc>
      </w:tr>
    </w:tbl>
    <w:bookmarkEnd w:id="110"/>
    <w:bookmarkStart w:id="118" w:name="operational-lifecycle-sharing-tower"/>
    <w:p>
      <w:pPr>
        <w:pStyle w:val="Heading2"/>
      </w:pPr>
      <w:r>
        <w:t xml:space="preserve">5.3 Operational Lifecycle: Sharing Tower</w:t>
      </w:r>
    </w:p>
    <w:p>
      <w:pPr>
        <w:pStyle w:val="SourceCode"/>
      </w:pPr>
      <w:r>
        <w:rPr>
          <w:rStyle w:val="VerbatimChar"/>
        </w:rPr>
        <w:t xml:space="preserve">OPPORTUNITY IDENTIFICATION --&gt; SHARING REQUEST --&gt; MULTI-DIMENSIONAL REVIEW --&gt; AGREEMENT EXECUTION --&gt; TECHNICAL ENABLEMENT --&gt; USAGE MONITORING --&gt; AGREEMENT RENEWAL / RETIREMENT</w:t>
      </w:r>
    </w:p>
    <w:bookmarkStart w:id="111" w:name="phase-1-opportunity-identification"/>
    <w:p>
      <w:pPr>
        <w:pStyle w:val="Heading3"/>
      </w:pPr>
      <w:r>
        <w:t xml:space="preserve">Phase 1: Opportunity Identification</w:t>
      </w:r>
    </w:p>
    <w:p>
      <w:pPr>
        <w:numPr>
          <w:ilvl w:val="0"/>
          <w:numId w:val="1032"/>
        </w:numPr>
        <w:pStyle w:val="Compact"/>
      </w:pPr>
      <w:r>
        <w:rPr>
          <w:bCs/>
          <w:b/>
        </w:rPr>
        <w:t xml:space="preserve">Trigger:</w:t>
      </w:r>
      <w:r>
        <w:t xml:space="preserve"> </w:t>
      </w:r>
      <w:r>
        <w:t xml:space="preserve">Business unit identifies need for external data or cross-entity collaboration</w:t>
      </w:r>
    </w:p>
    <w:p>
      <w:pPr>
        <w:numPr>
          <w:ilvl w:val="0"/>
          <w:numId w:val="1032"/>
        </w:numPr>
        <w:pStyle w:val="Compact"/>
      </w:pPr>
      <w:r>
        <w:rPr>
          <w:bCs/>
          <w:b/>
        </w:rPr>
        <w:t xml:space="preserve">Activity:</w:t>
      </w:r>
      <w:r>
        <w:t xml:space="preserve"> </w:t>
      </w:r>
      <w:r>
        <w:t xml:space="preserve">Sharing opportunity registered in DGOP; business case documented; data assets identified; preliminary classification and subject mapping</w:t>
      </w:r>
    </w:p>
    <w:p>
      <w:pPr>
        <w:numPr>
          <w:ilvl w:val="0"/>
          <w:numId w:val="1032"/>
        </w:numPr>
        <w:pStyle w:val="Compact"/>
      </w:pPr>
      <w:r>
        <w:rPr>
          <w:bCs/>
          <w:b/>
        </w:rPr>
        <w:t xml:space="preserve">Actor:</w:t>
      </w:r>
      <w:r>
        <w:t xml:space="preserve"> </w:t>
      </w:r>
      <w:r>
        <w:t xml:space="preserve">Business Steward + DMO</w:t>
      </w:r>
    </w:p>
    <w:p>
      <w:pPr>
        <w:numPr>
          <w:ilvl w:val="0"/>
          <w:numId w:val="1032"/>
        </w:numPr>
        <w:pStyle w:val="Compact"/>
      </w:pPr>
      <w:r>
        <w:rPr>
          <w:bCs/>
          <w:b/>
        </w:rPr>
        <w:t xml:space="preserve">v3.1 – ODS Integration:</w:t>
      </w:r>
      <w:r>
        <w:t xml:space="preserve"> </w:t>
      </w:r>
      <w:r>
        <w:t xml:space="preserve">ODS validates that shared data meets quality thresholds at source before sharing request proceeds</w:t>
      </w:r>
    </w:p>
    <w:bookmarkEnd w:id="111"/>
    <w:bookmarkStart w:id="112" w:name="phase-2-sharing-request"/>
    <w:p>
      <w:pPr>
        <w:pStyle w:val="Heading3"/>
      </w:pPr>
      <w:r>
        <w:t xml:space="preserve">Phase 2: Sharing Request</w:t>
      </w:r>
    </w:p>
    <w:p>
      <w:pPr>
        <w:numPr>
          <w:ilvl w:val="0"/>
          <w:numId w:val="1033"/>
        </w:numPr>
        <w:pStyle w:val="Compact"/>
      </w:pPr>
      <w:r>
        <w:rPr>
          <w:bCs/>
          <w:b/>
        </w:rPr>
        <w:t xml:space="preserve">Trigger:</w:t>
      </w:r>
      <w:r>
        <w:t xml:space="preserve"> </w:t>
      </w:r>
      <w:r>
        <w:t xml:space="preserve">Opportunity validated</w:t>
      </w:r>
    </w:p>
    <w:p>
      <w:pPr>
        <w:numPr>
          <w:ilvl w:val="0"/>
          <w:numId w:val="1033"/>
        </w:numPr>
        <w:pStyle w:val="Compact"/>
      </w:pPr>
      <w:r>
        <w:rPr>
          <w:bCs/>
          <w:b/>
        </w:rPr>
        <w:t xml:space="preserve">Activity:</w:t>
      </w:r>
      <w:r>
        <w:t xml:space="preserve"> </w:t>
      </w:r>
      <w:r>
        <w:t xml:space="preserve">Formal sharing request created; requester specifies: purpose, legal basis, requested assets, recipient entity, duration, and data handling requirements</w:t>
      </w:r>
    </w:p>
    <w:p>
      <w:pPr>
        <w:numPr>
          <w:ilvl w:val="0"/>
          <w:numId w:val="1033"/>
        </w:numPr>
        <w:pStyle w:val="Compact"/>
      </w:pPr>
      <w:r>
        <w:rPr>
          <w:bCs/>
          <w:b/>
        </w:rPr>
        <w:t xml:space="preserve">Actor:</w:t>
      </w:r>
      <w:r>
        <w:t xml:space="preserve"> </w:t>
      </w:r>
      <w:r>
        <w:t xml:space="preserve">Data Owner + DGOP Workflow Service</w:t>
      </w:r>
    </w:p>
    <w:bookmarkEnd w:id="112"/>
    <w:bookmarkStart w:id="113" w:name="phase-3-multi-dimensional-review"/>
    <w:p>
      <w:pPr>
        <w:pStyle w:val="Heading3"/>
      </w:pPr>
      <w:r>
        <w:t xml:space="preserve">Phase 3: Multi-Dimensional Review</w:t>
      </w:r>
    </w:p>
    <w:p>
      <w:pPr>
        <w:numPr>
          <w:ilvl w:val="0"/>
          <w:numId w:val="1034"/>
        </w:numPr>
        <w:pStyle w:val="Compact"/>
      </w:pPr>
      <w:r>
        <w:rPr>
          <w:bCs/>
          <w:b/>
        </w:rPr>
        <w:t xml:space="preserve">Trigger:</w:t>
      </w:r>
      <w:r>
        <w:t xml:space="preserve"> </w:t>
      </w:r>
      <w:r>
        <w:t xml:space="preserve">Request submitted</w:t>
      </w:r>
    </w:p>
    <w:p>
      <w:pPr>
        <w:numPr>
          <w:ilvl w:val="0"/>
          <w:numId w:val="1034"/>
        </w:numPr>
        <w:pStyle w:val="Compact"/>
      </w:pPr>
      <w:r>
        <w:rPr>
          <w:bCs/>
          <w:b/>
        </w:rPr>
        <w:t xml:space="preserve">Activity:</w:t>
      </w:r>
      <w:r>
        <w:t xml:space="preserve"> </w:t>
      </w:r>
      <w:r>
        <w:t xml:space="preserve">Parallel review workflow:</w:t>
      </w:r>
    </w:p>
    <w:p>
      <w:pPr>
        <w:numPr>
          <w:ilvl w:val="1"/>
          <w:numId w:val="1035"/>
        </w:numPr>
        <w:pStyle w:val="Compact"/>
      </w:pPr>
      <w:r>
        <w:rPr>
          <w:bCs/>
          <w:b/>
        </w:rPr>
        <w:t xml:space="preserve">Owner Review:</w:t>
      </w:r>
      <w:r>
        <w:t xml:space="preserve"> </w:t>
      </w:r>
      <w:r>
        <w:t xml:space="preserve">Business justification and asset suitability</w:t>
      </w:r>
    </w:p>
    <w:p>
      <w:pPr>
        <w:numPr>
          <w:ilvl w:val="1"/>
          <w:numId w:val="1035"/>
        </w:numPr>
        <w:pStyle w:val="Compact"/>
      </w:pPr>
      <w:r>
        <w:rPr>
          <w:bCs/>
          <w:b/>
        </w:rPr>
        <w:t xml:space="preserve">Privacy Review:</w:t>
      </w:r>
      <w:r>
        <w:t xml:space="preserve"> </w:t>
      </w:r>
      <w:r>
        <w:t xml:space="preserve">PDPL compliance, legal basis, consent status, DPIA if personal data</w:t>
      </w:r>
    </w:p>
    <w:p>
      <w:pPr>
        <w:numPr>
          <w:ilvl w:val="1"/>
          <w:numId w:val="1035"/>
        </w:numPr>
        <w:pStyle w:val="Compact"/>
      </w:pPr>
      <w:r>
        <w:rPr>
          <w:bCs/>
          <w:b/>
        </w:rPr>
        <w:t xml:space="preserve">Security Review:</w:t>
      </w:r>
      <w:r>
        <w:t xml:space="preserve"> </w:t>
      </w:r>
      <w:r>
        <w:t xml:space="preserve">Classification compatibility, encryption requirements, cross-border restrictions</w:t>
      </w:r>
    </w:p>
    <w:p>
      <w:pPr>
        <w:numPr>
          <w:ilvl w:val="1"/>
          <w:numId w:val="1035"/>
        </w:numPr>
        <w:pStyle w:val="Compact"/>
      </w:pPr>
      <w:r>
        <w:rPr>
          <w:bCs/>
          <w:b/>
        </w:rPr>
        <w:t xml:space="preserve">Technical Review:</w:t>
      </w:r>
      <w:r>
        <w:t xml:space="preserve"> </w:t>
      </w:r>
      <w:r>
        <w:t xml:space="preserve">API capacity, data format, integration feasibility</w:t>
      </w:r>
    </w:p>
    <w:p>
      <w:pPr>
        <w:numPr>
          <w:ilvl w:val="1"/>
          <w:numId w:val="1035"/>
        </w:numPr>
        <w:pStyle w:val="Compact"/>
      </w:pPr>
      <w:r>
        <w:rPr>
          <w:bCs/>
          <w:b/>
        </w:rPr>
        <w:t xml:space="preserve">DQ Review (NEW v3.1):</w:t>
      </w:r>
      <w:r>
        <w:t xml:space="preserve"> </w:t>
      </w:r>
      <w:r>
        <w:t xml:space="preserve">Shared data DQ score meets minimum threshold (per severity: Critical assets &gt;90, High &gt;85, Medium &gt;80, Low &gt;70)</w:t>
      </w:r>
    </w:p>
    <w:p>
      <w:pPr>
        <w:numPr>
          <w:ilvl w:val="0"/>
          <w:numId w:val="1034"/>
        </w:numPr>
        <w:pStyle w:val="Compact"/>
      </w:pPr>
      <w:r>
        <w:rPr>
          <w:bCs/>
          <w:b/>
        </w:rPr>
        <w:t xml:space="preserve">Actor:</w:t>
      </w:r>
      <w:r>
        <w:t xml:space="preserve"> </w:t>
      </w:r>
      <w:r>
        <w:t xml:space="preserve">Data Owner, Privacy Officer, Security Officer, Technical Steward,</w:t>
      </w:r>
      <w:r>
        <w:t xml:space="preserve"> </w:t>
      </w:r>
      <w:r>
        <w:rPr>
          <w:bCs/>
          <w:b/>
        </w:rPr>
        <w:t xml:space="preserve">DQ Steward (NEW v3.1)</w:t>
      </w:r>
    </w:p>
    <w:p>
      <w:pPr>
        <w:numPr>
          <w:ilvl w:val="0"/>
          <w:numId w:val="1034"/>
        </w:numPr>
        <w:pStyle w:val="Compact"/>
      </w:pPr>
      <w:r>
        <w:rPr>
          <w:bCs/>
          <w:b/>
        </w:rPr>
        <w:t xml:space="preserve">SLA:</w:t>
      </w:r>
      <w:r>
        <w:t xml:space="preserve"> </w:t>
      </w:r>
      <w:r>
        <w:t xml:space="preserve">PT10 business days for standard requests; PT20 days for complex (personal data, cross-border)</w:t>
      </w:r>
    </w:p>
    <w:bookmarkEnd w:id="113"/>
    <w:bookmarkStart w:id="114" w:name="phase-4-agreement-execution"/>
    <w:p>
      <w:pPr>
        <w:pStyle w:val="Heading3"/>
      </w:pPr>
      <w:r>
        <w:t xml:space="preserve">Phase 4: Agreement Execution</w:t>
      </w:r>
    </w:p>
    <w:p>
      <w:pPr>
        <w:numPr>
          <w:ilvl w:val="0"/>
          <w:numId w:val="1036"/>
        </w:numPr>
        <w:pStyle w:val="Compact"/>
      </w:pPr>
      <w:r>
        <w:rPr>
          <w:bCs/>
          <w:b/>
        </w:rPr>
        <w:t xml:space="preserve">Trigger:</w:t>
      </w:r>
      <w:r>
        <w:t xml:space="preserve"> </w:t>
      </w:r>
      <w:r>
        <w:t xml:space="preserve">All reviews approved</w:t>
      </w:r>
    </w:p>
    <w:p>
      <w:pPr>
        <w:numPr>
          <w:ilvl w:val="0"/>
          <w:numId w:val="1036"/>
        </w:numPr>
        <w:pStyle w:val="Compact"/>
      </w:pPr>
      <w:r>
        <w:rPr>
          <w:bCs/>
          <w:b/>
        </w:rPr>
        <w:t xml:space="preserve">Activity:</w:t>
      </w:r>
      <w:r>
        <w:t xml:space="preserve"> </w:t>
      </w:r>
      <w:r>
        <w:t xml:space="preserve">Data Use Agreement (DUA) or Data Sharing Agreement (DSA) generated from template; legal review; signatories: Data Owner, DPO, recipient authorized signatory; agreement stored in evidence repository</w:t>
      </w:r>
    </w:p>
    <w:p>
      <w:pPr>
        <w:numPr>
          <w:ilvl w:val="0"/>
          <w:numId w:val="1036"/>
        </w:numPr>
        <w:pStyle w:val="Compact"/>
      </w:pPr>
      <w:r>
        <w:rPr>
          <w:bCs/>
          <w:b/>
        </w:rPr>
        <w:t xml:space="preserve">Actor:</w:t>
      </w:r>
      <w:r>
        <w:t xml:space="preserve"> </w:t>
      </w:r>
      <w:r>
        <w:t xml:space="preserve">Legal Reviewer + DMO</w:t>
      </w:r>
    </w:p>
    <w:bookmarkEnd w:id="114"/>
    <w:bookmarkStart w:id="115" w:name="phase-5-technical-enablement"/>
    <w:p>
      <w:pPr>
        <w:pStyle w:val="Heading3"/>
      </w:pPr>
      <w:r>
        <w:t xml:space="preserve">Phase 5: Technical Enablement</w:t>
      </w:r>
    </w:p>
    <w:p>
      <w:pPr>
        <w:numPr>
          <w:ilvl w:val="0"/>
          <w:numId w:val="1037"/>
        </w:numPr>
        <w:pStyle w:val="Compact"/>
      </w:pPr>
      <w:r>
        <w:rPr>
          <w:bCs/>
          <w:b/>
        </w:rPr>
        <w:t xml:space="preserve">Trigger:</w:t>
      </w:r>
      <w:r>
        <w:t xml:space="preserve"> </w:t>
      </w:r>
      <w:r>
        <w:t xml:space="preserve">Agreement executed</w:t>
      </w:r>
    </w:p>
    <w:p>
      <w:pPr>
        <w:numPr>
          <w:ilvl w:val="0"/>
          <w:numId w:val="1037"/>
        </w:numPr>
        <w:pStyle w:val="Compact"/>
      </w:pPr>
      <w:r>
        <w:rPr>
          <w:bCs/>
          <w:b/>
        </w:rPr>
        <w:t xml:space="preserve">Activity:</w:t>
      </w:r>
      <w:r>
        <w:t xml:space="preserve"> </w:t>
      </w:r>
      <w:r>
        <w:t xml:space="preserve">API keys issued or ETL pipeline configured; data masking/anonymization applied if required; access controls enforced; integration tested</w:t>
      </w:r>
    </w:p>
    <w:p>
      <w:pPr>
        <w:numPr>
          <w:ilvl w:val="0"/>
          <w:numId w:val="1037"/>
        </w:numPr>
        <w:pStyle w:val="Compact"/>
      </w:pPr>
      <w:r>
        <w:rPr>
          <w:bCs/>
          <w:b/>
        </w:rPr>
        <w:t xml:space="preserve">Actor:</w:t>
      </w:r>
      <w:r>
        <w:t xml:space="preserve"> </w:t>
      </w:r>
      <w:r>
        <w:t xml:space="preserve">Technical Steward + DevOps</w:t>
      </w:r>
    </w:p>
    <w:p>
      <w:pPr>
        <w:numPr>
          <w:ilvl w:val="0"/>
          <w:numId w:val="1037"/>
        </w:numPr>
        <w:pStyle w:val="Compact"/>
      </w:pPr>
      <w:r>
        <w:rPr>
          <w:bCs/>
          <w:b/>
        </w:rPr>
        <w:t xml:space="preserve">v3.1 – PDS Integration:</w:t>
      </w:r>
      <w:r>
        <w:t xml:space="preserve"> </w:t>
      </w:r>
      <w:r>
        <w:t xml:space="preserve">PDS manages sharing enablement for project-specific data exchanges; ensures project-scope compliance</w:t>
      </w:r>
    </w:p>
    <w:bookmarkEnd w:id="115"/>
    <w:bookmarkStart w:id="116" w:name="phase-6-usage-monitoring"/>
    <w:p>
      <w:pPr>
        <w:pStyle w:val="Heading3"/>
      </w:pPr>
      <w:r>
        <w:t xml:space="preserve">Phase 6: Usage Monitoring</w:t>
      </w:r>
    </w:p>
    <w:p>
      <w:pPr>
        <w:numPr>
          <w:ilvl w:val="0"/>
          <w:numId w:val="1038"/>
        </w:numPr>
        <w:pStyle w:val="Compact"/>
      </w:pPr>
      <w:r>
        <w:rPr>
          <w:bCs/>
          <w:b/>
        </w:rPr>
        <w:t xml:space="preserve">Trigger:</w:t>
      </w:r>
      <w:r>
        <w:t xml:space="preserve"> </w:t>
      </w:r>
      <w:r>
        <w:t xml:space="preserve">Sharing active</w:t>
      </w:r>
    </w:p>
    <w:p>
      <w:pPr>
        <w:numPr>
          <w:ilvl w:val="0"/>
          <w:numId w:val="1038"/>
        </w:numPr>
        <w:pStyle w:val="Compact"/>
      </w:pPr>
      <w:r>
        <w:rPr>
          <w:bCs/>
          <w:b/>
        </w:rPr>
        <w:t xml:space="preserve">Activity:</w:t>
      </w:r>
      <w:r>
        <w:t xml:space="preserve"> </w:t>
      </w:r>
      <w:r>
        <w:t xml:space="preserve">API call volume, data volume, access patterns monitored; anomaly detection for over-access or unusual patterns; monthly usage reports to owner;</w:t>
      </w:r>
      <w:r>
        <w:t xml:space="preserve"> </w:t>
      </w:r>
      <w:r>
        <w:rPr>
          <w:bCs/>
          <w:b/>
        </w:rPr>
        <w:t xml:space="preserve">DQ monitoring of shared data (NEW v3.1)</w:t>
      </w:r>
    </w:p>
    <w:p>
      <w:pPr>
        <w:numPr>
          <w:ilvl w:val="0"/>
          <w:numId w:val="1038"/>
        </w:numPr>
        <w:pStyle w:val="Compact"/>
      </w:pPr>
      <w:r>
        <w:rPr>
          <w:bCs/>
          <w:b/>
        </w:rPr>
        <w:t xml:space="preserve">Actor:</w:t>
      </w:r>
      <w:r>
        <w:t xml:space="preserve"> </w:t>
      </w:r>
      <w:r>
        <w:t xml:space="preserve">dgop-integration-service + SIEM</w:t>
      </w:r>
    </w:p>
    <w:p>
      <w:pPr>
        <w:numPr>
          <w:ilvl w:val="0"/>
          <w:numId w:val="1038"/>
        </w:numPr>
        <w:pStyle w:val="Compact"/>
      </w:pPr>
      <w:r>
        <w:rPr>
          <w:bCs/>
          <w:b/>
        </w:rPr>
        <w:t xml:space="preserve">v3.1 – ODS Integration:</w:t>
      </w:r>
      <w:r>
        <w:t xml:space="preserve"> </w:t>
      </w:r>
      <w:r>
        <w:t xml:space="preserve">ODS monitors source data quality during sharing period; reports quality degradation that could affect recipients</w:t>
      </w:r>
    </w:p>
    <w:bookmarkEnd w:id="116"/>
    <w:bookmarkStart w:id="117" w:name="phase-7-renewal-retirement"/>
    <w:p>
      <w:pPr>
        <w:pStyle w:val="Heading3"/>
      </w:pPr>
      <w:r>
        <w:t xml:space="preserve">Phase 7: Renewal / Retirement</w:t>
      </w:r>
    </w:p>
    <w:p>
      <w:pPr>
        <w:numPr>
          <w:ilvl w:val="0"/>
          <w:numId w:val="1039"/>
        </w:numPr>
        <w:pStyle w:val="Compact"/>
      </w:pPr>
      <w:r>
        <w:rPr>
          <w:bCs/>
          <w:b/>
        </w:rPr>
        <w:t xml:space="preserve">Trigger:</w:t>
      </w:r>
      <w:r>
        <w:t xml:space="preserve"> </w:t>
      </w:r>
      <w:r>
        <w:t xml:space="preserve">Agreement expiry (30-day alert) or purpose fulfilled</w:t>
      </w:r>
    </w:p>
    <w:p>
      <w:pPr>
        <w:numPr>
          <w:ilvl w:val="0"/>
          <w:numId w:val="1039"/>
        </w:numPr>
        <w:pStyle w:val="Compact"/>
      </w:pPr>
      <w:r>
        <w:rPr>
          <w:bCs/>
          <w:b/>
        </w:rPr>
        <w:t xml:space="preserve">Activity:</w:t>
      </w:r>
      <w:r>
        <w:t xml:space="preserve"> </w:t>
      </w:r>
      <w:r>
        <w:t xml:space="preserve">Renewal workflow: owner reviews necessity –&gt; privacy re-validates –&gt; agreement extended or terminated; if terminated, access revoked, data deleted/returned, archival evidence generated</w:t>
      </w:r>
    </w:p>
    <w:p>
      <w:pPr>
        <w:numPr>
          <w:ilvl w:val="0"/>
          <w:numId w:val="1039"/>
        </w:numPr>
        <w:pStyle w:val="Compact"/>
      </w:pPr>
      <w:r>
        <w:rPr>
          <w:bCs/>
          <w:b/>
        </w:rPr>
        <w:t xml:space="preserve">Actor:</w:t>
      </w:r>
      <w:r>
        <w:t xml:space="preserve"> </w:t>
      </w:r>
      <w:r>
        <w:t xml:space="preserve">Data Owner + DMO</w:t>
      </w:r>
    </w:p>
    <w:bookmarkEnd w:id="117"/>
    <w:bookmarkEnd w:id="118"/>
    <w:bookmarkStart w:id="119" w:name="dgop-module-mapping-3"/>
    <w:p>
      <w:pPr>
        <w:pStyle w:val="Heading2"/>
      </w:pPr>
      <w:r>
        <w:t xml:space="preserve">5.4 DGOP Module Mapping</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NDI 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Service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Function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strategy document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package registry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Agreement approval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asset governance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Periodic review scheduler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Usage monitoring ingestion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Renewal/retirement workflow</w:t>
            </w:r>
          </w:p>
        </w:tc>
      </w:tr>
    </w:tbl>
    <w:bookmarkEnd w:id="119"/>
    <w:bookmarkStart w:id="120" w:name="workflow-data-sharing-request-approval"/>
    <w:p>
      <w:pPr>
        <w:pStyle w:val="Heading2"/>
      </w:pPr>
      <w:r>
        <w:t xml:space="preserve">5.5 Workflow: Data Sharing Request Approval</w:t>
      </w:r>
    </w:p>
    <w:tbl>
      <w:tblPr>
        <w:tblStyle w:val="Table"/>
        <w:tblW w:type="auto" w:w="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dsi_sharing_request_v3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Start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Request Submitted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Validate Request Completeness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Parallel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Multi-Review Split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 Review (SLA: PT5D)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Review (SLA: PT5D)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Review (SLA: PT3D)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Review (SLA: PT3D)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5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Gate Review (SLA: PT3D)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Parallel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Merge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Exclusive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Approved?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6 (Yes)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Review &amp; Agreement Draft (SLA: PT5D)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Execute Agreement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 Technical Integration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Active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Boundary Timer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Any SLA breach –&gt; Escalate to DGSC</w:t>
            </w:r>
          </w:p>
        </w:tc>
      </w:tr>
    </w:tbl>
    <w:bookmarkEnd w:id="120"/>
    <w:bookmarkStart w:id="121" w:name="evidence-requirements-3"/>
    <w:p>
      <w:pPr>
        <w:pStyle w:val="Heading2"/>
      </w:pPr>
      <w:r>
        <w:t xml:space="preserve">5.6 Evidence Requirements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Required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strategy, request templates, agreement templates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Executed agreements, approved requests, review decisions,</w:t>
            </w:r>
            <w:r>
              <w:rPr>
                <w:rFonts w:ascii="Calibri" w:hAnsi="Calibri"/>
                <w:sz w:val="18"/>
              </w:rPr>
              <w:t xml:space="preserve"> </w:t>
            </w:r>
            <w:r>
              <w:rPr>
                <w:bCs/>
                <w:rFonts w:ascii="Calibri" w:hAnsi="Calibri"/>
                <w:b/>
                <w:sz w:val="18"/>
              </w:rPr>
              <w:t xml:space="preserve">DQ gate results (NEW v3.1)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Usage monitoring reports, anomaly logs, review completion records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Leading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agreement generation, predictive renewal analytics, cross-entity sharing KPIs</w:t>
            </w:r>
          </w:p>
        </w:tc>
      </w:tr>
    </w:tbl>
    <w:bookmarkEnd w:id="121"/>
    <w:bookmarkStart w:id="122" w:name="Xb8e77c0ebb60b23bebb75bc4d26f755da6046a1"/>
    <w:p>
      <w:pPr>
        <w:pStyle w:val="Heading2"/>
      </w:pPr>
      <w:r>
        <w:t xml:space="preserve">5.7 NEW v3.1: Evidence Quality Dimensional Tracking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Definition (DSI Context)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Agreement terms accurately reflect actual sharing scope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Sample audit: agreement vs. actual data shared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sharing relationships registered; all agreements documented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Unregistered sharing detection scan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 unregistered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Agreement templates applied consistently; classification handling uniform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Template compliance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Reviews and renewals completed within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SLA adherence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legally authorized; PDPL-compliant; classification-appropriate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Compliance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duplicate agreement records for same sharing relationship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 duplicates</w:t>
            </w:r>
          </w:p>
        </w:tc>
      </w:tr>
    </w:tbl>
    <w:bookmarkEnd w:id="122"/>
    <w:bookmarkStart w:id="123" w:name="kpis-metrics-3"/>
    <w:p>
      <w:pPr>
        <w:pStyle w:val="Heading2"/>
      </w:pPr>
      <w:r>
        <w:t xml:space="preserve">5.8 KPIs &amp; Metrics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KPI</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Formula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Request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Approved within 10d / Total requests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Agreement Coverage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Active agreements / Active sharing relationships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Review Pass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approved first pass / Total privacy reviews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&gt;85%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Governance Coverage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Governed APIs / Total APIs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Renewal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Renewed on time / Total expiring agreements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DQ Gate Pass Rate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Requests passing DQ review / Total DQ reviews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&gt;95%</w:t>
            </w:r>
          </w:p>
        </w:tc>
      </w:tr>
    </w:tbl>
    <w:bookmarkEnd w:id="123"/>
    <w:bookmarkStart w:id="124" w:name="raci-matrix-3"/>
    <w:p>
      <w:pPr>
        <w:pStyle w:val="Heading2"/>
      </w:pPr>
      <w:r>
        <w:t xml:space="preserve">5.9 RACI Matrix</w:t>
      </w:r>
    </w:p>
    <w:tbl>
      <w:tblPr>
        <w:tblStyle w:val="Table"/>
        <w:tblW w:type="pct" w:w="5000"/>
        <w:jc w:val="center"/>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DGSC</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DMO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Data Owner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DPO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 Submission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Gate Review (NEW)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Agreement Execution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Enablement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Usage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Renewal/Retirement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bl>
    <w:p>
      <w:pPr>
        <w:pStyle w:val="BodyText"/>
      </w:pPr>
      <w:r>
        <w:t xml:space="preserve">*PDS participates in project-specific sharing activities.</w:t>
      </w:r>
    </w:p>
    <w:bookmarkEnd w:id="124"/>
    <w:bookmarkStart w:id="125" w:name="cross-domain-integration-new-v3.1"/>
    <w:p>
      <w:pPr>
        <w:pStyle w:val="Heading2"/>
      </w:pPr>
      <w:r>
        <w:t xml:space="preserve">5.10 Cross-Domain Integration (NEW v3.1)</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 Domain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Integration 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Trigger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review for personal data sharing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request submitted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gate review for shared data quality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request submitted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enforcement for shared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Agreement execution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Ownership confirmation for shared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Opportunity identification</w:t>
            </w:r>
          </w:p>
        </w:tc>
      </w:tr>
    </w:tbl>
    <w:p>
      <w:r>
        <w:pict>
          <v:rect style="width:0;height:1.5pt" o:hralign="center" o:hrstd="t" o:hr="t"/>
        </w:pict>
      </w:r>
    </w:p>
    <w:bookmarkEnd w:id="125"/>
    <w:bookmarkEnd w:id="126"/>
    <w:bookmarkStart w:id="152" w:name="domain-5-pdp-privacy-data-protection"/>
    <w:p>
      <w:pPr>
        <w:pStyle w:val="Heading1"/>
      </w:pPr>
      <w:r>
        <w:t xml:space="preserve">6. Domain 5: PDP – Privacy &amp; Data Protection</w:t>
      </w:r>
    </w:p>
    <w:bookmarkStart w:id="127" w:name="domain-overview-4"/>
    <w:p>
      <w:pPr>
        <w:pStyle w:val="Heading2"/>
      </w:pPr>
      <w:r>
        <w:t xml:space="preserve">6.1 Domain Overview</w:t>
      </w:r>
    </w:p>
    <w:p>
      <w:pPr>
        <w:pStyle w:val="FirstParagraph"/>
      </w:pPr>
      <w:r>
        <w:t xml:space="preserve">PDP operationalizes PDPL 2023 compliance through Data Subject mapping, consent management, Record of Processing Activities (RoPA), DPIA workflows, Data Subject Rights (DSR) automation, breach response, and cross-border transfer controls.</w:t>
      </w:r>
    </w:p>
    <w:p>
      <w:pPr>
        <w:pStyle w:val="BodyText"/>
      </w:pPr>
      <w:r>
        <w:rPr>
          <w:bCs/>
          <w:b/>
        </w:rPr>
        <w:t xml:space="preserve">v3.1 Enhancement:</w:t>
      </w:r>
      <w:r>
        <w:t xml:space="preserve"> </w:t>
      </w:r>
      <w:r>
        <w:t xml:space="preserve">PDP now includes Privacy by Design SDLC integration (7 principles across 5 SDLC phases), a comprehensive data masking service with 6 techniques (Static, Dynamic, Tokenization, Anonymization, Pseudonymization, Redaction), a recurring compliance calendar for stewardship activities, and 4-level classification scheme alignment (Public/Internal/Restricted/Confidential).</w:t>
      </w:r>
    </w:p>
    <w:bookmarkEnd w:id="127"/>
    <w:bookmarkStart w:id="128" w:name="ndi-specification-mapping-4"/>
    <w:p>
      <w:pPr>
        <w:pStyle w:val="Heading2"/>
      </w:pPr>
      <w:r>
        <w:t xml:space="preserve">6.2 NDI Specification Mapping</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 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 Trigger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Acceptance Criteria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governance framework approved by DPO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Subject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personal data assets mapped to subjects with legal basis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RoPA Maintenance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RoPA complete, accurate, and reviewed quarterly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records digital, granular, and auditable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required for high-risk processing; workflow enforced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 Automation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 requests (access, rectification, erasure) automated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Breach Response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72-hour breach notification workflow operational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Cross-Border Controls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Cross-border transfers approved with SCC documentation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Enforcement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PDP.C.9.1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retention policy enforcement with deletion certificates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Privacy by Design SDLC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PDP.C.10.1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7 PbD principles embedded across 5 SDLC phases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Data Masking Service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PDP.C.11.1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6 masking techniques operational per classification and environment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Recurring Compliance Calendar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PDP.C.12.1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Quarterly stewardship tasks auto-scheduled and tracked</w:t>
            </w:r>
          </w:p>
        </w:tc>
      </w:tr>
    </w:tbl>
    <w:bookmarkEnd w:id="128"/>
    <w:bookmarkStart w:id="138" w:name="operational-lifecycle-privacy-tower"/>
    <w:p>
      <w:pPr>
        <w:pStyle w:val="Heading2"/>
      </w:pPr>
      <w:r>
        <w:t xml:space="preserve">6.3 Operational Lifecycle: Privacy Tower</w:t>
      </w:r>
    </w:p>
    <w:p>
      <w:pPr>
        <w:pStyle w:val="SourceCode"/>
      </w:pPr>
      <w:r>
        <w:rPr>
          <w:rStyle w:val="VerbatimChar"/>
        </w:rPr>
        <w:t xml:space="preserve">DATA SUBJECT IDENTIFICATION --&gt; LEGAL BASIS MAPPING --&gt; CONSENT CAPTURE --&gt; RoPA RECORDING --&gt; DPIA TRIGGER --&gt; PROCESSING MONITORING --&gt; DSR FULFILLMENT --&gt; BREACH DETECTION --&gt; RETENTION ENFORCEMENT</w:t>
      </w:r>
    </w:p>
    <w:bookmarkStart w:id="129" w:name="phase-1-data-subject-identification"/>
    <w:p>
      <w:pPr>
        <w:pStyle w:val="Heading3"/>
      </w:pPr>
      <w:r>
        <w:t xml:space="preserve">Phase 1: Data Subject Identification</w:t>
      </w:r>
    </w:p>
    <w:p>
      <w:pPr>
        <w:numPr>
          <w:ilvl w:val="0"/>
          <w:numId w:val="1040"/>
        </w:numPr>
        <w:pStyle w:val="Compact"/>
      </w:pPr>
      <w:r>
        <w:rPr>
          <w:bCs/>
          <w:b/>
        </w:rPr>
        <w:t xml:space="preserve">Trigger:</w:t>
      </w:r>
      <w:r>
        <w:t xml:space="preserve"> </w:t>
      </w:r>
      <w:r>
        <w:t xml:space="preserve">Asset catalog sync or manual registration with personal_data=true</w:t>
      </w:r>
    </w:p>
    <w:p>
      <w:pPr>
        <w:numPr>
          <w:ilvl w:val="0"/>
          <w:numId w:val="1040"/>
        </w:numPr>
        <w:pStyle w:val="Compact"/>
      </w:pPr>
      <w:r>
        <w:rPr>
          <w:bCs/>
          <w:b/>
        </w:rPr>
        <w:t xml:space="preserve">Activity:</w:t>
      </w:r>
      <w:r>
        <w:t xml:space="preserve"> </w:t>
      </w:r>
      <w:r>
        <w:t xml:space="preserve">Asset linked to DGOP_DATA_SUBJECT; subject type classified (Employee, Citizen, Customer, etc.); sensitive flag applied; privacy owner assigned</w:t>
      </w:r>
    </w:p>
    <w:p>
      <w:pPr>
        <w:numPr>
          <w:ilvl w:val="0"/>
          <w:numId w:val="1040"/>
        </w:numPr>
        <w:pStyle w:val="Compact"/>
      </w:pPr>
      <w:r>
        <w:rPr>
          <w:bCs/>
          <w:b/>
        </w:rPr>
        <w:t xml:space="preserve">Actor:</w:t>
      </w:r>
      <w:r>
        <w:t xml:space="preserve"> </w:t>
      </w:r>
      <w:r>
        <w:t xml:space="preserve">Privacy Steward + dgop-asset-service</w:t>
      </w:r>
    </w:p>
    <w:p>
      <w:pPr>
        <w:numPr>
          <w:ilvl w:val="0"/>
          <w:numId w:val="1040"/>
        </w:numPr>
        <w:pStyle w:val="Compact"/>
      </w:pPr>
      <w:r>
        <w:rPr>
          <w:bCs/>
          <w:b/>
        </w:rPr>
        <w:t xml:space="preserve">v3.1 – 4-Level Classification:</w:t>
      </w:r>
      <w:r>
        <w:t xml:space="preserve"> </w:t>
      </w:r>
      <w:r>
        <w:t xml:space="preserve">Classification applied per PDPL (Public, Internal, Restricted, Confidential) with appropriate controls</w:t>
      </w:r>
    </w:p>
    <w:bookmarkEnd w:id="129"/>
    <w:bookmarkStart w:id="130" w:name="phase-2-legal-basis-mapping"/>
    <w:p>
      <w:pPr>
        <w:pStyle w:val="Heading3"/>
      </w:pPr>
      <w:r>
        <w:t xml:space="preserve">Phase 2: Legal Basis Mapping</w:t>
      </w:r>
    </w:p>
    <w:p>
      <w:pPr>
        <w:numPr>
          <w:ilvl w:val="0"/>
          <w:numId w:val="1041"/>
        </w:numPr>
        <w:pStyle w:val="Compact"/>
      </w:pPr>
      <w:r>
        <w:rPr>
          <w:bCs/>
          <w:b/>
        </w:rPr>
        <w:t xml:space="preserve">Trigger:</w:t>
      </w:r>
      <w:r>
        <w:t xml:space="preserve"> </w:t>
      </w:r>
      <w:r>
        <w:t xml:space="preserve">Subject identified</w:t>
      </w:r>
    </w:p>
    <w:p>
      <w:pPr>
        <w:numPr>
          <w:ilvl w:val="0"/>
          <w:numId w:val="1041"/>
        </w:numPr>
        <w:pStyle w:val="Compact"/>
      </w:pPr>
      <w:r>
        <w:rPr>
          <w:bCs/>
          <w:b/>
        </w:rPr>
        <w:t xml:space="preserve">Activity:</w:t>
      </w:r>
      <w:r>
        <w:t xml:space="preserve"> </w:t>
      </w:r>
      <w:r>
        <w:t xml:space="preserve">Legal basis recorded per processing activity: Consent, Contract, Legal Obligation, Vital Interests, Public Task, Legitimate Interests; justification documented; balancing test for legitimate interests</w:t>
      </w:r>
    </w:p>
    <w:p>
      <w:pPr>
        <w:numPr>
          <w:ilvl w:val="0"/>
          <w:numId w:val="1041"/>
        </w:numPr>
        <w:pStyle w:val="Compact"/>
      </w:pPr>
      <w:r>
        <w:rPr>
          <w:bCs/>
          <w:b/>
        </w:rPr>
        <w:t xml:space="preserve">Actor:</w:t>
      </w:r>
      <w:r>
        <w:t xml:space="preserve"> </w:t>
      </w:r>
      <w:r>
        <w:t xml:space="preserve">Privacy Officer + DPO</w:t>
      </w:r>
    </w:p>
    <w:bookmarkEnd w:id="130"/>
    <w:bookmarkStart w:id="131" w:name="phase-3-consent-capture"/>
    <w:p>
      <w:pPr>
        <w:pStyle w:val="Heading3"/>
      </w:pPr>
      <w:r>
        <w:t xml:space="preserve">Phase 3: Consent Capture</w:t>
      </w:r>
    </w:p>
    <w:p>
      <w:pPr>
        <w:numPr>
          <w:ilvl w:val="0"/>
          <w:numId w:val="1042"/>
        </w:numPr>
        <w:pStyle w:val="Compact"/>
      </w:pPr>
      <w:r>
        <w:rPr>
          <w:bCs/>
          <w:b/>
        </w:rPr>
        <w:t xml:space="preserve">Trigger:</w:t>
      </w:r>
      <w:r>
        <w:t xml:space="preserve"> </w:t>
      </w:r>
      <w:r>
        <w:t xml:space="preserve">Legal basis = Consent</w:t>
      </w:r>
    </w:p>
    <w:p>
      <w:pPr>
        <w:numPr>
          <w:ilvl w:val="0"/>
          <w:numId w:val="1042"/>
        </w:numPr>
        <w:pStyle w:val="Compact"/>
      </w:pPr>
      <w:r>
        <w:rPr>
          <w:bCs/>
          <w:b/>
        </w:rPr>
        <w:t xml:space="preserve">Activity:</w:t>
      </w:r>
      <w:r>
        <w:t xml:space="preserve"> </w:t>
      </w:r>
      <w:r>
        <w:t xml:space="preserve">Digital consent captured with: timestamp, IP, user-agent, purpose granularity, version, withdrawal mechanism; consent stored with cryptographic integrity</w:t>
      </w:r>
    </w:p>
    <w:p>
      <w:pPr>
        <w:numPr>
          <w:ilvl w:val="0"/>
          <w:numId w:val="1042"/>
        </w:numPr>
        <w:pStyle w:val="Compact"/>
      </w:pPr>
      <w:r>
        <w:rPr>
          <w:bCs/>
          <w:b/>
        </w:rPr>
        <w:t xml:space="preserve">Actor:</w:t>
      </w:r>
      <w:r>
        <w:t xml:space="preserve"> </w:t>
      </w:r>
      <w:r>
        <w:t xml:space="preserve">Source System + DGOP Consent API</w:t>
      </w:r>
    </w:p>
    <w:p>
      <w:pPr>
        <w:numPr>
          <w:ilvl w:val="0"/>
          <w:numId w:val="1042"/>
        </w:numPr>
        <w:pStyle w:val="Compact"/>
      </w:pPr>
      <w:r>
        <w:rPr>
          <w:bCs/>
          <w:b/>
        </w:rPr>
        <w:t xml:space="preserve">v3.1 – ODS Integration:</w:t>
      </w:r>
      <w:r>
        <w:t xml:space="preserve"> </w:t>
      </w:r>
      <w:r>
        <w:t xml:space="preserve">ODS ensures consent is captured at point of data collection; validates consent status before allowing data entry</w:t>
      </w:r>
    </w:p>
    <w:bookmarkEnd w:id="131"/>
    <w:bookmarkStart w:id="132" w:name="phase-4-ropa-recording"/>
    <w:p>
      <w:pPr>
        <w:pStyle w:val="Heading3"/>
      </w:pPr>
      <w:r>
        <w:t xml:space="preserve">Phase 4: RoPA Recording</w:t>
      </w:r>
    </w:p>
    <w:p>
      <w:pPr>
        <w:numPr>
          <w:ilvl w:val="0"/>
          <w:numId w:val="1043"/>
        </w:numPr>
        <w:pStyle w:val="Compact"/>
      </w:pPr>
      <w:r>
        <w:rPr>
          <w:bCs/>
          <w:b/>
        </w:rPr>
        <w:t xml:space="preserve">Trigger:</w:t>
      </w:r>
      <w:r>
        <w:t xml:space="preserve"> </w:t>
      </w:r>
      <w:r>
        <w:t xml:space="preserve">Processing activity operational</w:t>
      </w:r>
    </w:p>
    <w:p>
      <w:pPr>
        <w:numPr>
          <w:ilvl w:val="0"/>
          <w:numId w:val="1043"/>
        </w:numPr>
        <w:pStyle w:val="Compact"/>
      </w:pPr>
      <w:r>
        <w:rPr>
          <w:bCs/>
          <w:b/>
        </w:rPr>
        <w:t xml:space="preserve">Activity:</w:t>
      </w:r>
      <w:r>
        <w:t xml:space="preserve"> </w:t>
      </w:r>
      <w:r>
        <w:t xml:space="preserve">RoPA entry created: controller info, processing purpose, data categories, recipients, retention period, security measures, DPO contact; linked to asset and workflow case</w:t>
      </w:r>
    </w:p>
    <w:p>
      <w:pPr>
        <w:numPr>
          <w:ilvl w:val="0"/>
          <w:numId w:val="1043"/>
        </w:numPr>
        <w:pStyle w:val="Compact"/>
      </w:pPr>
      <w:r>
        <w:rPr>
          <w:bCs/>
          <w:b/>
        </w:rPr>
        <w:t xml:space="preserve">Actor:</w:t>
      </w:r>
      <w:r>
        <w:t xml:space="preserve"> </w:t>
      </w:r>
      <w:r>
        <w:t xml:space="preserve">Privacy Steward</w:t>
      </w:r>
    </w:p>
    <w:bookmarkEnd w:id="132"/>
    <w:bookmarkStart w:id="133" w:name="phase-5-dpia-trigger"/>
    <w:p>
      <w:pPr>
        <w:pStyle w:val="Heading3"/>
      </w:pPr>
      <w:r>
        <w:t xml:space="preserve">Phase 5: DPIA Trigger</w:t>
      </w:r>
    </w:p>
    <w:p>
      <w:pPr>
        <w:numPr>
          <w:ilvl w:val="0"/>
          <w:numId w:val="1044"/>
        </w:numPr>
        <w:pStyle w:val="Compact"/>
      </w:pPr>
      <w:r>
        <w:rPr>
          <w:bCs/>
          <w:b/>
        </w:rPr>
        <w:t xml:space="preserve">Trigger:</w:t>
      </w:r>
      <w:r>
        <w:t xml:space="preserve"> </w:t>
      </w:r>
      <w:r>
        <w:t xml:space="preserve">High-risk processing detected (systematic profiling, large-scale sensitive data, automated decision-making, systematic monitoring, cross-border sensitive transfer)</w:t>
      </w:r>
    </w:p>
    <w:p>
      <w:pPr>
        <w:numPr>
          <w:ilvl w:val="0"/>
          <w:numId w:val="1044"/>
        </w:numPr>
        <w:pStyle w:val="Compact"/>
      </w:pPr>
      <w:r>
        <w:rPr>
          <w:bCs/>
          <w:b/>
        </w:rPr>
        <w:t xml:space="preserve">Activity:</w:t>
      </w:r>
      <w:r>
        <w:t xml:space="preserve"> </w:t>
      </w:r>
      <w:r>
        <w:t xml:space="preserve">DPIA workflow initiated: screening questionnaire –&gt; full DPIA required –&gt; risk assessment –&gt; mitigation measures –&gt; DPO approval –&gt; SDAIA notification if required</w:t>
      </w:r>
    </w:p>
    <w:p>
      <w:pPr>
        <w:numPr>
          <w:ilvl w:val="0"/>
          <w:numId w:val="1044"/>
        </w:numPr>
        <w:pStyle w:val="Compact"/>
      </w:pPr>
      <w:r>
        <w:rPr>
          <w:bCs/>
          <w:b/>
        </w:rPr>
        <w:t xml:space="preserve">Actor:</w:t>
      </w:r>
      <w:r>
        <w:t xml:space="preserve"> </w:t>
      </w:r>
      <w:r>
        <w:t xml:space="preserve">DPO + Privacy Officer</w:t>
      </w:r>
    </w:p>
    <w:p>
      <w:pPr>
        <w:numPr>
          <w:ilvl w:val="0"/>
          <w:numId w:val="1044"/>
        </w:numPr>
        <w:pStyle w:val="Compact"/>
      </w:pPr>
      <w:r>
        <w:rPr>
          <w:bCs/>
          <w:b/>
        </w:rPr>
        <w:t xml:space="preserve">SLA:</w:t>
      </w:r>
      <w:r>
        <w:t xml:space="preserve"> </w:t>
      </w:r>
      <w:r>
        <w:t xml:space="preserve">PT15 business days for full DPIA</w:t>
      </w:r>
    </w:p>
    <w:bookmarkEnd w:id="133"/>
    <w:bookmarkStart w:id="134" w:name="phase-6-processing-monitoring"/>
    <w:p>
      <w:pPr>
        <w:pStyle w:val="Heading3"/>
      </w:pPr>
      <w:r>
        <w:t xml:space="preserve">Phase 6: Processing Monitoring</w:t>
      </w:r>
    </w:p>
    <w:p>
      <w:pPr>
        <w:numPr>
          <w:ilvl w:val="0"/>
          <w:numId w:val="1045"/>
        </w:numPr>
        <w:pStyle w:val="Compact"/>
      </w:pPr>
      <w:r>
        <w:rPr>
          <w:bCs/>
          <w:b/>
        </w:rPr>
        <w:t xml:space="preserve">Trigger:</w:t>
      </w:r>
      <w:r>
        <w:t xml:space="preserve"> </w:t>
      </w:r>
      <w:r>
        <w:t xml:space="preserve">Continuous</w:t>
      </w:r>
    </w:p>
    <w:p>
      <w:pPr>
        <w:numPr>
          <w:ilvl w:val="0"/>
          <w:numId w:val="1045"/>
        </w:numPr>
        <w:pStyle w:val="Compact"/>
      </w:pPr>
      <w:r>
        <w:rPr>
          <w:bCs/>
          <w:b/>
        </w:rPr>
        <w:t xml:space="preserve">Activity:</w:t>
      </w:r>
      <w:r>
        <w:t xml:space="preserve"> </w:t>
      </w:r>
      <w:r>
        <w:t xml:space="preserve">DLP monitoring for personal data exfiltration; access log review; purpose limitation checks; data minimization audits</w:t>
      </w:r>
    </w:p>
    <w:p>
      <w:pPr>
        <w:numPr>
          <w:ilvl w:val="0"/>
          <w:numId w:val="1045"/>
        </w:numPr>
        <w:pStyle w:val="Compact"/>
      </w:pPr>
      <w:r>
        <w:rPr>
          <w:bCs/>
          <w:b/>
        </w:rPr>
        <w:t xml:space="preserve">Actor:</w:t>
      </w:r>
      <w:r>
        <w:t xml:space="preserve"> </w:t>
      </w:r>
      <w:r>
        <w:t xml:space="preserve">DLP Tool + SIEM + dgop-kpi-service</w:t>
      </w:r>
    </w:p>
    <w:p>
      <w:pPr>
        <w:numPr>
          <w:ilvl w:val="0"/>
          <w:numId w:val="1045"/>
        </w:numPr>
        <w:pStyle w:val="Compact"/>
      </w:pPr>
      <w:r>
        <w:rPr>
          <w:bCs/>
          <w:b/>
        </w:rPr>
        <w:t xml:space="preserve">v3.1 – Recurring Compliance Calendar:</w:t>
      </w:r>
      <w:r>
        <w:t xml:space="preserve"> </w:t>
      </w:r>
      <w:r>
        <w:t xml:space="preserve">Auto-scheduled quarterly tasks: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Task</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Frequency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Responsible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Reminder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Processing Activity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 days before due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RoPA Accuracy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Officer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 days before due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Validity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 days before due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Cross-Border Transfer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 before due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Access Rights Recertification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60 days before due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Policy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Steward + DMO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 before due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Re-assessment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Annual (for active DPIAs)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days before due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Completion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 days before due</w:t>
            </w:r>
          </w:p>
        </w:tc>
      </w:tr>
    </w:tbl>
    <w:bookmarkEnd w:id="134"/>
    <w:bookmarkStart w:id="135" w:name="phase-7-dsr-fulfillment"/>
    <w:p>
      <w:pPr>
        <w:pStyle w:val="Heading3"/>
      </w:pPr>
      <w:r>
        <w:t xml:space="preserve">Phase 7: DSR Fulfillment</w:t>
      </w:r>
    </w:p>
    <w:p>
      <w:pPr>
        <w:numPr>
          <w:ilvl w:val="0"/>
          <w:numId w:val="1046"/>
        </w:numPr>
        <w:pStyle w:val="Compact"/>
      </w:pPr>
      <w:r>
        <w:rPr>
          <w:bCs/>
          <w:b/>
        </w:rPr>
        <w:t xml:space="preserve">Trigger:</w:t>
      </w:r>
      <w:r>
        <w:t xml:space="preserve"> </w:t>
      </w:r>
      <w:r>
        <w:t xml:space="preserve">Data subject request received (portal, email, phone)</w:t>
      </w:r>
    </w:p>
    <w:p>
      <w:pPr>
        <w:numPr>
          <w:ilvl w:val="0"/>
          <w:numId w:val="1046"/>
        </w:numPr>
        <w:pStyle w:val="Compact"/>
      </w:pPr>
      <w:r>
        <w:rPr>
          <w:bCs/>
          <w:b/>
        </w:rPr>
        <w:t xml:space="preserve">Activity:</w:t>
      </w:r>
      <w:r>
        <w:t xml:space="preserve"> </w:t>
      </w:r>
      <w:r>
        <w:t xml:space="preserve">Request registered; identity verified (Nafath); category classified (Access, Rectification, Erasure, Restriction, Portability, Objection); workflow routed; data compiled/exported/deleted; response delivered within statutory deadline (30 days)</w:t>
      </w:r>
    </w:p>
    <w:p>
      <w:pPr>
        <w:numPr>
          <w:ilvl w:val="0"/>
          <w:numId w:val="1046"/>
        </w:numPr>
        <w:pStyle w:val="Compact"/>
      </w:pPr>
      <w:r>
        <w:rPr>
          <w:bCs/>
          <w:b/>
        </w:rPr>
        <w:t xml:space="preserve">Actor:</w:t>
      </w:r>
      <w:r>
        <w:t xml:space="preserve"> </w:t>
      </w:r>
      <w:r>
        <w:t xml:space="preserve">Privacy Officer + automated DGOP workflows</w:t>
      </w:r>
    </w:p>
    <w:bookmarkEnd w:id="135"/>
    <w:bookmarkStart w:id="136" w:name="phase-8-breach-detection"/>
    <w:p>
      <w:pPr>
        <w:pStyle w:val="Heading3"/>
      </w:pPr>
      <w:r>
        <w:t xml:space="preserve">Phase 8: Breach Detection</w:t>
      </w:r>
    </w:p>
    <w:p>
      <w:pPr>
        <w:numPr>
          <w:ilvl w:val="0"/>
          <w:numId w:val="1047"/>
        </w:numPr>
        <w:pStyle w:val="Compact"/>
      </w:pPr>
      <w:r>
        <w:rPr>
          <w:bCs/>
          <w:b/>
        </w:rPr>
        <w:t xml:space="preserve">Trigger:</w:t>
      </w:r>
      <w:r>
        <w:t xml:space="preserve"> </w:t>
      </w:r>
      <w:r>
        <w:t xml:space="preserve">DLP alert, SIEM anomaly, or manual report</w:t>
      </w:r>
    </w:p>
    <w:p>
      <w:pPr>
        <w:numPr>
          <w:ilvl w:val="0"/>
          <w:numId w:val="1047"/>
        </w:numPr>
        <w:pStyle w:val="Compact"/>
      </w:pPr>
      <w:r>
        <w:rPr>
          <w:bCs/>
          <w:b/>
        </w:rPr>
        <w:t xml:space="preserve">Activity:</w:t>
      </w:r>
      <w:r>
        <w:t xml:space="preserve"> </w:t>
      </w:r>
      <w:r>
        <w:t xml:space="preserve">Breach triage: severity assessment (low, medium, high, critical); impact assessment (subjects affected, data categories, cross-border implications); 72-hour SDAIA notification workflow; subject notification if high risk; forensic evidence preservation</w:t>
      </w:r>
    </w:p>
    <w:p>
      <w:pPr>
        <w:numPr>
          <w:ilvl w:val="0"/>
          <w:numId w:val="1047"/>
        </w:numPr>
        <w:pStyle w:val="Compact"/>
      </w:pPr>
      <w:r>
        <w:rPr>
          <w:bCs/>
          <w:b/>
        </w:rPr>
        <w:t xml:space="preserve">Actor:</w:t>
      </w:r>
      <w:r>
        <w:t xml:space="preserve"> </w:t>
      </w:r>
      <w:r>
        <w:t xml:space="preserve">DPO + Security Officer + DGOP Breach Workflow</w:t>
      </w:r>
    </w:p>
    <w:bookmarkEnd w:id="136"/>
    <w:bookmarkStart w:id="137" w:name="phase-9-retention-enforcement"/>
    <w:p>
      <w:pPr>
        <w:pStyle w:val="Heading3"/>
      </w:pPr>
      <w:r>
        <w:t xml:space="preserve">Phase 9: Retention Enforcement</w:t>
      </w:r>
    </w:p>
    <w:p>
      <w:pPr>
        <w:numPr>
          <w:ilvl w:val="0"/>
          <w:numId w:val="1048"/>
        </w:numPr>
        <w:pStyle w:val="Compact"/>
      </w:pPr>
      <w:r>
        <w:rPr>
          <w:bCs/>
          <w:b/>
        </w:rPr>
        <w:t xml:space="preserve">Trigger:</w:t>
      </w:r>
      <w:r>
        <w:t xml:space="preserve"> </w:t>
      </w:r>
      <w:r>
        <w:t xml:space="preserve">Retention period expiry</w:t>
      </w:r>
    </w:p>
    <w:p>
      <w:pPr>
        <w:numPr>
          <w:ilvl w:val="0"/>
          <w:numId w:val="1048"/>
        </w:numPr>
        <w:pStyle w:val="Compact"/>
      </w:pPr>
      <w:r>
        <w:rPr>
          <w:bCs/>
          <w:b/>
        </w:rPr>
        <w:t xml:space="preserve">Activity:</w:t>
      </w:r>
      <w:r>
        <w:t xml:space="preserve"> </w:t>
      </w:r>
      <w:r>
        <w:t xml:space="preserve">Automated alert to steward; secure deletion workflow executed; deletion certificate generated; archival to MinIO if legal hold required; asset status updated</w:t>
      </w:r>
    </w:p>
    <w:p>
      <w:pPr>
        <w:numPr>
          <w:ilvl w:val="0"/>
          <w:numId w:val="1048"/>
        </w:numPr>
        <w:pStyle w:val="Compact"/>
      </w:pPr>
      <w:r>
        <w:rPr>
          <w:bCs/>
          <w:b/>
        </w:rPr>
        <w:t xml:space="preserve">Actor:</w:t>
      </w:r>
      <w:r>
        <w:t xml:space="preserve"> </w:t>
      </w:r>
      <w:r>
        <w:t xml:space="preserve">dgop-workflow-service + automated scheduler</w:t>
      </w:r>
    </w:p>
    <w:bookmarkEnd w:id="137"/>
    <w:bookmarkEnd w:id="138"/>
    <w:bookmarkStart w:id="141" w:name="X90c58a5cec90224ca32ecc0253253d7342e6a40"/>
    <w:p>
      <w:pPr>
        <w:pStyle w:val="Heading2"/>
      </w:pPr>
      <w:r>
        <w:t xml:space="preserve">6.4 NEW v3.1: Privacy by Design SDLC Integration</w:t>
      </w:r>
    </w:p>
    <w:bookmarkStart w:id="139" w:name="privacy-by-design-principles"/>
    <w:p>
      <w:pPr>
        <w:pStyle w:val="Heading3"/>
      </w:pPr>
      <w:r>
        <w:t xml:space="preserve">7 Privacy by Design Principles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Principle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PDPL Mapping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Proactive not Reactive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risks identified before they occur; preventive measures built 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Article 5: Data Protection Principles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Privacy as Default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Maximum privacy protection automatically applied without user action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Article 6: Lawful Basis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Privacy Embedded into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controls integrated into system architecture, not bolted 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Article 20: Technical and Organizational Measures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Full Functionality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measures don’t reduce system functionality; positive-sum approach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Article 5: Data Minimization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End-to-End Security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applied throughout data lifecycle from collection to deletion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Article 28: Security of Processing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 Visibility and Transparency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privacy practices visible, accountable, and auditable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Article 12: Transparency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 Respect for User Privacy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User-centric design; individual data rights built 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Articles 14-18: Data Subject Rights</w:t>
            </w:r>
          </w:p>
        </w:tc>
      </w:tr>
    </w:tbl>
    <w:bookmarkEnd w:id="139"/>
    <w:bookmarkStart w:id="140" w:name="sdlc-phase-gates"/>
    <w:p>
      <w:pPr>
        <w:pStyle w:val="Heading3"/>
      </w:pPr>
      <w:r>
        <w:t xml:space="preserve">5 SDLC Phase Gates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SDLC Phase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Privacy Gate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Activities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Deliverables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Approver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Requirements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Requirements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Identify personal data scope; define legal basis; specify consent mechanism; identify cross-border flows; classify data sensitivity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Requirements Document; Data Subject Inventory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Officer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Gate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Screen for high-risk processing; execute full DPIA if required; design data minimization; specify retention; design DSR fulfillment process; specify masking/anonymization approach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Report (if required); Privacy Architecture Document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Development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Controls Implementation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Implement consent capture API; implement encryption (at rest, in transit); implement access controls (RBAC + ABAC); implement audit logging; integrate DSR endpoints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Control Checklist; Code Review Sign-off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Steward + Privacy Officer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Testing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Validate consent flow end-to-end; test DSR workflows; verify encryption; penetration test for personal data exposure; test breach detection; verify data deletion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Test Report; Penetration Test Results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 + Security Officer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Deployment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Go/No-Go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Final PDPL compliance check; RoPA entry updated; training deployed; monitoring configured; breach response procedure confirmed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Go/No-Go Certificate; Updated RoPA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w:t>
            </w:r>
          </w:p>
        </w:tc>
      </w:tr>
    </w:tbl>
    <w:p>
      <w:pPr>
        <w:pStyle w:val="BodyText"/>
      </w:pPr>
      <w:r>
        <w:rPr>
          <w:bCs/>
          <w:b/>
        </w:rPr>
        <w:t xml:space="preserve">DGOP Integration:</w:t>
      </w:r>
      <w:r>
        <w:t xml:space="preserve"> </w:t>
      </w:r>
      <w:r>
        <w:t xml:space="preserve">Each phase gate is a BPMN workflow task in the system development lifecycle; privacy gate approval is mandatory before proceeding to next phase; privacy gates integrated with Jira/Azure DevOps via webhooks.</w:t>
      </w:r>
    </w:p>
    <w:bookmarkEnd w:id="140"/>
    <w:bookmarkEnd w:id="141"/>
    <w:bookmarkStart w:id="144" w:name="new-v3.1-data-masking-service"/>
    <w:p>
      <w:pPr>
        <w:pStyle w:val="Heading2"/>
      </w:pPr>
      <w:r>
        <w:t xml:space="preserve">6.5 NEW v3.1: Data Masking Service</w:t>
      </w:r>
    </w:p>
    <w:bookmarkStart w:id="142" w:name="masking-techniques"/>
    <w:p>
      <w:pPr>
        <w:pStyle w:val="Heading3"/>
      </w:pPr>
      <w:r>
        <w:t xml:space="preserve">6 Masking Techniques</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Technique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Use Case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Reversibility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Classification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Environment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Static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Permanent transformation of data in non-production databases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Development, testing, training environments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Irreversible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Restricted, Confidential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Dev, Test, Training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Dynamic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 masking on query; original data unchanged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 read access for non-privileged users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Reversible (original preserved)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 Restricted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Tokenization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Replace sensitive data with non-sensitive token; token mapped in secure vault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Payment processing, external sharing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Reversible via token vault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Confidential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 Sharing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Anonymization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Irreversible removal of identifying characteristics; data cannot be re-identified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Analytics, research, open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Irreversible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Any (post-anonymization)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Analytics, OD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Pseudonymization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Replace identifiers with pseudonyms; mapping key stored separately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GDPR/PDPL-compliant processing; reduces risk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Reversible with mapping key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Restricted, Confidential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 Analytics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Redaction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Remove or black out sensitive portions of documents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disclosure, document sharing, legal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Irreversible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environments</w:t>
            </w:r>
          </w:p>
        </w:tc>
      </w:tr>
    </w:tbl>
    <w:bookmarkEnd w:id="142"/>
    <w:bookmarkStart w:id="143" w:name="masking-selection-matrix"/>
    <w:p>
      <w:pPr>
        <w:pStyle w:val="Heading3"/>
      </w:pPr>
      <w:r>
        <w:t xml:space="preserve">Masking Selection Matrix</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Data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Dev/Test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Production Non-Privileged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Analytics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External Sharing</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FOI Disclosure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PII (Names)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Pseudonymization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Tokenization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Redaction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National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Tokenization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Redaction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Contact Info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Pseudonymization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Tokenization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Redaction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Financial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Tokenization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Redaction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Health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 permitted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Redaction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Location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Tokenization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Redaction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Document Content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Redaction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Redaction</w:t>
            </w:r>
          </w:p>
        </w:tc>
      </w:tr>
    </w:tbl>
    <w:bookmarkEnd w:id="143"/>
    <w:bookmarkEnd w:id="144"/>
    <w:bookmarkStart w:id="145" w:name="dgop-module-mapping-4"/>
    <w:p>
      <w:pPr>
        <w:pStyle w:val="Heading2"/>
      </w:pPr>
      <w:r>
        <w:t xml:space="preserve">6.6 DGOP Module Mapping</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NDI 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Service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Function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policy registry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Subject mapping and PII flags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RoPA maintenance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ledger integration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approval BPMN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 case management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Breach notification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Cross-border approval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PDP.C.9.1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enforcement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PDP.C.10.1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Privacy by Design SDLC gates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PDP.C.11.1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dgop-masking-service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Data masking engine (6 techniques)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PDP.C.12.1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Recurring compliance calendar</w:t>
            </w:r>
          </w:p>
        </w:tc>
      </w:tr>
    </w:tbl>
    <w:bookmarkEnd w:id="145"/>
    <w:bookmarkStart w:id="146" w:name="workflow-dpia-high-risk-processing"/>
    <w:p>
      <w:pPr>
        <w:pStyle w:val="Heading2"/>
      </w:pPr>
      <w:r>
        <w:t xml:space="preserve">6.7 Workflow: DPIA High-Risk Processing</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pdp_dpia_high_risk_v3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Start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High-Risk Processing Detected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Load Screening Questionnaire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 DPIA Screening (assignee: ${privacyOfficerId}, SLA: PT3D)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Exclusive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DPIA Required?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End (No)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Not Required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2 (Yes)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 Full DPIA (assignee: ${dpoId}, SLA: PT10D)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Risk Mitigation Planning (assignee: ${dataOwnerId}, SLA: PT5D)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 Approval (assignee: ${dpoId}, SLA: PT3D)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Register DPIA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Exclusive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SDAIA Notification Required?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3 (Yes)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Submit to SDAIA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Approved / Rejected</w:t>
            </w:r>
          </w:p>
        </w:tc>
      </w:tr>
    </w:tbl>
    <w:bookmarkEnd w:id="146"/>
    <w:bookmarkStart w:id="147" w:name="X317c01b2d844ca55f378b18f373114b48b65cfe"/>
    <w:p>
      <w:pPr>
        <w:pStyle w:val="Heading2"/>
      </w:pPr>
      <w:r>
        <w:t xml:space="preserve">6.8 NEW v3.1: Privacy by Design SDLC Gate (BPMN 2.0)</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pdp_pbd_sdlc_gate_v3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Start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Development Phase Transition Requested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Load Privacy Gate Checklist (phase-specific)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Officer Review (assignee: ${privacyOfficerId}, SLA: PT3D per phase)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Exclusive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High-Risk Processing?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2 (Yes)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Verification (assignee: ${dpoId}, SLA: PT5D)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Validation (automated: encryption check, API check, access control check)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Exclusive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Gates Passed?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3 (Yes)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Issue Privacy Go Certificate; Allow Phase Transition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3 (No)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Remediation Required (assignee: ${devTeamId}, SLA: PT5D); loop to review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Approved / Blocked</w:t>
            </w:r>
          </w:p>
        </w:tc>
      </w:tr>
    </w:tbl>
    <w:bookmarkEnd w:id="147"/>
    <w:bookmarkStart w:id="148" w:name="evidence-requirements-4"/>
    <w:p>
      <w:pPr>
        <w:pStyle w:val="Heading2"/>
      </w:pPr>
      <w:r>
        <w:t xml:space="preserve">6.9 Evidence Requirements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Required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policies, DPO appointment, privacy notice templates,</w:t>
            </w:r>
            <w:r>
              <w:rPr>
                <w:rFonts w:ascii="Calibri" w:hAnsi="Calibri"/>
                <w:sz w:val="18"/>
              </w:rPr>
              <w:t xml:space="preserve"> </w:t>
            </w:r>
            <w:r>
              <w:rPr>
                <w:bCs/>
                <w:rFonts w:ascii="Calibri" w:hAnsi="Calibri"/>
                <w:b/>
                <w:sz w:val="18"/>
              </w:rPr>
              <w:t xml:space="preserve">Privacy by Design policy (NEW v3.1)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Subject mapping registry, RoPA exports, consent records, DPIA documents,</w:t>
            </w:r>
            <w:r>
              <w:rPr>
                <w:rFonts w:ascii="Calibri" w:hAnsi="Calibri"/>
                <w:sz w:val="18"/>
              </w:rPr>
              <w:t xml:space="preserve"> </w:t>
            </w:r>
            <w:r>
              <w:rPr>
                <w:bCs/>
                <w:rFonts w:ascii="Calibri" w:hAnsi="Calibri"/>
                <w:b/>
                <w:sz w:val="18"/>
              </w:rPr>
              <w:t xml:space="preserve">PbD gate records for active projects (NEW v3.1)</w:t>
            </w:r>
            <w:r>
              <w:rPr>
                <w:rFonts w:ascii="Calibri" w:hAnsi="Calibri"/>
                <w:sz w:val="18"/>
              </w:rPr>
              <w:t xml:space="preserve">,</w:t>
            </w:r>
            <w:r>
              <w:rPr>
                <w:rFonts w:ascii="Calibri" w:hAnsi="Calibri"/>
                <w:sz w:val="18"/>
              </w:rPr>
              <w:t xml:space="preserve"> </w:t>
            </w:r>
            <w:r>
              <w:rPr>
                <w:bCs/>
                <w:rFonts w:ascii="Calibri" w:hAnsi="Calibri"/>
                <w:b/>
                <w:sz w:val="18"/>
              </w:rPr>
              <w:t xml:space="preserve">masking configuration (NEW v3.1)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 fulfillment logs, breach notification records, cross-border SCC files,</w:t>
            </w:r>
            <w:r>
              <w:rPr>
                <w:rFonts w:ascii="Calibri" w:hAnsi="Calibri"/>
                <w:sz w:val="18"/>
              </w:rPr>
              <w:t xml:space="preserve"> </w:t>
            </w:r>
            <w:r>
              <w:rPr>
                <w:bCs/>
                <w:rFonts w:ascii="Calibri" w:hAnsi="Calibri"/>
                <w:b/>
                <w:sz w:val="18"/>
              </w:rPr>
              <w:t xml:space="preserve">6-masking technique usage logs (NEW v3.1)</w:t>
            </w:r>
            <w:r>
              <w:rPr>
                <w:rFonts w:ascii="Calibri" w:hAnsi="Calibri"/>
                <w:sz w:val="18"/>
              </w:rPr>
              <w:t xml:space="preserve">,</w:t>
            </w:r>
            <w:r>
              <w:rPr>
                <w:rFonts w:ascii="Calibri" w:hAnsi="Calibri"/>
                <w:sz w:val="18"/>
              </w:rPr>
              <w:t xml:space="preserve"> </w:t>
            </w:r>
            <w:r>
              <w:rPr>
                <w:bCs/>
                <w:rFonts w:ascii="Calibri" w:hAnsi="Calibri"/>
                <w:b/>
                <w:sz w:val="18"/>
              </w:rPr>
              <w:t xml:space="preserve">compliance calendar completion &gt;95% (NEW v3.1)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Leading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privacy scorecards, predictive breach detection, privacy-preserving analytics logs,</w:t>
            </w:r>
            <w:r>
              <w:rPr>
                <w:rFonts w:ascii="Calibri" w:hAnsi="Calibri"/>
                <w:sz w:val="18"/>
              </w:rPr>
              <w:t xml:space="preserve"> </w:t>
            </w:r>
            <w:r>
              <w:rPr>
                <w:bCs/>
                <w:rFonts w:ascii="Calibri" w:hAnsi="Calibri"/>
                <w:b/>
                <w:sz w:val="18"/>
              </w:rPr>
              <w:t xml:space="preserve">automated PbD gate enforcement 100% (NEW v3.1)</w:t>
            </w:r>
          </w:p>
        </w:tc>
      </w:tr>
    </w:tbl>
    <w:bookmarkEnd w:id="148"/>
    <w:bookmarkStart w:id="149" w:name="X952daead0f744319005032014da01f004c26d48"/>
    <w:p>
      <w:pPr>
        <w:pStyle w:val="Heading2"/>
      </w:pPr>
      <w:r>
        <w:t xml:space="preserve">6.10 NEW v3.1: Evidence Quality Dimensional Tracking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Definition (PDP Context)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Subject mappings correctly identify all personal data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Sample audit: asset review for PII 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RoPA covers all processing activities; all subjects mapped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RoPA coverage scan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records follow uniform format; classification applied uniformly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Format and classification compliance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 fulfilled within 30 days; breach notified within 72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SLA adherence tracking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basis assignments valid per PDPL; DPIA triggers correct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review sample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duplicate consent records; no duplicate RoPA entries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 duplicates</w:t>
            </w:r>
          </w:p>
        </w:tc>
      </w:tr>
    </w:tbl>
    <w:bookmarkEnd w:id="149"/>
    <w:bookmarkStart w:id="150" w:name="kpis-metrics-4"/>
    <w:p>
      <w:pPr>
        <w:pStyle w:val="Heading2"/>
      </w:pPr>
      <w:r>
        <w:t xml:space="preserve">6.11 KPIs &amp; Metrics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KPI</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Formula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Personal Data Coverage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PII-flagged assets with legal basis / Total PII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RoPA 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RoPA entries reviewed and current / Total RoPA entries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Active consents / Total consent-based processing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&gt;98%</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Completion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Completed within 15d / DPIA requests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 Fulfillment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Fulfilled within 30d / DSR requests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Breach Notification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Notified within 72h / Reportable breaches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Assets deleted on schedule / Retention expiries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PbD Gate Compliance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Projects passing all PbD gates / Total projects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Masking Coverage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Non-prod environments with masking / Total non-prod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Compliance Calendar Completion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Tasks completed on time / Total scheduled tasks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&gt;95%</w:t>
            </w:r>
          </w:p>
        </w:tc>
      </w:tr>
    </w:tbl>
    <w:bookmarkEnd w:id="150"/>
    <w:bookmarkStart w:id="151" w:name="raci-matrix-4"/>
    <w:p>
      <w:pPr>
        <w:pStyle w:val="Heading2"/>
      </w:pPr>
      <w:r>
        <w:t xml:space="preserve">6.12 RACI Matrix</w:t>
      </w:r>
    </w:p>
    <w:tbl>
      <w:tblPr>
        <w:tblStyle w:val="Table"/>
        <w:tblW w:type="pct" w:w="5000"/>
        <w:jc w:val="center"/>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DPO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Privacy Officer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Privacy Steward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Security Officer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PDPL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Subject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RoPA Maintenance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Execution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DSR Fulfillment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Breach Response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Cross-Border 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Enforcement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PbD SDLC Gates (NEW)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Data Masking (NEW)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Compliance Calendar (NEW)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w:t>
            </w:r>
          </w:p>
        </w:tc>
      </w:tr>
    </w:tbl>
    <w:p>
      <w:r>
        <w:pict>
          <v:rect style="width:0;height:1.5pt" o:hralign="center" o:hrstd="t" o:hr="t"/>
        </w:pict>
      </w:r>
    </w:p>
    <w:bookmarkEnd w:id="151"/>
    <w:bookmarkEnd w:id="152"/>
    <w:bookmarkStart w:id="170" w:name="Xbb27ed69975eb79f687243e207c268fd90d8fc1"/>
    <w:p>
      <w:pPr>
        <w:pStyle w:val="Heading1"/>
      </w:pPr>
      <w:r>
        <w:t xml:space="preserve">7. Domain 6: DAM – Data Architecture Management</w:t>
      </w:r>
    </w:p>
    <w:bookmarkStart w:id="153" w:name="domain-overview-5"/>
    <w:p>
      <w:pPr>
        <w:pStyle w:val="Heading2"/>
      </w:pPr>
      <w:r>
        <w:t xml:space="preserve">7.1 Domain Overview</w:t>
      </w:r>
    </w:p>
    <w:p>
      <w:pPr>
        <w:pStyle w:val="FirstParagraph"/>
      </w:pPr>
      <w:r>
        <w:t xml:space="preserve">DAM is a new NDI operational domain in v3.0. It governs conceptual, logical, and physical data models; ensures architecture reviews gate system development; and maintains the enterprise data model lineage.</w:t>
      </w:r>
    </w:p>
    <w:p>
      <w:pPr>
        <w:pStyle w:val="BodyText"/>
      </w:pPr>
      <w:r>
        <w:rPr>
          <w:bCs/>
          <w:b/>
        </w:rPr>
        <w:t xml:space="preserve">v3.1 Enhancement:</w:t>
      </w:r>
      <w:r>
        <w:t xml:space="preserve"> </w:t>
      </w:r>
      <w:r>
        <w:t xml:space="preserve">DAM now integrates ODS/PDS roles for operational architecture validation and project-specific model governance. Evidence quality is tracked across 6 DQ dimensions. Business lineage is explicitly tracked alongside technical lineage.</w:t>
      </w:r>
    </w:p>
    <w:bookmarkEnd w:id="153"/>
    <w:bookmarkStart w:id="154" w:name="ndi-specification-mapping-5"/>
    <w:p>
      <w:pPr>
        <w:pStyle w:val="Heading2"/>
      </w:pPr>
      <w:r>
        <w:t xml:space="preserve">7.2 NDI Specification Mapping</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 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 Trigger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Acceptance Criteria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Architecture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 data architecture strategy approved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Conceptual Models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Conceptual models for all major domains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Logical Models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Logical models aligned to conceptual; attributes defined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Physical Models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Physical models derived from logical with lineage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Architecture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Architecture Review Board (ARB) gate in SDLC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Model Lineage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lineage from conceptual –&gt; logical –&gt; physical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Model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Model versioning, change control, and impact analysis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Architecture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 deployments blocked without architecture approval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Business Lineage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DAM.C.9.1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Business process lineage tracked alongside technical lineage</w:t>
            </w:r>
          </w:p>
        </w:tc>
      </w:tr>
    </w:tbl>
    <w:bookmarkEnd w:id="154"/>
    <w:bookmarkStart w:id="163" w:name="operational-lifecycle-architecture-tower"/>
    <w:p>
      <w:pPr>
        <w:pStyle w:val="Heading2"/>
      </w:pPr>
      <w:r>
        <w:t xml:space="preserve">7.3 Operational Lifecycle: Architecture Tower</w:t>
      </w:r>
    </w:p>
    <w:p>
      <w:pPr>
        <w:pStyle w:val="SourceCode"/>
      </w:pPr>
      <w:r>
        <w:rPr>
          <w:rStyle w:val="VerbatimChar"/>
        </w:rPr>
        <w:t xml:space="preserve">STRATEGY DEFINITION --&gt; CONCEPTUAL MODELING --&gt; LOGICAL DESIGN --&gt; PHYSICAL DESIGN --&gt; ARCHITECTURE REVIEW --&gt; IMPLEMENTATION GATING --&gt; LINEAGE TRACKING --&gt; MODEL EVOLUTION</w:t>
      </w:r>
    </w:p>
    <w:bookmarkStart w:id="155" w:name="phase-1-strategy-definition"/>
    <w:p>
      <w:pPr>
        <w:pStyle w:val="Heading3"/>
      </w:pPr>
      <w:r>
        <w:t xml:space="preserve">Phase 1: Strategy Definition</w:t>
      </w:r>
    </w:p>
    <w:p>
      <w:pPr>
        <w:numPr>
          <w:ilvl w:val="0"/>
          <w:numId w:val="1049"/>
        </w:numPr>
        <w:pStyle w:val="Compact"/>
      </w:pPr>
      <w:r>
        <w:rPr>
          <w:bCs/>
          <w:b/>
        </w:rPr>
        <w:t xml:space="preserve">Trigger:</w:t>
      </w:r>
      <w:r>
        <w:t xml:space="preserve"> </w:t>
      </w:r>
      <w:r>
        <w:t xml:space="preserve">Enterprise architecture planning cycle or NDI assessment gap</w:t>
      </w:r>
    </w:p>
    <w:p>
      <w:pPr>
        <w:numPr>
          <w:ilvl w:val="0"/>
          <w:numId w:val="1049"/>
        </w:numPr>
        <w:pStyle w:val="Compact"/>
      </w:pPr>
      <w:r>
        <w:rPr>
          <w:bCs/>
          <w:b/>
        </w:rPr>
        <w:t xml:space="preserve">Activity:</w:t>
      </w:r>
      <w:r>
        <w:t xml:space="preserve"> </w:t>
      </w:r>
      <w:r>
        <w:t xml:space="preserve">Data architecture strategy defined: modeling standards (UML/EER/IDEF1X), naming conventions, domain boundaries, technology stack constraints, cloud sovereignty requirements</w:t>
      </w:r>
    </w:p>
    <w:p>
      <w:pPr>
        <w:numPr>
          <w:ilvl w:val="0"/>
          <w:numId w:val="1049"/>
        </w:numPr>
        <w:pStyle w:val="Compact"/>
      </w:pPr>
      <w:r>
        <w:rPr>
          <w:bCs/>
          <w:b/>
        </w:rPr>
        <w:t xml:space="preserve">Actor:</w:t>
      </w:r>
      <w:r>
        <w:t xml:space="preserve"> </w:t>
      </w:r>
      <w:r>
        <w:t xml:space="preserve">Enterprise Data Architect + DGSC</w:t>
      </w:r>
    </w:p>
    <w:bookmarkEnd w:id="155"/>
    <w:bookmarkStart w:id="156" w:name="phase-2-conceptual-modeling"/>
    <w:p>
      <w:pPr>
        <w:pStyle w:val="Heading3"/>
      </w:pPr>
      <w:r>
        <w:t xml:space="preserve">Phase 2: Conceptual Modeling</w:t>
      </w:r>
    </w:p>
    <w:p>
      <w:pPr>
        <w:numPr>
          <w:ilvl w:val="0"/>
          <w:numId w:val="1050"/>
        </w:numPr>
        <w:pStyle w:val="Compact"/>
      </w:pPr>
      <w:r>
        <w:rPr>
          <w:bCs/>
          <w:b/>
        </w:rPr>
        <w:t xml:space="preserve">Trigger:</w:t>
      </w:r>
      <w:r>
        <w:t xml:space="preserve"> </w:t>
      </w:r>
      <w:r>
        <w:t xml:space="preserve">New business capability or domain identified</w:t>
      </w:r>
    </w:p>
    <w:p>
      <w:pPr>
        <w:numPr>
          <w:ilvl w:val="0"/>
          <w:numId w:val="1050"/>
        </w:numPr>
        <w:pStyle w:val="Compact"/>
      </w:pPr>
      <w:r>
        <w:rPr>
          <w:bCs/>
          <w:b/>
        </w:rPr>
        <w:t xml:space="preserve">Activity:</w:t>
      </w:r>
      <w:r>
        <w:t xml:space="preserve"> </w:t>
      </w:r>
      <w:r>
        <w:t xml:space="preserve">Conceptual data model created: entities, relationships, business rules, domain boundaries; no technical attributes; business stakeholder validation</w:t>
      </w:r>
    </w:p>
    <w:p>
      <w:pPr>
        <w:numPr>
          <w:ilvl w:val="0"/>
          <w:numId w:val="1050"/>
        </w:numPr>
        <w:pStyle w:val="Compact"/>
      </w:pPr>
      <w:r>
        <w:rPr>
          <w:bCs/>
          <w:b/>
        </w:rPr>
        <w:t xml:space="preserve">Actor:</w:t>
      </w:r>
      <w:r>
        <w:t xml:space="preserve"> </w:t>
      </w:r>
      <w:r>
        <w:t xml:space="preserve">Data Architect + Business Steward</w:t>
      </w:r>
    </w:p>
    <w:p>
      <w:pPr>
        <w:numPr>
          <w:ilvl w:val="0"/>
          <w:numId w:val="1050"/>
        </w:numPr>
        <w:pStyle w:val="Compact"/>
      </w:pPr>
      <w:r>
        <w:rPr>
          <w:bCs/>
          <w:b/>
        </w:rPr>
        <w:t xml:space="preserve">DGOP Action:</w:t>
      </w:r>
      <w:r>
        <w:t xml:space="preserve"> </w:t>
      </w:r>
      <w:r>
        <w:t xml:space="preserve">Model registered as asset type CONCEPTUAL_MODEL; linked to DGOP_DATA_DOMAIN</w:t>
      </w:r>
    </w:p>
    <w:bookmarkEnd w:id="156"/>
    <w:bookmarkStart w:id="157" w:name="phase-3-logical-design"/>
    <w:p>
      <w:pPr>
        <w:pStyle w:val="Heading3"/>
      </w:pPr>
      <w:r>
        <w:t xml:space="preserve">Phase 3: Logical Design</w:t>
      </w:r>
    </w:p>
    <w:p>
      <w:pPr>
        <w:numPr>
          <w:ilvl w:val="0"/>
          <w:numId w:val="1051"/>
        </w:numPr>
        <w:pStyle w:val="Compact"/>
      </w:pPr>
      <w:r>
        <w:rPr>
          <w:bCs/>
          <w:b/>
        </w:rPr>
        <w:t xml:space="preserve">Trigger:</w:t>
      </w:r>
      <w:r>
        <w:t xml:space="preserve"> </w:t>
      </w:r>
      <w:r>
        <w:t xml:space="preserve">Conceptual model approved</w:t>
      </w:r>
    </w:p>
    <w:p>
      <w:pPr>
        <w:numPr>
          <w:ilvl w:val="0"/>
          <w:numId w:val="1051"/>
        </w:numPr>
        <w:pStyle w:val="Compact"/>
      </w:pPr>
      <w:r>
        <w:rPr>
          <w:bCs/>
          <w:b/>
        </w:rPr>
        <w:t xml:space="preserve">Activity:</w:t>
      </w:r>
      <w:r>
        <w:t xml:space="preserve"> </w:t>
      </w:r>
      <w:r>
        <w:t xml:space="preserve">Logical model derived: attributes, data types (logical), keys, normalization, subject area mapping, business glossary term linkage</w:t>
      </w:r>
    </w:p>
    <w:p>
      <w:pPr>
        <w:numPr>
          <w:ilvl w:val="0"/>
          <w:numId w:val="1051"/>
        </w:numPr>
        <w:pStyle w:val="Compact"/>
      </w:pPr>
      <w:r>
        <w:rPr>
          <w:bCs/>
          <w:b/>
        </w:rPr>
        <w:t xml:space="preserve">Actor:</w:t>
      </w:r>
      <w:r>
        <w:t xml:space="preserve"> </w:t>
      </w:r>
      <w:r>
        <w:t xml:space="preserve">Data Architect + Data Modeler</w:t>
      </w:r>
    </w:p>
    <w:p>
      <w:pPr>
        <w:numPr>
          <w:ilvl w:val="0"/>
          <w:numId w:val="1051"/>
        </w:numPr>
        <w:pStyle w:val="Compact"/>
      </w:pPr>
      <w:r>
        <w:rPr>
          <w:bCs/>
          <w:b/>
        </w:rPr>
        <w:t xml:space="preserve">DGOP Action:</w:t>
      </w:r>
      <w:r>
        <w:t xml:space="preserve"> </w:t>
      </w:r>
      <w:r>
        <w:t xml:space="preserve">Logical model linked to conceptual; attributes mapped to glossary terms</w:t>
      </w:r>
    </w:p>
    <w:bookmarkEnd w:id="157"/>
    <w:bookmarkStart w:id="158" w:name="phase-4-physical-design"/>
    <w:p>
      <w:pPr>
        <w:pStyle w:val="Heading3"/>
      </w:pPr>
      <w:r>
        <w:t xml:space="preserve">Phase 4: Physical Design</w:t>
      </w:r>
    </w:p>
    <w:p>
      <w:pPr>
        <w:numPr>
          <w:ilvl w:val="0"/>
          <w:numId w:val="1052"/>
        </w:numPr>
        <w:pStyle w:val="Compact"/>
      </w:pPr>
      <w:r>
        <w:rPr>
          <w:bCs/>
          <w:b/>
        </w:rPr>
        <w:t xml:space="preserve">Trigger:</w:t>
      </w:r>
      <w:r>
        <w:t xml:space="preserve"> </w:t>
      </w:r>
      <w:r>
        <w:t xml:space="preserve">Logical model approved and system build initiated</w:t>
      </w:r>
    </w:p>
    <w:p>
      <w:pPr>
        <w:numPr>
          <w:ilvl w:val="0"/>
          <w:numId w:val="1052"/>
        </w:numPr>
        <w:pStyle w:val="Compact"/>
      </w:pPr>
      <w:r>
        <w:rPr>
          <w:bCs/>
          <w:b/>
        </w:rPr>
        <w:t xml:space="preserve">Activity:</w:t>
      </w:r>
      <w:r>
        <w:t xml:space="preserve"> </w:t>
      </w:r>
      <w:r>
        <w:t xml:space="preserve">Physical model created: DBMS-specific DDL, indexing, partitioning, encryption settings, PDPL controls (PII field flags); derived from logical with transformation rules documented</w:t>
      </w:r>
    </w:p>
    <w:p>
      <w:pPr>
        <w:numPr>
          <w:ilvl w:val="0"/>
          <w:numId w:val="1052"/>
        </w:numPr>
        <w:pStyle w:val="Compact"/>
      </w:pPr>
      <w:r>
        <w:rPr>
          <w:bCs/>
          <w:b/>
        </w:rPr>
        <w:t xml:space="preserve">Actor:</w:t>
      </w:r>
      <w:r>
        <w:t xml:space="preserve"> </w:t>
      </w:r>
      <w:r>
        <w:t xml:space="preserve">Data Engineer + Technical Steward</w:t>
      </w:r>
    </w:p>
    <w:p>
      <w:pPr>
        <w:numPr>
          <w:ilvl w:val="0"/>
          <w:numId w:val="1052"/>
        </w:numPr>
        <w:pStyle w:val="Compact"/>
      </w:pPr>
      <w:r>
        <w:rPr>
          <w:bCs/>
          <w:b/>
        </w:rPr>
        <w:t xml:space="preserve">DGOP Action:</w:t>
      </w:r>
      <w:r>
        <w:t xml:space="preserve"> </w:t>
      </w:r>
      <w:r>
        <w:t xml:space="preserve">Physical model linked to logical; lineage established; system asset linked</w:t>
      </w:r>
    </w:p>
    <w:p>
      <w:pPr>
        <w:numPr>
          <w:ilvl w:val="0"/>
          <w:numId w:val="1052"/>
        </w:numPr>
        <w:pStyle w:val="Compact"/>
      </w:pPr>
      <w:r>
        <w:rPr>
          <w:bCs/>
          <w:b/>
        </w:rPr>
        <w:t xml:space="preserve">v3.1 – PDS Integration:</w:t>
      </w:r>
      <w:r>
        <w:t xml:space="preserve"> </w:t>
      </w:r>
      <w:r>
        <w:t xml:space="preserve">PDS ensures model lineage is maintained during migration projects; validates physical models during MDM implementations</w:t>
      </w:r>
    </w:p>
    <w:bookmarkEnd w:id="158"/>
    <w:bookmarkStart w:id="159" w:name="phase-5-architecture-review"/>
    <w:p>
      <w:pPr>
        <w:pStyle w:val="Heading3"/>
      </w:pPr>
      <w:r>
        <w:t xml:space="preserve">Phase 5: Architecture Review</w:t>
      </w:r>
    </w:p>
    <w:p>
      <w:pPr>
        <w:numPr>
          <w:ilvl w:val="0"/>
          <w:numId w:val="1053"/>
        </w:numPr>
        <w:pStyle w:val="Compact"/>
      </w:pPr>
      <w:r>
        <w:rPr>
          <w:bCs/>
          <w:b/>
        </w:rPr>
        <w:t xml:space="preserve">Trigger:</w:t>
      </w:r>
      <w:r>
        <w:t xml:space="preserve"> </w:t>
      </w:r>
      <w:r>
        <w:t xml:space="preserve">Physical model complete or major system change requested</w:t>
      </w:r>
    </w:p>
    <w:p>
      <w:pPr>
        <w:numPr>
          <w:ilvl w:val="0"/>
          <w:numId w:val="1053"/>
        </w:numPr>
        <w:pStyle w:val="Compact"/>
      </w:pPr>
      <w:r>
        <w:rPr>
          <w:bCs/>
          <w:b/>
        </w:rPr>
        <w:t xml:space="preserve">Activity:</w:t>
      </w:r>
      <w:r>
        <w:t xml:space="preserve"> </w:t>
      </w:r>
      <w:r>
        <w:t xml:space="preserve">ARB review gate: compliance with enterprise standards, sovereignty checks, security alignment, NDI domain coverage, integration impact, redundancy elimination</w:t>
      </w:r>
    </w:p>
    <w:p>
      <w:pPr>
        <w:numPr>
          <w:ilvl w:val="0"/>
          <w:numId w:val="1053"/>
        </w:numPr>
        <w:pStyle w:val="Compact"/>
      </w:pPr>
      <w:r>
        <w:rPr>
          <w:bCs/>
          <w:b/>
        </w:rPr>
        <w:t xml:space="preserve">Actor:</w:t>
      </w:r>
      <w:r>
        <w:t xml:space="preserve"> </w:t>
      </w:r>
      <w:r>
        <w:t xml:space="preserve">Architecture Review Board (ARB)</w:t>
      </w:r>
    </w:p>
    <w:p>
      <w:pPr>
        <w:numPr>
          <w:ilvl w:val="0"/>
          <w:numId w:val="1053"/>
        </w:numPr>
        <w:pStyle w:val="Compact"/>
      </w:pPr>
      <w:r>
        <w:rPr>
          <w:bCs/>
          <w:b/>
        </w:rPr>
        <w:t xml:space="preserve">SLA:</w:t>
      </w:r>
      <w:r>
        <w:t xml:space="preserve"> </w:t>
      </w:r>
      <w:r>
        <w:t xml:space="preserve">PT5 business days for standard review; PT10 days for enterprise systems</w:t>
      </w:r>
    </w:p>
    <w:bookmarkEnd w:id="159"/>
    <w:bookmarkStart w:id="160" w:name="phase-6-implementation-gating"/>
    <w:p>
      <w:pPr>
        <w:pStyle w:val="Heading3"/>
      </w:pPr>
      <w:r>
        <w:t xml:space="preserve">Phase 6: Implementation Gating</w:t>
      </w:r>
    </w:p>
    <w:p>
      <w:pPr>
        <w:numPr>
          <w:ilvl w:val="0"/>
          <w:numId w:val="1054"/>
        </w:numPr>
        <w:pStyle w:val="Compact"/>
      </w:pPr>
      <w:r>
        <w:rPr>
          <w:bCs/>
          <w:b/>
        </w:rPr>
        <w:t xml:space="preserve">Trigger:</w:t>
      </w:r>
      <w:r>
        <w:t xml:space="preserve"> </w:t>
      </w:r>
      <w:r>
        <w:t xml:space="preserve">Development complete, ready for deployment</w:t>
      </w:r>
    </w:p>
    <w:p>
      <w:pPr>
        <w:numPr>
          <w:ilvl w:val="0"/>
          <w:numId w:val="1054"/>
        </w:numPr>
        <w:pStyle w:val="Compact"/>
      </w:pPr>
      <w:r>
        <w:rPr>
          <w:bCs/>
          <w:b/>
        </w:rPr>
        <w:t xml:space="preserve">Activity:</w:t>
      </w:r>
      <w:r>
        <w:t xml:space="preserve"> </w:t>
      </w:r>
      <w:r>
        <w:t xml:space="preserve">Deployment request checked against architecture approval; no deployment without ARB sign-off; infrastructure-as-code reviewed for compliance</w:t>
      </w:r>
    </w:p>
    <w:p>
      <w:pPr>
        <w:numPr>
          <w:ilvl w:val="0"/>
          <w:numId w:val="1054"/>
        </w:numPr>
        <w:pStyle w:val="Compact"/>
      </w:pPr>
      <w:r>
        <w:rPr>
          <w:bCs/>
          <w:b/>
        </w:rPr>
        <w:t xml:space="preserve">Actor:</w:t>
      </w:r>
      <w:r>
        <w:t xml:space="preserve"> </w:t>
      </w:r>
      <w:r>
        <w:t xml:space="preserve">DevOps + ARB + DGOP Workflow Engine</w:t>
      </w:r>
    </w:p>
    <w:bookmarkEnd w:id="160"/>
    <w:bookmarkStart w:id="161" w:name="phase-7-lineage-tracking"/>
    <w:p>
      <w:pPr>
        <w:pStyle w:val="Heading3"/>
      </w:pPr>
      <w:r>
        <w:t xml:space="preserve">Phase 7: Lineage Tracking</w:t>
      </w:r>
    </w:p>
    <w:p>
      <w:pPr>
        <w:numPr>
          <w:ilvl w:val="0"/>
          <w:numId w:val="1055"/>
        </w:numPr>
        <w:pStyle w:val="Compact"/>
      </w:pPr>
      <w:r>
        <w:rPr>
          <w:bCs/>
          <w:b/>
        </w:rPr>
        <w:t xml:space="preserve">Trigger:</w:t>
      </w:r>
      <w:r>
        <w:t xml:space="preserve"> </w:t>
      </w:r>
      <w:r>
        <w:t xml:space="preserve">Continuous</w:t>
      </w:r>
    </w:p>
    <w:p>
      <w:pPr>
        <w:numPr>
          <w:ilvl w:val="0"/>
          <w:numId w:val="1055"/>
        </w:numPr>
        <w:pStyle w:val="Compact"/>
      </w:pPr>
      <w:r>
        <w:rPr>
          <w:bCs/>
          <w:b/>
        </w:rPr>
        <w:t xml:space="preserve">Activity:</w:t>
      </w:r>
      <w:r>
        <w:t xml:space="preserve"> </w:t>
      </w:r>
      <w:r>
        <w:t xml:space="preserve">Automated lineage capture: ETL mappings, API transformations, view definitions, replication flows; lineage visualized in catalog and DGOP 360-degree view</w:t>
      </w:r>
    </w:p>
    <w:p>
      <w:pPr>
        <w:numPr>
          <w:ilvl w:val="0"/>
          <w:numId w:val="1055"/>
        </w:numPr>
        <w:pStyle w:val="Compact"/>
      </w:pPr>
      <w:r>
        <w:rPr>
          <w:bCs/>
          <w:b/>
        </w:rPr>
        <w:t xml:space="preserve">Actor:</w:t>
      </w:r>
      <w:r>
        <w:t xml:space="preserve"> </w:t>
      </w:r>
      <w:r>
        <w:t xml:space="preserve">Catalog Tool + dgop-asset-service</w:t>
      </w:r>
    </w:p>
    <w:p>
      <w:pPr>
        <w:numPr>
          <w:ilvl w:val="0"/>
          <w:numId w:val="1055"/>
        </w:numPr>
        <w:pStyle w:val="Compact"/>
      </w:pPr>
      <w:r>
        <w:rPr>
          <w:bCs/>
          <w:b/>
        </w:rPr>
        <w:t xml:space="preserve">v3.1 – Business Lineage:</w:t>
      </w:r>
      <w:r>
        <w:t xml:space="preserve"> </w:t>
      </w:r>
      <w:r>
        <w:t xml:space="preserve">Business process lineage tracked (business process –&gt; data entity –&gt; report –&gt; decision); visible to non-technical stakeholders</w:t>
      </w:r>
    </w:p>
    <w:bookmarkEnd w:id="161"/>
    <w:bookmarkStart w:id="162" w:name="phase-8-model-evolution"/>
    <w:p>
      <w:pPr>
        <w:pStyle w:val="Heading3"/>
      </w:pPr>
      <w:r>
        <w:t xml:space="preserve">Phase 8: Model Evolution</w:t>
      </w:r>
    </w:p>
    <w:p>
      <w:pPr>
        <w:numPr>
          <w:ilvl w:val="0"/>
          <w:numId w:val="1056"/>
        </w:numPr>
        <w:pStyle w:val="Compact"/>
      </w:pPr>
      <w:r>
        <w:rPr>
          <w:bCs/>
          <w:b/>
        </w:rPr>
        <w:t xml:space="preserve">Trigger:</w:t>
      </w:r>
      <w:r>
        <w:t xml:space="preserve"> </w:t>
      </w:r>
      <w:r>
        <w:t xml:space="preserve">Business change or technical refactoring</w:t>
      </w:r>
    </w:p>
    <w:p>
      <w:pPr>
        <w:numPr>
          <w:ilvl w:val="0"/>
          <w:numId w:val="1056"/>
        </w:numPr>
        <w:pStyle w:val="Compact"/>
      </w:pPr>
      <w:r>
        <w:rPr>
          <w:bCs/>
          <w:b/>
        </w:rPr>
        <w:t xml:space="preserve">Activity:</w:t>
      </w:r>
      <w:r>
        <w:t xml:space="preserve"> </w:t>
      </w:r>
      <w:r>
        <w:t xml:space="preserve">Change impact analysis: identify affected systems, reports, APIs, integrations; change proposal –&gt; ARB review –&gt; model versioning –&gt; deployment –&gt; lineage update</w:t>
      </w:r>
    </w:p>
    <w:p>
      <w:pPr>
        <w:numPr>
          <w:ilvl w:val="0"/>
          <w:numId w:val="1056"/>
        </w:numPr>
        <w:pStyle w:val="Compact"/>
      </w:pPr>
      <w:r>
        <w:rPr>
          <w:bCs/>
          <w:b/>
        </w:rPr>
        <w:t xml:space="preserve">Actor:</w:t>
      </w:r>
      <w:r>
        <w:t xml:space="preserve"> </w:t>
      </w:r>
      <w:r>
        <w:t xml:space="preserve">Data Architect + Change Advisory Board</w:t>
      </w:r>
    </w:p>
    <w:bookmarkEnd w:id="162"/>
    <w:bookmarkEnd w:id="163"/>
    <w:bookmarkStart w:id="164" w:name="dgop-module-mapping-5"/>
    <w:p>
      <w:pPr>
        <w:pStyle w:val="Heading2"/>
      </w:pPr>
      <w:r>
        <w:t xml:space="preserve">7.4 DGOP Module Mapping</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NDI 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Service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Function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Architecture strategy registry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Conceptual model asset management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Logical model management and glossary linkage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Physical model and system linkage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ARB approval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Lineage aggregation from catalog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Model change control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Deployment gating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DAM.C.9.1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Business lineage tracking and visualization</w:t>
            </w:r>
          </w:p>
        </w:tc>
      </w:tr>
    </w:tbl>
    <w:bookmarkEnd w:id="164"/>
    <w:bookmarkStart w:id="165" w:name="workflow-architecture-review-board-gate"/>
    <w:p>
      <w:pPr>
        <w:pStyle w:val="Heading2"/>
      </w:pPr>
      <w:r>
        <w:t xml:space="preserve">7.5 Workflow: Architecture Review Board Gate</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dam_arb_review_gate_v3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Start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Architecture Review Requested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Load Model Package (conceptual, logical, physical, impact analysis)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Standards Compliance Check (assignee: ${dataArchitectId}, SLA: PT2D)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Review (assignee: ${securityReviewerId}, SLA: PT2D)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Sovereignty Review (assignee: ${cloudArchitectId}, SLA: PT2D)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ARB Decision (assignee: ${arbChairId}, SLA: PT3D)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Exclusive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2 (Yes)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Issue Architecture Certificate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3 (Yes)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Asset Status = ARCHITECTURE_APPROVED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4 (No)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Return for Revision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Approved / Rejected / Revision Required</w:t>
            </w:r>
          </w:p>
        </w:tc>
      </w:tr>
    </w:tbl>
    <w:bookmarkEnd w:id="165"/>
    <w:bookmarkStart w:id="166" w:name="evidence-requirements-5"/>
    <w:p>
      <w:pPr>
        <w:pStyle w:val="Heading2"/>
      </w:pPr>
      <w:r>
        <w:t xml:space="preserve">7.6 Evidence Requirements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Required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Architecture strategy, conceptual model repository, modeling standards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Logical and physical models, ARB minutes, approval certificates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lineage diagrams, model versioning history, impact analysis reports,</w:t>
            </w:r>
            <w:r>
              <w:rPr>
                <w:rFonts w:ascii="Calibri" w:hAnsi="Calibri"/>
                <w:sz w:val="18"/>
              </w:rPr>
              <w:t xml:space="preserve"> </w:t>
            </w:r>
            <w:r>
              <w:rPr>
                <w:bCs/>
                <w:rFonts w:ascii="Calibri" w:hAnsi="Calibri"/>
                <w:b/>
                <w:sz w:val="18"/>
              </w:rPr>
              <w:t xml:space="preserve">business lineage diagrams (NEW v3.1)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Leading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 architecture compliance dashboards, AI-assisted model validation, deployment gate automation</w:t>
            </w:r>
          </w:p>
        </w:tc>
      </w:tr>
    </w:tbl>
    <w:bookmarkEnd w:id="166"/>
    <w:bookmarkStart w:id="167" w:name="X22d722a7e745cf166dc772479db2698cae1ff25"/>
    <w:p>
      <w:pPr>
        <w:pStyle w:val="Heading2"/>
      </w:pPr>
      <w:r>
        <w:t xml:space="preserve">7.7 NEW v3.1: Evidence Quality Dimensional Tracking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Definition (DAM Context)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Models accurately represent business and technical reality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Stakeholder validation score; implementation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models contain required elements per modeling standard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 compliance checklist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Naming conventions applied uniformly; model elements consistently 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naming convention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&gt;98%</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Models updated within SLA of business/technical changes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Days from change to model update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&lt;10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Model relationships valid; cardinality correct; keys properly 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Model validation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duplicate model elements; no redundant models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detection scan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 duplicates</w:t>
            </w:r>
          </w:p>
        </w:tc>
      </w:tr>
    </w:tbl>
    <w:bookmarkEnd w:id="167"/>
    <w:bookmarkStart w:id="168" w:name="kpis-metrics-5"/>
    <w:p>
      <w:pPr>
        <w:pStyle w:val="Heading2"/>
      </w:pPr>
      <w:r>
        <w:t xml:space="preserve">7.8 KPIs &amp; Metrics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KPI</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Formula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Conceptual Model Coverage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Domains with conceptual models / Total domains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Logical-Physical Lineage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Physical models with lineage / Total physical models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ARB Review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Reviewed within 5d / Total requests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Architecture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Deployments with ARB approval / Total deployments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Model Currency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Models updated within 12 months / Total models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Business Lineage Coverage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Business processes with lineage / Total processes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&gt;80%</w:t>
            </w:r>
          </w:p>
        </w:tc>
      </w:tr>
    </w:tbl>
    <w:bookmarkEnd w:id="168"/>
    <w:bookmarkStart w:id="169" w:name="raci-matrix-5"/>
    <w:p>
      <w:pPr>
        <w:pStyle w:val="Heading2"/>
      </w:pPr>
      <w:r>
        <w:t xml:space="preserve">7.9 RACI Matrix</w:t>
      </w:r>
    </w:p>
    <w:tbl>
      <w:tblPr>
        <w:tblStyle w:val="Table"/>
        <w:tblW w:type="pct" w:w="5000"/>
        <w:jc w:val="center"/>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ARB</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Data Architect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DMO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Architecture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Conceptual Modeling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Logical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Physical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Architecture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Implementation Gating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Lineage Tracking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Lineage (NEW)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Model Evolution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bl>
    <w:p>
      <w:r>
        <w:pict>
          <v:rect style="width:0;height:1.5pt" o:hralign="center" o:hrstd="t" o:hr="t"/>
        </w:pict>
      </w:r>
    </w:p>
    <w:bookmarkEnd w:id="169"/>
    <w:bookmarkEnd w:id="170"/>
    <w:bookmarkStart w:id="186" w:name="domain-7-dcm-data-content-management"/>
    <w:p>
      <w:pPr>
        <w:pStyle w:val="Heading1"/>
      </w:pPr>
      <w:r>
        <w:t xml:space="preserve">8. Domain 7: DCM – Data Content Management</w:t>
      </w:r>
    </w:p>
    <w:bookmarkStart w:id="171" w:name="domain-overview-6"/>
    <w:p>
      <w:pPr>
        <w:pStyle w:val="Heading2"/>
      </w:pPr>
      <w:r>
        <w:t xml:space="preserve">8.1 Domain Overview</w:t>
      </w:r>
    </w:p>
    <w:p>
      <w:pPr>
        <w:pStyle w:val="FirstParagraph"/>
      </w:pPr>
      <w:r>
        <w:t xml:space="preserve">DCM governs the lifecycle of data content from creation through retention, archival, and secure disposal. It ensures that data is created with governance metadata, retained per legal and regulatory requirements, archived with integrity, and disposed of securely.</w:t>
      </w:r>
    </w:p>
    <w:p>
      <w:pPr>
        <w:pStyle w:val="BodyText"/>
      </w:pPr>
      <w:r>
        <w:rPr>
          <w:bCs/>
          <w:b/>
        </w:rPr>
        <w:t xml:space="preserve">v3.1 Enhancement:</w:t>
      </w:r>
      <w:r>
        <w:t xml:space="preserve"> </w:t>
      </w:r>
      <w:r>
        <w:t xml:space="preserve">DCM now integrates ODS/PDS roles for operational content governance and project-specific content migration. Evidence quality tracked across 6 DQ dimensions. 4-level classification controls (Public/Internal/Restricted/Confidential) embedded in content lifecycle.</w:t>
      </w:r>
    </w:p>
    <w:bookmarkEnd w:id="171"/>
    <w:bookmarkStart w:id="172" w:name="ndi-specification-mapping-6"/>
    <w:p>
      <w:pPr>
        <w:pStyle w:val="Heading2"/>
      </w:pPr>
      <w:r>
        <w:t xml:space="preserve">8.2 NDI Specification Mapping</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 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 Trigger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Acceptance Criteria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Content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Content lifecycle strategy approved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Creation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creation requires metadata capture and classification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policies defined per asset type and subject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Archive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archival with searchability and integrity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Secure Disposal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Secure deletion with certificates and chain of custody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Hold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hold workflow overrides retention/disposal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Content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Periodic audit of content completeness and integrity</w:t>
            </w:r>
          </w:p>
        </w:tc>
      </w:tr>
    </w:tbl>
    <w:bookmarkEnd w:id="172"/>
    <w:bookmarkStart w:id="179" w:name="operational-lifecycle-content-tower"/>
    <w:p>
      <w:pPr>
        <w:pStyle w:val="Heading2"/>
      </w:pPr>
      <w:r>
        <w:t xml:space="preserve">8.3 Operational Lifecycle: Content Tower</w:t>
      </w:r>
    </w:p>
    <w:p>
      <w:pPr>
        <w:pStyle w:val="SourceCode"/>
      </w:pPr>
      <w:r>
        <w:rPr>
          <w:rStyle w:val="VerbatimChar"/>
        </w:rPr>
        <w:t xml:space="preserve">CREATION --&gt; CLASSIFICATION --&gt; ACTIVE RETENTION --&gt; ARCHIVAL --&gt; DISPOSAL</w:t>
      </w:r>
    </w:p>
    <w:p>
      <w:pPr>
        <w:pStyle w:val="SourceCode"/>
      </w:pPr>
      <w:r>
        <w:rPr>
          <w:rStyle w:val="VerbatimChar"/>
        </w:rPr>
        <w:t xml:space="preserve">(overriding exception: LEGAL HOLD)</w:t>
      </w:r>
    </w:p>
    <w:bookmarkStart w:id="173" w:name="phase-1-creation"/>
    <w:p>
      <w:pPr>
        <w:pStyle w:val="Heading3"/>
      </w:pPr>
      <w:r>
        <w:t xml:space="preserve">Phase 1: Creation</w:t>
      </w:r>
    </w:p>
    <w:p>
      <w:pPr>
        <w:numPr>
          <w:ilvl w:val="0"/>
          <w:numId w:val="1057"/>
        </w:numPr>
        <w:pStyle w:val="Compact"/>
      </w:pPr>
      <w:r>
        <w:rPr>
          <w:bCs/>
          <w:b/>
        </w:rPr>
        <w:t xml:space="preserve">Trigger:</w:t>
      </w:r>
      <w:r>
        <w:t xml:space="preserve"> </w:t>
      </w:r>
      <w:r>
        <w:t xml:space="preserve">New data record, document, or dataset generated</w:t>
      </w:r>
    </w:p>
    <w:p>
      <w:pPr>
        <w:numPr>
          <w:ilvl w:val="0"/>
          <w:numId w:val="1057"/>
        </w:numPr>
        <w:pStyle w:val="Compact"/>
      </w:pPr>
      <w:r>
        <w:rPr>
          <w:bCs/>
          <w:b/>
        </w:rPr>
        <w:t xml:space="preserve">Activity:</w:t>
      </w:r>
      <w:r>
        <w:t xml:space="preserve"> </w:t>
      </w:r>
      <w:r>
        <w:t xml:space="preserve">Creation metadata captured: creator, timestamp, system, purpose, classification, subject, domain, retention rule; DGOP asset record auto-generated or linked</w:t>
      </w:r>
    </w:p>
    <w:p>
      <w:pPr>
        <w:numPr>
          <w:ilvl w:val="0"/>
          <w:numId w:val="1057"/>
        </w:numPr>
        <w:pStyle w:val="Compact"/>
      </w:pPr>
      <w:r>
        <w:rPr>
          <w:bCs/>
          <w:b/>
        </w:rPr>
        <w:t xml:space="preserve">Actor:</w:t>
      </w:r>
      <w:r>
        <w:t xml:space="preserve"> </w:t>
      </w:r>
      <w:r>
        <w:t xml:space="preserve">Source System + DGOP Asset Service</w:t>
      </w:r>
    </w:p>
    <w:p>
      <w:pPr>
        <w:numPr>
          <w:ilvl w:val="0"/>
          <w:numId w:val="1057"/>
        </w:numPr>
        <w:pStyle w:val="Compact"/>
      </w:pPr>
      <w:r>
        <w:rPr>
          <w:bCs/>
          <w:b/>
        </w:rPr>
        <w:t xml:space="preserve">Control:</w:t>
      </w:r>
      <w:r>
        <w:t xml:space="preserve"> </w:t>
      </w:r>
      <w:r>
        <w:t xml:space="preserve">No creation without classification and retention assignment</w:t>
      </w:r>
    </w:p>
    <w:p>
      <w:pPr>
        <w:numPr>
          <w:ilvl w:val="0"/>
          <w:numId w:val="1057"/>
        </w:numPr>
        <w:pStyle w:val="Compact"/>
      </w:pPr>
      <w:r>
        <w:rPr>
          <w:bCs/>
          <w:b/>
        </w:rPr>
        <w:t xml:space="preserve">v3.1 – ODS Integration:</w:t>
      </w:r>
      <w:r>
        <w:t xml:space="preserve"> </w:t>
      </w:r>
      <w:r>
        <w:t xml:space="preserve">ODS validates creation metadata at point of entry; ensures classification and retention are captured; rejects incomplete records</w:t>
      </w:r>
    </w:p>
    <w:bookmarkEnd w:id="173"/>
    <w:bookmarkStart w:id="174" w:name="phase-2-classification"/>
    <w:p>
      <w:pPr>
        <w:pStyle w:val="Heading3"/>
      </w:pPr>
      <w:r>
        <w:t xml:space="preserve">Phase 2: Classification</w:t>
      </w:r>
    </w:p>
    <w:p>
      <w:pPr>
        <w:numPr>
          <w:ilvl w:val="0"/>
          <w:numId w:val="1058"/>
        </w:numPr>
        <w:pStyle w:val="Compact"/>
      </w:pPr>
      <w:r>
        <w:rPr>
          <w:bCs/>
          <w:b/>
        </w:rPr>
        <w:t xml:space="preserve">Trigger:</w:t>
      </w:r>
      <w:r>
        <w:t xml:space="preserve"> </w:t>
      </w:r>
      <w:r>
        <w:t xml:space="preserve">Creation complete</w:t>
      </w:r>
    </w:p>
    <w:p>
      <w:pPr>
        <w:numPr>
          <w:ilvl w:val="0"/>
          <w:numId w:val="1058"/>
        </w:numPr>
        <w:pStyle w:val="Compact"/>
      </w:pPr>
      <w:r>
        <w:rPr>
          <w:bCs/>
          <w:b/>
        </w:rPr>
        <w:t xml:space="preserve">Activity:</w:t>
      </w:r>
      <w:r>
        <w:t xml:space="preserve"> </w:t>
      </w:r>
      <w:r>
        <w:t xml:space="preserve">Classification confirmed (Public, Internal, Restricted, Confidential); personal data flags applied; cross-border restrictions set; encryption requirements applied</w:t>
      </w:r>
    </w:p>
    <w:p>
      <w:pPr>
        <w:numPr>
          <w:ilvl w:val="0"/>
          <w:numId w:val="1058"/>
        </w:numPr>
        <w:pStyle w:val="Compact"/>
      </w:pPr>
      <w:r>
        <w:rPr>
          <w:bCs/>
          <w:b/>
        </w:rPr>
        <w:t xml:space="preserve">Actor:</w:t>
      </w:r>
      <w:r>
        <w:t xml:space="preserve"> </w:t>
      </w:r>
      <w:r>
        <w:t xml:space="preserve">Business Steward + Technical Steward</w:t>
      </w:r>
    </w:p>
    <w:p>
      <w:pPr>
        <w:numPr>
          <w:ilvl w:val="0"/>
          <w:numId w:val="1058"/>
        </w:numPr>
        <w:pStyle w:val="Compact"/>
      </w:pPr>
      <w:r>
        <w:rPr>
          <w:bCs/>
          <w:b/>
        </w:rPr>
        <w:t xml:space="preserve">v3.1 – 4-Level Classification Controls:</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Level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Access Control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Encryption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Sharing</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Masking</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Retention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Unrestricted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RBAC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TLS in transit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 only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Restricted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RBAC + ABAC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At rest + in transit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Approved only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Dynamic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Extended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Confidential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 need-to-know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HSM-backed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DSA required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Static + dynamic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Maximum + legal hold</w:t>
            </w:r>
          </w:p>
        </w:tc>
      </w:tr>
    </w:tbl>
    <w:bookmarkEnd w:id="174"/>
    <w:bookmarkStart w:id="175" w:name="phase-3-active-retention"/>
    <w:p>
      <w:pPr>
        <w:pStyle w:val="Heading3"/>
      </w:pPr>
      <w:r>
        <w:t xml:space="preserve">Phase 3: Active Retention</w:t>
      </w:r>
    </w:p>
    <w:p>
      <w:pPr>
        <w:numPr>
          <w:ilvl w:val="0"/>
          <w:numId w:val="1059"/>
        </w:numPr>
        <w:pStyle w:val="Compact"/>
      </w:pPr>
      <w:r>
        <w:rPr>
          <w:bCs/>
          <w:b/>
        </w:rPr>
        <w:t xml:space="preserve">Trigger:</w:t>
      </w:r>
      <w:r>
        <w:t xml:space="preserve"> </w:t>
      </w:r>
      <w:r>
        <w:t xml:space="preserve">Data in active use</w:t>
      </w:r>
    </w:p>
    <w:p>
      <w:pPr>
        <w:numPr>
          <w:ilvl w:val="0"/>
          <w:numId w:val="1059"/>
        </w:numPr>
        <w:pStyle w:val="Compact"/>
      </w:pPr>
      <w:r>
        <w:rPr>
          <w:bCs/>
          <w:b/>
        </w:rPr>
        <w:t xml:space="preserve">Activity:</w:t>
      </w:r>
      <w:r>
        <w:t xml:space="preserve"> </w:t>
      </w:r>
      <w:r>
        <w:t xml:space="preserve">Retention timer starts; access monitored; modifications tracked; version control applied; periodic review scheduled (annual for Restricted/Confidential)</w:t>
      </w:r>
    </w:p>
    <w:p>
      <w:pPr>
        <w:numPr>
          <w:ilvl w:val="0"/>
          <w:numId w:val="1059"/>
        </w:numPr>
        <w:pStyle w:val="Compact"/>
      </w:pPr>
      <w:r>
        <w:rPr>
          <w:bCs/>
          <w:b/>
        </w:rPr>
        <w:t xml:space="preserve">Actor:</w:t>
      </w:r>
      <w:r>
        <w:t xml:space="preserve"> </w:t>
      </w:r>
      <w:r>
        <w:t xml:space="preserve">dgop-asset-service + DCM scheduler</w:t>
      </w:r>
    </w:p>
    <w:bookmarkEnd w:id="175"/>
    <w:bookmarkStart w:id="176" w:name="phase-4-archival"/>
    <w:p>
      <w:pPr>
        <w:pStyle w:val="Heading3"/>
      </w:pPr>
      <w:r>
        <w:t xml:space="preserve">Phase 4: Archival</w:t>
      </w:r>
    </w:p>
    <w:p>
      <w:pPr>
        <w:numPr>
          <w:ilvl w:val="0"/>
          <w:numId w:val="1060"/>
        </w:numPr>
        <w:pStyle w:val="Compact"/>
      </w:pPr>
      <w:r>
        <w:rPr>
          <w:bCs/>
          <w:b/>
        </w:rPr>
        <w:t xml:space="preserve">Trigger:</w:t>
      </w:r>
      <w:r>
        <w:t xml:space="preserve"> </w:t>
      </w:r>
      <w:r>
        <w:t xml:space="preserve">Retention period expiry for active phase OR asset status changed to INACTIVE</w:t>
      </w:r>
    </w:p>
    <w:p>
      <w:pPr>
        <w:numPr>
          <w:ilvl w:val="0"/>
          <w:numId w:val="1060"/>
        </w:numPr>
        <w:pStyle w:val="Compact"/>
      </w:pPr>
      <w:r>
        <w:rPr>
          <w:bCs/>
          <w:b/>
        </w:rPr>
        <w:t xml:space="preserve">Activity:</w:t>
      </w:r>
      <w:r>
        <w:t xml:space="preserve"> </w:t>
      </w:r>
      <w:r>
        <w:t xml:space="preserve">Data moved to MinIO/S3 archival tier with encryption; metadata preserved in PostgreSQL; full-text index maintained; retrieval workflow enabled; archival certificate generated</w:t>
      </w:r>
    </w:p>
    <w:p>
      <w:pPr>
        <w:numPr>
          <w:ilvl w:val="0"/>
          <w:numId w:val="1060"/>
        </w:numPr>
        <w:pStyle w:val="Compact"/>
      </w:pPr>
      <w:r>
        <w:rPr>
          <w:bCs/>
          <w:b/>
        </w:rPr>
        <w:t xml:space="preserve">Actor:</w:t>
      </w:r>
      <w:r>
        <w:t xml:space="preserve"> </w:t>
      </w:r>
      <w:r>
        <w:t xml:space="preserve">Automated DCM Workflow + dgop-workflow-service</w:t>
      </w:r>
    </w:p>
    <w:bookmarkEnd w:id="176"/>
    <w:bookmarkStart w:id="177" w:name="phase-5-disposal"/>
    <w:p>
      <w:pPr>
        <w:pStyle w:val="Heading3"/>
      </w:pPr>
      <w:r>
        <w:t xml:space="preserve">Phase 5: Disposal</w:t>
      </w:r>
    </w:p>
    <w:p>
      <w:pPr>
        <w:numPr>
          <w:ilvl w:val="0"/>
          <w:numId w:val="1061"/>
        </w:numPr>
        <w:pStyle w:val="Compact"/>
      </w:pPr>
      <w:r>
        <w:rPr>
          <w:bCs/>
          <w:b/>
        </w:rPr>
        <w:t xml:space="preserve">Trigger:</w:t>
      </w:r>
      <w:r>
        <w:t xml:space="preserve"> </w:t>
      </w:r>
      <w:r>
        <w:t xml:space="preserve">Total retention period expired AND no legal hold active</w:t>
      </w:r>
    </w:p>
    <w:p>
      <w:pPr>
        <w:numPr>
          <w:ilvl w:val="0"/>
          <w:numId w:val="1061"/>
        </w:numPr>
        <w:pStyle w:val="Compact"/>
      </w:pPr>
      <w:r>
        <w:rPr>
          <w:bCs/>
          <w:b/>
        </w:rPr>
        <w:t xml:space="preserve">Activity:</w:t>
      </w:r>
      <w:r>
        <w:t xml:space="preserve"> </w:t>
      </w:r>
      <w:r>
        <w:t xml:space="preserve">Secure deletion: cryptographic erasure for encrypted data, physical overwrite standards for object storage; deletion certificate generated with hash verification; audit log entry with chain of custody; catalog status updated to DISPOSED</w:t>
      </w:r>
    </w:p>
    <w:p>
      <w:pPr>
        <w:numPr>
          <w:ilvl w:val="0"/>
          <w:numId w:val="1061"/>
        </w:numPr>
        <w:pStyle w:val="Compact"/>
      </w:pPr>
      <w:r>
        <w:rPr>
          <w:bCs/>
          <w:b/>
        </w:rPr>
        <w:t xml:space="preserve">Actor:</w:t>
      </w:r>
      <w:r>
        <w:t xml:space="preserve"> </w:t>
      </w:r>
      <w:r>
        <w:t xml:space="preserve">Automated DCM Workflow + HSM-backed key destruction</w:t>
      </w:r>
    </w:p>
    <w:bookmarkEnd w:id="177"/>
    <w:bookmarkStart w:id="178" w:name="legal-hold-exception"/>
    <w:p>
      <w:pPr>
        <w:pStyle w:val="Heading3"/>
      </w:pPr>
      <w:r>
        <w:t xml:space="preserve">Legal Hold Exception</w:t>
      </w:r>
    </w:p>
    <w:p>
      <w:pPr>
        <w:numPr>
          <w:ilvl w:val="0"/>
          <w:numId w:val="1062"/>
        </w:numPr>
        <w:pStyle w:val="Compact"/>
      </w:pPr>
      <w:r>
        <w:rPr>
          <w:bCs/>
          <w:b/>
        </w:rPr>
        <w:t xml:space="preserve">Trigger:</w:t>
      </w:r>
      <w:r>
        <w:t xml:space="preserve"> </w:t>
      </w:r>
      <w:r>
        <w:t xml:space="preserve">Litigation, investigation, or regulatory request</w:t>
      </w:r>
    </w:p>
    <w:p>
      <w:pPr>
        <w:numPr>
          <w:ilvl w:val="0"/>
          <w:numId w:val="1062"/>
        </w:numPr>
        <w:pStyle w:val="Compact"/>
      </w:pPr>
      <w:r>
        <w:rPr>
          <w:bCs/>
          <w:b/>
        </w:rPr>
        <w:t xml:space="preserve">Activity:</w:t>
      </w:r>
      <w:r>
        <w:t xml:space="preserve"> </w:t>
      </w:r>
      <w:r>
        <w:t xml:space="preserve">Legal hold flag applied to asset; retention/disposal suspended; hold reason documented; hold reviewer assigned; periodic hold review (every 90 days); hold release triggers resumption of retention countdown</w:t>
      </w:r>
    </w:p>
    <w:p>
      <w:pPr>
        <w:numPr>
          <w:ilvl w:val="0"/>
          <w:numId w:val="1062"/>
        </w:numPr>
        <w:pStyle w:val="Compact"/>
      </w:pPr>
      <w:r>
        <w:rPr>
          <w:bCs/>
          <w:b/>
        </w:rPr>
        <w:t xml:space="preserve">Actor:</w:t>
      </w:r>
      <w:r>
        <w:t xml:space="preserve"> </w:t>
      </w:r>
      <w:r>
        <w:t xml:space="preserve">Legal Officer + DPO</w:t>
      </w:r>
    </w:p>
    <w:bookmarkEnd w:id="178"/>
    <w:bookmarkEnd w:id="179"/>
    <w:bookmarkStart w:id="180" w:name="dgop-module-mapping-6"/>
    <w:p>
      <w:pPr>
        <w:pStyle w:val="Heading2"/>
      </w:pPr>
      <w:r>
        <w:t xml:space="preserve">8.4 DGOP Module Mapping</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NDI 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Service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Function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Content strategy registry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Creation metadata enforcement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rule configuration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Archival workflow automation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Secure disposal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hold case management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dgop-reporting-service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Content audit reports</w:t>
            </w:r>
          </w:p>
        </w:tc>
      </w:tr>
    </w:tbl>
    <w:bookmarkEnd w:id="180"/>
    <w:bookmarkStart w:id="181" w:name="X664f2c80fb89a9d5704a34e3fc4b3017c8998fe"/>
    <w:p>
      <w:pPr>
        <w:pStyle w:val="Heading2"/>
      </w:pPr>
      <w:r>
        <w:t xml:space="preserve">8.5 Workflow: Secure Disposal with Legal Hold Check</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dcm_secure_disposal_v3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Start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Expiry Alert (timer: asset.retention_expiry_date)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Check Legal Hold Status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Exclusive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Hold Active?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End (Yes)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Disposal Suspended; Notify Legal Officer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2 (No)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Generate Disposal Certificate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Execute Secure Deletion (external: minio-delete + hsm-key-revoke)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Verify Deletion (hash check)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Asset Status = DISPOSED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Write Audit Log (tamper-evident)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Disposal Complete</w:t>
            </w:r>
          </w:p>
        </w:tc>
      </w:tr>
    </w:tbl>
    <w:bookmarkEnd w:id="181"/>
    <w:bookmarkStart w:id="182" w:name="evidence-requirements-6"/>
    <w:p>
      <w:pPr>
        <w:pStyle w:val="Heading2"/>
      </w:pPr>
      <w:r>
        <w:t xml:space="preserve">8.6 Evidence Requirements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Required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Content strategy, retention schedule matrix, classification policy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Creation metadata logs, retention policy assignments, archival certificates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disposal logs, deletion certificates, legal hold registers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Leading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Predictive retention analytics, automated legal hold detection, content integrity blockchain verification</w:t>
            </w:r>
          </w:p>
        </w:tc>
      </w:tr>
    </w:tbl>
    <w:bookmarkEnd w:id="182"/>
    <w:bookmarkStart w:id="183" w:name="Xeec64472332fe1268cddb909955f28a8df873dd"/>
    <w:p>
      <w:pPr>
        <w:pStyle w:val="Heading2"/>
      </w:pPr>
      <w:r>
        <w:t xml:space="preserve">8.7 NEW v3.1: Evidence Quality Dimensional Tracking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Definition (DCM Context)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rules correctly applied to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Sample audit: asset classification vs. retention rule applied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assets have retention rules and 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Coverage scan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Archival and disposal processes applied uniformly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compliance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&gt;98%</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Disposal executed within SLA of retention expiry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Disposal SLA adherence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Deletion certificates valid; chain of custody maintained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Certificate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duplicate asset records; no duplicate legal holds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 duplicates</w:t>
            </w:r>
          </w:p>
        </w:tc>
      </w:tr>
    </w:tbl>
    <w:bookmarkEnd w:id="183"/>
    <w:bookmarkStart w:id="184" w:name="kpis-metrics-6"/>
    <w:p>
      <w:pPr>
        <w:pStyle w:val="Heading2"/>
      </w:pPr>
      <w:r>
        <w:t xml:space="preserve">8.8 KPIs &amp; Metrics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KPI</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Formula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Policy Coverage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Assets with retention rule / Total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Archival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Archived within 30d of expiry / Eligible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Disposal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Disposed per schedule / Scheduled disposals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Hold 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Holds released correctly / Total holds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Content Integrity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Failed integrity checks / Total archived items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w:t>
            </w:r>
          </w:p>
        </w:tc>
      </w:tr>
    </w:tbl>
    <w:bookmarkEnd w:id="184"/>
    <w:bookmarkStart w:id="185" w:name="raci-matrix-6"/>
    <w:p>
      <w:pPr>
        <w:pStyle w:val="Heading2"/>
      </w:pPr>
      <w:r>
        <w:t xml:space="preserve">8.9 RACI Matrix</w:t>
      </w:r>
    </w:p>
    <w:tbl>
      <w:tblPr>
        <w:tblStyle w:val="Table"/>
        <w:tblW w:type="pct" w:w="5000"/>
        <w:jc w:val="center"/>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DMO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Legal Officer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DPO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Content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Creation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Secure Disposal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Hold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Content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bl>
    <w:p>
      <w:r>
        <w:pict>
          <v:rect style="width:0;height:1.5pt" o:hralign="center" o:hrstd="t" o:hr="t"/>
        </w:pict>
      </w:r>
    </w:p>
    <w:bookmarkEnd w:id="185"/>
    <w:bookmarkEnd w:id="186"/>
    <w:bookmarkStart w:id="204" w:name="domain-8-rmd-reference-master-data"/>
    <w:p>
      <w:pPr>
        <w:pStyle w:val="Heading1"/>
      </w:pPr>
      <w:r>
        <w:t xml:space="preserve">9. Domain 8: RMD – Reference Master Data</w:t>
      </w:r>
    </w:p>
    <w:bookmarkStart w:id="187" w:name="domain-overview-7"/>
    <w:p>
      <w:pPr>
        <w:pStyle w:val="Heading2"/>
      </w:pPr>
      <w:r>
        <w:t xml:space="preserve">9.1 Domain Overview</w:t>
      </w:r>
    </w:p>
    <w:p>
      <w:pPr>
        <w:pStyle w:val="FirstParagraph"/>
      </w:pPr>
      <w:r>
        <w:t xml:space="preserve">RMD governs the lifecycle of reference data (codes, categories, standards, lookup values) that provides context and consistency across enterprise systems. RMD is distinct from MCM golden records; it focuses on controlled vocabularies and standard classifications.</w:t>
      </w:r>
    </w:p>
    <w:p>
      <w:pPr>
        <w:pStyle w:val="BodyText"/>
      </w:pPr>
      <w:r>
        <w:rPr>
          <w:bCs/>
          <w:b/>
        </w:rPr>
        <w:t xml:space="preserve">v3.1 Enhancement:</w:t>
      </w:r>
      <w:r>
        <w:t xml:space="preserve"> </w:t>
      </w:r>
      <w:r>
        <w:t xml:space="preserve">RMD now integrates ODS/PDS roles for operational reference data governance and project-specific reference set management. Evidence quality tracked across 6 DQ dimensions. Enhanced orphan detection and compliance monitoring.</w:t>
      </w:r>
    </w:p>
    <w:bookmarkEnd w:id="187"/>
    <w:bookmarkStart w:id="188" w:name="ndi-specification-mapping-7"/>
    <w:p>
      <w:pPr>
        <w:pStyle w:val="Heading2"/>
      </w:pPr>
      <w:r>
        <w:t xml:space="preserve">9.2 NDI Specification Mapping</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 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 Trigger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Acceptance Criteria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Data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data strategy and standards approved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reference data sets registered with owners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Lifecycle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Add/Modify/Retire workflows for reference values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Distribution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data distributed to consuming systems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Quality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rules applied to reference data (orphan detection)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Versioning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Version control with backward compatibility tracking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Systems using unauthorized reference values detected</w:t>
            </w:r>
          </w:p>
        </w:tc>
      </w:tr>
    </w:tbl>
    <w:bookmarkEnd w:id="188"/>
    <w:bookmarkStart w:id="197" w:name="Xfdbde7e9bc2c73664da30c4427ac3ef66f96bce"/>
    <w:p>
      <w:pPr>
        <w:pStyle w:val="Heading2"/>
      </w:pPr>
      <w:r>
        <w:t xml:space="preserve">9.3 Operational Lifecycle: Reference Data Tower</w:t>
      </w:r>
    </w:p>
    <w:p>
      <w:pPr>
        <w:pStyle w:val="SourceCode"/>
      </w:pPr>
      <w:r>
        <w:rPr>
          <w:rStyle w:val="VerbatimChar"/>
        </w:rPr>
        <w:t xml:space="preserve">STANDARD IDENTIFICATION --&gt; REFERENCE SET CREATION --&gt; VALUE GOVERNANCE --&gt; APPROVAL --&gt; DISTRIBUTION --&gt; CONSUMPTION MONITORING --&gt; VERSIONING --&gt; RETIREMENT</w:t>
      </w:r>
    </w:p>
    <w:bookmarkStart w:id="189" w:name="phase-1-standard-identification"/>
    <w:p>
      <w:pPr>
        <w:pStyle w:val="Heading3"/>
      </w:pPr>
      <w:r>
        <w:t xml:space="preserve">Phase 1: Standard Identification</w:t>
      </w:r>
    </w:p>
    <w:p>
      <w:pPr>
        <w:numPr>
          <w:ilvl w:val="0"/>
          <w:numId w:val="1063"/>
        </w:numPr>
        <w:pStyle w:val="Compact"/>
      </w:pPr>
      <w:r>
        <w:rPr>
          <w:bCs/>
          <w:b/>
        </w:rPr>
        <w:t xml:space="preserve">Trigger:</w:t>
      </w:r>
      <w:r>
        <w:t xml:space="preserve"> </w:t>
      </w:r>
      <w:r>
        <w:t xml:space="preserve">Business need for standardized values (e.g., country codes, department codes, product categories)</w:t>
      </w:r>
    </w:p>
    <w:p>
      <w:pPr>
        <w:numPr>
          <w:ilvl w:val="0"/>
          <w:numId w:val="1063"/>
        </w:numPr>
        <w:pStyle w:val="Compact"/>
      </w:pPr>
      <w:r>
        <w:rPr>
          <w:bCs/>
          <w:b/>
        </w:rPr>
        <w:t xml:space="preserve">Activity:</w:t>
      </w:r>
      <w:r>
        <w:t xml:space="preserve"> </w:t>
      </w:r>
      <w:r>
        <w:t xml:space="preserve">Standard identified; international/national standard mapped (ISO, SASO, GSB); business owner assigned</w:t>
      </w:r>
    </w:p>
    <w:p>
      <w:pPr>
        <w:numPr>
          <w:ilvl w:val="0"/>
          <w:numId w:val="1063"/>
        </w:numPr>
        <w:pStyle w:val="Compact"/>
      </w:pPr>
      <w:r>
        <w:rPr>
          <w:bCs/>
          <w:b/>
        </w:rPr>
        <w:t xml:space="preserve">Actor:</w:t>
      </w:r>
      <w:r>
        <w:t xml:space="preserve"> </w:t>
      </w:r>
      <w:r>
        <w:t xml:space="preserve">Business Steward + DMO</w:t>
      </w:r>
    </w:p>
    <w:bookmarkEnd w:id="189"/>
    <w:bookmarkStart w:id="190" w:name="phase-2-reference-set-creation"/>
    <w:p>
      <w:pPr>
        <w:pStyle w:val="Heading3"/>
      </w:pPr>
      <w:r>
        <w:t xml:space="preserve">Phase 2: Reference Set Creation</w:t>
      </w:r>
    </w:p>
    <w:p>
      <w:pPr>
        <w:numPr>
          <w:ilvl w:val="0"/>
          <w:numId w:val="1064"/>
        </w:numPr>
        <w:pStyle w:val="Compact"/>
      </w:pPr>
      <w:r>
        <w:rPr>
          <w:bCs/>
          <w:b/>
        </w:rPr>
        <w:t xml:space="preserve">Trigger:</w:t>
      </w:r>
      <w:r>
        <w:t xml:space="preserve"> </w:t>
      </w:r>
      <w:r>
        <w:t xml:space="preserve">Standard identified</w:t>
      </w:r>
    </w:p>
    <w:p>
      <w:pPr>
        <w:numPr>
          <w:ilvl w:val="0"/>
          <w:numId w:val="1064"/>
        </w:numPr>
        <w:pStyle w:val="Compact"/>
      </w:pPr>
      <w:r>
        <w:rPr>
          <w:bCs/>
          <w:b/>
        </w:rPr>
        <w:t xml:space="preserve">Activity:</w:t>
      </w:r>
      <w:r>
        <w:t xml:space="preserve"> </w:t>
      </w:r>
      <w:r>
        <w:t xml:space="preserve">Reference data set created in DGOP: set code, description, owner, steward, domain linkage, standard source, multilingual values (Ar/En)</w:t>
      </w:r>
    </w:p>
    <w:p>
      <w:pPr>
        <w:numPr>
          <w:ilvl w:val="0"/>
          <w:numId w:val="1064"/>
        </w:numPr>
        <w:pStyle w:val="Compact"/>
      </w:pPr>
      <w:r>
        <w:rPr>
          <w:bCs/>
          <w:b/>
        </w:rPr>
        <w:t xml:space="preserve">Actor:</w:t>
      </w:r>
      <w:r>
        <w:t xml:space="preserve"> </w:t>
      </w:r>
      <w:r>
        <w:t xml:space="preserve">Reference Data Steward + dgop-admin-service</w:t>
      </w:r>
    </w:p>
    <w:bookmarkEnd w:id="190"/>
    <w:bookmarkStart w:id="191" w:name="phase-3-value-governance"/>
    <w:p>
      <w:pPr>
        <w:pStyle w:val="Heading3"/>
      </w:pPr>
      <w:r>
        <w:t xml:space="preserve">Phase 3: Value Governance</w:t>
      </w:r>
    </w:p>
    <w:p>
      <w:pPr>
        <w:numPr>
          <w:ilvl w:val="0"/>
          <w:numId w:val="1065"/>
        </w:numPr>
        <w:pStyle w:val="Compact"/>
      </w:pPr>
      <w:r>
        <w:rPr>
          <w:bCs/>
          <w:b/>
        </w:rPr>
        <w:t xml:space="preserve">Trigger:</w:t>
      </w:r>
      <w:r>
        <w:t xml:space="preserve"> </w:t>
      </w:r>
      <w:r>
        <w:t xml:space="preserve">New value request or modification</w:t>
      </w:r>
    </w:p>
    <w:p>
      <w:pPr>
        <w:numPr>
          <w:ilvl w:val="0"/>
          <w:numId w:val="1065"/>
        </w:numPr>
        <w:pStyle w:val="Compact"/>
      </w:pPr>
      <w:r>
        <w:rPr>
          <w:bCs/>
          <w:b/>
        </w:rPr>
        <w:t xml:space="preserve">Activity:</w:t>
      </w:r>
      <w:r>
        <w:t xml:space="preserve"> </w:t>
      </w:r>
      <w:r>
        <w:t xml:space="preserve">Value request workflow: propose –&gt; business justification –&gt; impact analysis –&gt; steward review –&gt; approval; no direct database inserts permitted</w:t>
      </w:r>
    </w:p>
    <w:p>
      <w:pPr>
        <w:numPr>
          <w:ilvl w:val="0"/>
          <w:numId w:val="1065"/>
        </w:numPr>
        <w:pStyle w:val="Compact"/>
      </w:pPr>
      <w:r>
        <w:rPr>
          <w:bCs/>
          <w:b/>
        </w:rPr>
        <w:t xml:space="preserve">Actor:</w:t>
      </w:r>
      <w:r>
        <w:t xml:space="preserve"> </w:t>
      </w:r>
      <w:r>
        <w:t xml:space="preserve">Reference Data Steward + affected system owners</w:t>
      </w:r>
    </w:p>
    <w:p>
      <w:pPr>
        <w:numPr>
          <w:ilvl w:val="0"/>
          <w:numId w:val="1065"/>
        </w:numPr>
        <w:pStyle w:val="Compact"/>
      </w:pPr>
      <w:r>
        <w:rPr>
          <w:bCs/>
          <w:b/>
        </w:rPr>
        <w:t xml:space="preserve">v3.1 – ODS Integration:</w:t>
      </w:r>
      <w:r>
        <w:t xml:space="preserve"> </w:t>
      </w:r>
      <w:r>
        <w:t xml:space="preserve">ODS uses authorized reference values exclusively; reports any system allowing free-text entry where reference values should be used</w:t>
      </w:r>
    </w:p>
    <w:bookmarkEnd w:id="191"/>
    <w:bookmarkStart w:id="192" w:name="phase-4-approval"/>
    <w:p>
      <w:pPr>
        <w:pStyle w:val="Heading3"/>
      </w:pPr>
      <w:r>
        <w:t xml:space="preserve">Phase 4: Approval</w:t>
      </w:r>
    </w:p>
    <w:p>
      <w:pPr>
        <w:numPr>
          <w:ilvl w:val="0"/>
          <w:numId w:val="1066"/>
        </w:numPr>
        <w:pStyle w:val="Compact"/>
      </w:pPr>
      <w:r>
        <w:rPr>
          <w:bCs/>
          <w:b/>
        </w:rPr>
        <w:t xml:space="preserve">Trigger:</w:t>
      </w:r>
      <w:r>
        <w:t xml:space="preserve"> </w:t>
      </w:r>
      <w:r>
        <w:t xml:space="preserve">Value proposal complete</w:t>
      </w:r>
    </w:p>
    <w:p>
      <w:pPr>
        <w:numPr>
          <w:ilvl w:val="0"/>
          <w:numId w:val="1066"/>
        </w:numPr>
        <w:pStyle w:val="Compact"/>
      </w:pPr>
      <w:r>
        <w:rPr>
          <w:bCs/>
          <w:b/>
        </w:rPr>
        <w:t xml:space="preserve">Activity:</w:t>
      </w:r>
      <w:r>
        <w:t xml:space="preserve"> </w:t>
      </w:r>
      <w:r>
        <w:t xml:space="preserve">Approval workflow: steward review –&gt; domain owner approval –&gt; DMO notification; emergency fast-track for critical corrections (24h)</w:t>
      </w:r>
    </w:p>
    <w:p>
      <w:pPr>
        <w:numPr>
          <w:ilvl w:val="0"/>
          <w:numId w:val="1066"/>
        </w:numPr>
        <w:pStyle w:val="Compact"/>
      </w:pPr>
      <w:r>
        <w:rPr>
          <w:bCs/>
          <w:b/>
        </w:rPr>
        <w:t xml:space="preserve">Actor:</w:t>
      </w:r>
      <w:r>
        <w:t xml:space="preserve"> </w:t>
      </w:r>
      <w:r>
        <w:t xml:space="preserve">Reference Data Steward + Data Owner</w:t>
      </w:r>
    </w:p>
    <w:bookmarkEnd w:id="192"/>
    <w:bookmarkStart w:id="193" w:name="phase-5-distribution"/>
    <w:p>
      <w:pPr>
        <w:pStyle w:val="Heading3"/>
      </w:pPr>
      <w:r>
        <w:t xml:space="preserve">Phase 5: Distribution</w:t>
      </w:r>
    </w:p>
    <w:p>
      <w:pPr>
        <w:numPr>
          <w:ilvl w:val="0"/>
          <w:numId w:val="1067"/>
        </w:numPr>
        <w:pStyle w:val="Compact"/>
      </w:pPr>
      <w:r>
        <w:rPr>
          <w:bCs/>
          <w:b/>
        </w:rPr>
        <w:t xml:space="preserve">Trigger:</w:t>
      </w:r>
      <w:r>
        <w:t xml:space="preserve"> </w:t>
      </w:r>
      <w:r>
        <w:t xml:space="preserve">Value approved</w:t>
      </w:r>
    </w:p>
    <w:p>
      <w:pPr>
        <w:numPr>
          <w:ilvl w:val="0"/>
          <w:numId w:val="1067"/>
        </w:numPr>
        <w:pStyle w:val="Compact"/>
      </w:pPr>
      <w:r>
        <w:rPr>
          <w:bCs/>
          <w:b/>
        </w:rPr>
        <w:t xml:space="preserve">Activity:</w:t>
      </w:r>
      <w:r>
        <w:t xml:space="preserve"> </w:t>
      </w:r>
      <w:r>
        <w:t xml:space="preserve">Published to Reference Data Distribution Service (API/ETL); consuming systems notified; cache refresh triggered; subscription logs maintained</w:t>
      </w:r>
    </w:p>
    <w:p>
      <w:pPr>
        <w:numPr>
          <w:ilvl w:val="0"/>
          <w:numId w:val="1067"/>
        </w:numPr>
        <w:pStyle w:val="Compact"/>
      </w:pPr>
      <w:r>
        <w:rPr>
          <w:bCs/>
          <w:b/>
        </w:rPr>
        <w:t xml:space="preserve">Actor:</w:t>
      </w:r>
      <w:r>
        <w:t xml:space="preserve"> </w:t>
      </w:r>
      <w:r>
        <w:t xml:space="preserve">Technical Steward + Integration Service</w:t>
      </w:r>
    </w:p>
    <w:bookmarkEnd w:id="193"/>
    <w:bookmarkStart w:id="194" w:name="phase-6-consumption-monitoring"/>
    <w:p>
      <w:pPr>
        <w:pStyle w:val="Heading3"/>
      </w:pPr>
      <w:r>
        <w:t xml:space="preserve">Phase 6: Consumption Monitoring</w:t>
      </w:r>
    </w:p>
    <w:p>
      <w:pPr>
        <w:numPr>
          <w:ilvl w:val="0"/>
          <w:numId w:val="1068"/>
        </w:numPr>
        <w:pStyle w:val="Compact"/>
      </w:pPr>
      <w:r>
        <w:rPr>
          <w:bCs/>
          <w:b/>
        </w:rPr>
        <w:t xml:space="preserve">Trigger:</w:t>
      </w:r>
      <w:r>
        <w:t xml:space="preserve"> </w:t>
      </w:r>
      <w:r>
        <w:t xml:space="preserve">Continuous</w:t>
      </w:r>
    </w:p>
    <w:p>
      <w:pPr>
        <w:numPr>
          <w:ilvl w:val="0"/>
          <w:numId w:val="1068"/>
        </w:numPr>
        <w:pStyle w:val="Compact"/>
      </w:pPr>
      <w:r>
        <w:rPr>
          <w:bCs/>
          <w:b/>
        </w:rPr>
        <w:t xml:space="preserve">Activity:</w:t>
      </w:r>
      <w:r>
        <w:t xml:space="preserve"> </w:t>
      </w:r>
      <w:r>
        <w:t xml:space="preserve">Systems scanned for unauthorized reference values; orphan detection (foreign keys pointing to retired values); drift alerts; compliance score calculated</w:t>
      </w:r>
    </w:p>
    <w:p>
      <w:pPr>
        <w:numPr>
          <w:ilvl w:val="0"/>
          <w:numId w:val="1068"/>
        </w:numPr>
        <w:pStyle w:val="Compact"/>
      </w:pPr>
      <w:r>
        <w:rPr>
          <w:bCs/>
          <w:b/>
        </w:rPr>
        <w:t xml:space="preserve">Actor:</w:t>
      </w:r>
      <w:r>
        <w:t xml:space="preserve"> </w:t>
      </w:r>
      <w:r>
        <w:t xml:space="preserve">dgop-integration-service + DQ Tool</w:t>
      </w:r>
    </w:p>
    <w:p>
      <w:pPr>
        <w:numPr>
          <w:ilvl w:val="0"/>
          <w:numId w:val="1068"/>
        </w:numPr>
        <w:pStyle w:val="Compact"/>
      </w:pPr>
      <w:r>
        <w:rPr>
          <w:bCs/>
          <w:b/>
        </w:rPr>
        <w:t xml:space="preserve">v3.1 – ODS Integration:</w:t>
      </w:r>
      <w:r>
        <w:t xml:space="preserve"> </w:t>
      </w:r>
      <w:r>
        <w:t xml:space="preserve">ODS monitors source systems for unauthorized reference values; reports violations in daily quality check</w:t>
      </w:r>
    </w:p>
    <w:bookmarkEnd w:id="194"/>
    <w:bookmarkStart w:id="195" w:name="phase-7-versioning"/>
    <w:p>
      <w:pPr>
        <w:pStyle w:val="Heading3"/>
      </w:pPr>
      <w:r>
        <w:t xml:space="preserve">Phase 7: Versioning</w:t>
      </w:r>
    </w:p>
    <w:p>
      <w:pPr>
        <w:numPr>
          <w:ilvl w:val="0"/>
          <w:numId w:val="1069"/>
        </w:numPr>
        <w:pStyle w:val="Compact"/>
      </w:pPr>
      <w:r>
        <w:rPr>
          <w:bCs/>
          <w:b/>
        </w:rPr>
        <w:t xml:space="preserve">Trigger:</w:t>
      </w:r>
      <w:r>
        <w:t xml:space="preserve"> </w:t>
      </w:r>
      <w:r>
        <w:t xml:space="preserve">Structural change or mass update</w:t>
      </w:r>
    </w:p>
    <w:p>
      <w:pPr>
        <w:numPr>
          <w:ilvl w:val="0"/>
          <w:numId w:val="1069"/>
        </w:numPr>
        <w:pStyle w:val="Compact"/>
      </w:pPr>
      <w:r>
        <w:rPr>
          <w:bCs/>
          <w:b/>
        </w:rPr>
        <w:t xml:space="preserve">Activity:</w:t>
      </w:r>
      <w:r>
        <w:t xml:space="preserve"> </w:t>
      </w:r>
      <w:r>
        <w:t xml:space="preserve">New version created; backward compatibility assessed; migration plan for consumers; parallel operation period; old version deprecation schedule</w:t>
      </w:r>
    </w:p>
    <w:p>
      <w:pPr>
        <w:numPr>
          <w:ilvl w:val="0"/>
          <w:numId w:val="1069"/>
        </w:numPr>
        <w:pStyle w:val="Compact"/>
      </w:pPr>
      <w:r>
        <w:rPr>
          <w:bCs/>
          <w:b/>
        </w:rPr>
        <w:t xml:space="preserve">Actor:</w:t>
      </w:r>
      <w:r>
        <w:t xml:space="preserve"> </w:t>
      </w:r>
      <w:r>
        <w:t xml:space="preserve">Reference Data Steward + Enterprise Architect</w:t>
      </w:r>
    </w:p>
    <w:bookmarkEnd w:id="195"/>
    <w:bookmarkStart w:id="196" w:name="phase-8-retirement"/>
    <w:p>
      <w:pPr>
        <w:pStyle w:val="Heading3"/>
      </w:pPr>
      <w:r>
        <w:t xml:space="preserve">Phase 8: Retirement</w:t>
      </w:r>
    </w:p>
    <w:p>
      <w:pPr>
        <w:numPr>
          <w:ilvl w:val="0"/>
          <w:numId w:val="1070"/>
        </w:numPr>
        <w:pStyle w:val="Compact"/>
      </w:pPr>
      <w:r>
        <w:rPr>
          <w:bCs/>
          <w:b/>
        </w:rPr>
        <w:t xml:space="preserve">Trigger:</w:t>
      </w:r>
      <w:r>
        <w:t xml:space="preserve"> </w:t>
      </w:r>
      <w:r>
        <w:t xml:space="preserve">Value obsolete or standard superseded</w:t>
      </w:r>
    </w:p>
    <w:p>
      <w:pPr>
        <w:numPr>
          <w:ilvl w:val="0"/>
          <w:numId w:val="1070"/>
        </w:numPr>
        <w:pStyle w:val="Compact"/>
      </w:pPr>
      <w:r>
        <w:rPr>
          <w:bCs/>
          <w:b/>
        </w:rPr>
        <w:t xml:space="preserve">Activity:</w:t>
      </w:r>
      <w:r>
        <w:t xml:space="preserve"> </w:t>
      </w:r>
      <w:r>
        <w:t xml:space="preserve">Retirement proposal –&gt; impact analysis –&gt; consumer migration confirmation –&gt; value marked deprecated –&gt; grace period –&gt; value retired –&gt; cascade update or soft delete</w:t>
      </w:r>
    </w:p>
    <w:p>
      <w:pPr>
        <w:numPr>
          <w:ilvl w:val="0"/>
          <w:numId w:val="1070"/>
        </w:numPr>
        <w:pStyle w:val="Compact"/>
      </w:pPr>
      <w:r>
        <w:rPr>
          <w:bCs/>
          <w:b/>
        </w:rPr>
        <w:t xml:space="preserve">Actor:</w:t>
      </w:r>
      <w:r>
        <w:t xml:space="preserve"> </w:t>
      </w:r>
      <w:r>
        <w:t xml:space="preserve">Reference Data Steward + DMO</w:t>
      </w:r>
    </w:p>
    <w:bookmarkEnd w:id="196"/>
    <w:bookmarkEnd w:id="197"/>
    <w:bookmarkStart w:id="198" w:name="dgop-module-mapping-7"/>
    <w:p>
      <w:pPr>
        <w:pStyle w:val="Heading2"/>
      </w:pPr>
      <w:r>
        <w:t xml:space="preserve">9.4 DGOP Module Mapping</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NDI 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Service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Function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data strategy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set registry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lifecycle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Distribution API management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orphan detection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Version management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compliance scoring</w:t>
            </w:r>
          </w:p>
        </w:tc>
      </w:tr>
    </w:tbl>
    <w:bookmarkEnd w:id="198"/>
    <w:bookmarkStart w:id="199" w:name="workflow-reference-value-change-request"/>
    <w:p>
      <w:pPr>
        <w:pStyle w:val="Heading2"/>
      </w:pPr>
      <w:r>
        <w:t xml:space="preserve">9.5 Workflow: Reference Value Change Request</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rmd_value_change_v3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Start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Change Request Submitted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Validate Request (duplicate check, format check)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Impact Analysis (assignee: ${technicalStewardId}, SLA: PT2D)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Review (assignee: ${referenceStewardId}, SLA: PT3D)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Exclusive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Emergency?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3 (No)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Owner Approval (SLA: PT3D)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4 (Yes)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Emergency Fast-Track (SLA: PT24H)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Publish to Distribution Service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Consumers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Published</w:t>
            </w:r>
          </w:p>
        </w:tc>
      </w:tr>
    </w:tbl>
    <w:bookmarkEnd w:id="199"/>
    <w:bookmarkStart w:id="200" w:name="evidence-requirements-7"/>
    <w:p>
      <w:pPr>
        <w:pStyle w:val="Heading2"/>
      </w:pPr>
      <w:r>
        <w:t xml:space="preserve">9.6 Evidence Requirements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Required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data strategy, standards inventory, set registry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Change request logs, approval decisions, distribution records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Orphan detection reports, versioning history, compliance scans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Leading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 reference consistency dashboards, automated standard mapping</w:t>
            </w:r>
          </w:p>
        </w:tc>
      </w:tr>
    </w:tbl>
    <w:bookmarkEnd w:id="200"/>
    <w:bookmarkStart w:id="201" w:name="Xf5ffb697f35f008617dc68e71b1e0ea6b4074d1"/>
    <w:p>
      <w:pPr>
        <w:pStyle w:val="Heading2"/>
      </w:pPr>
      <w:r>
        <w:t xml:space="preserve">9.7 NEW v3.1: Evidence Quality Dimensional Tracking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Definition (RMD Context)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values accurately reflect authoritative standards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Cross-check with standard source (ISO/SASO/GSB)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required reference sets registered; all values populated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Coverage scan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Same reference value used consistently across all systems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Cross-system consistency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&gt;99%</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values updated within SLA of standard changes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Days from standard update to DGOP update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Values conform to defined formats and ranges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Format validation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duplicate reference values within a set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 duplicates</w:t>
            </w:r>
          </w:p>
        </w:tc>
      </w:tr>
    </w:tbl>
    <w:bookmarkEnd w:id="201"/>
    <w:bookmarkStart w:id="202" w:name="kpis-metrics-7"/>
    <w:p>
      <w:pPr>
        <w:pStyle w:val="Heading2"/>
      </w:pPr>
      <w:r>
        <w:t xml:space="preserve">9.8 KPIs &amp; Metrics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KPI</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Formula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Set Coverage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Governed sets / Total reference 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Change Approval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Approved within 5d / Standard changes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Orphan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Orphan references / Total references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&lt;0.5%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Distribution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Systems using authorized values / Total systems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Version Currency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Current version usage / Total consumption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&gt;98%</w:t>
            </w:r>
          </w:p>
        </w:tc>
      </w:tr>
    </w:tbl>
    <w:bookmarkEnd w:id="202"/>
    <w:bookmarkStart w:id="203" w:name="raci-matrix-7"/>
    <w:p>
      <w:pPr>
        <w:pStyle w:val="Heading2"/>
      </w:pPr>
      <w:r>
        <w:t xml:space="preserve">9.9 RACI Matrix</w:t>
      </w:r>
    </w:p>
    <w:tbl>
      <w:tblPr>
        <w:tblStyle w:val="Table"/>
        <w:tblW w:type="pct" w:w="5000"/>
        <w:jc w:val="center"/>
        <w:tblLook w:firstRow="1" w:lastRow="0" w:firstColumn="0" w:lastColumn="0" w:noHBand="0" w:noVBand="0" w:val="0020"/>
      </w:tblPr>
      <w:tblGrid>
        <w:gridCol w:w="990"/>
        <w:gridCol w:w="990"/>
        <w:gridCol w:w="990"/>
        <w:gridCol w:w="990"/>
        <w:gridCol w:w="990"/>
        <w:gridCol w:w="990"/>
        <w:gridCol w:w="990"/>
        <w:gridCol w:w="99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Ref Data Steward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DMO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Standard Identification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Set Creation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Distribution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Consumption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Versioning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Retirement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bl>
    <w:p>
      <w:r>
        <w:pict>
          <v:rect style="width:0;height:1.5pt" o:hralign="center" o:hrstd="t" o:hr="t"/>
        </w:pict>
      </w:r>
    </w:p>
    <w:bookmarkEnd w:id="203"/>
    <w:bookmarkEnd w:id="204"/>
    <w:bookmarkStart w:id="223" w:name="Xcc6a91c0073ea1458c9d9c420cfa3520e38d17c"/>
    <w:p>
      <w:pPr>
        <w:pStyle w:val="Heading1"/>
      </w:pPr>
      <w:r>
        <w:t xml:space="preserve">10. Domain 9: BIA – Business Intelligence &amp; Analytics</w:t>
      </w:r>
    </w:p>
    <w:bookmarkStart w:id="205" w:name="domain-overview-8"/>
    <w:p>
      <w:pPr>
        <w:pStyle w:val="Heading2"/>
      </w:pPr>
      <w:r>
        <w:t xml:space="preserve">10.1 Domain Overview</w:t>
      </w:r>
    </w:p>
    <w:p>
      <w:pPr>
        <w:pStyle w:val="FirstParagraph"/>
      </w:pPr>
      <w:r>
        <w:t xml:space="preserve">BIA governs the lifecycle of analytics use cases, reports, dashboards, and data products. It ensures that BI assets are governed, sourced from certified data, aligned to business capabilities, and subject to access and privacy controls.</w:t>
      </w:r>
    </w:p>
    <w:p>
      <w:pPr>
        <w:pStyle w:val="BodyText"/>
      </w:pPr>
      <w:r>
        <w:rPr>
          <w:bCs/>
          <w:b/>
        </w:rPr>
        <w:t xml:space="preserve">v3.1 Enhancement:</w:t>
      </w:r>
      <w:r>
        <w:t xml:space="preserve"> </w:t>
      </w:r>
      <w:r>
        <w:t xml:space="preserve">BIA now integrates ODS/PDS roles, applies severity-based DQ SLAs to source certification, tracks evidence quality across 6 DQ dimensions, and ensures Privacy by Design in analytics development.</w:t>
      </w:r>
    </w:p>
    <w:bookmarkEnd w:id="205"/>
    <w:bookmarkStart w:id="206" w:name="ndi-specification-mapping-8"/>
    <w:p>
      <w:pPr>
        <w:pStyle w:val="Heading2"/>
      </w:pPr>
      <w:r>
        <w:t xml:space="preserve">10.2 NDI Specification Mapping</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 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 Trigger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Acceptance Criteria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 BI and analytics strategy approved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 Case 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analytics use cases registered with owners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Product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products governed as first-class assets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 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Reports certified for data source, accuracy, and privacy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Self-Service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Self-service analytics governed with guardrails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Analytics Quality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rules applied to data product outputs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Usage Analytics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Usage monitoring for all published BI assets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AI/ML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AI/ML models governed with bias detection and explainability</w:t>
            </w:r>
          </w:p>
        </w:tc>
      </w:tr>
    </w:tbl>
    <w:bookmarkEnd w:id="206"/>
    <w:bookmarkStart w:id="216" w:name="operational-lifecycle-analytics-tower"/>
    <w:p>
      <w:pPr>
        <w:pStyle w:val="Heading2"/>
      </w:pPr>
      <w:r>
        <w:t xml:space="preserve">10.3 Operational Lifecycle: Analytics Tower</w:t>
      </w:r>
    </w:p>
    <w:p>
      <w:pPr>
        <w:pStyle w:val="SourceCode"/>
      </w:pPr>
      <w:r>
        <w:rPr>
          <w:rStyle w:val="VerbatimChar"/>
        </w:rPr>
        <w:t xml:space="preserve">USE CASE IDENTIFICATION --&gt; DATA SOURCE CERTIFICATION --&gt; DESIGN --&gt; PRIVACY &amp; SECURITY REVIEW --&gt; CERTIFICATION --&gt; PUBLICATION --&gt; USAGE MONITORING --&gt; EVOLUTION --&gt; RETIREMENT</w:t>
      </w:r>
    </w:p>
    <w:bookmarkStart w:id="207" w:name="phase-1-use-case-identification"/>
    <w:p>
      <w:pPr>
        <w:pStyle w:val="Heading3"/>
      </w:pPr>
      <w:r>
        <w:t xml:space="preserve">Phase 1: Use Case Identification</w:t>
      </w:r>
    </w:p>
    <w:p>
      <w:pPr>
        <w:numPr>
          <w:ilvl w:val="0"/>
          <w:numId w:val="1071"/>
        </w:numPr>
        <w:pStyle w:val="Compact"/>
      </w:pPr>
      <w:r>
        <w:rPr>
          <w:bCs/>
          <w:b/>
        </w:rPr>
        <w:t xml:space="preserve">Trigger:</w:t>
      </w:r>
      <w:r>
        <w:t xml:space="preserve"> </w:t>
      </w:r>
      <w:r>
        <w:t xml:space="preserve">Business requirement for analytics or data product</w:t>
      </w:r>
    </w:p>
    <w:p>
      <w:pPr>
        <w:numPr>
          <w:ilvl w:val="0"/>
          <w:numId w:val="1071"/>
        </w:numPr>
        <w:pStyle w:val="Compact"/>
      </w:pPr>
      <w:r>
        <w:rPr>
          <w:bCs/>
          <w:b/>
        </w:rPr>
        <w:t xml:space="preserve">Activity:</w:t>
      </w:r>
      <w:r>
        <w:t xml:space="preserve"> </w:t>
      </w:r>
      <w:r>
        <w:t xml:space="preserve">Use case registered: business problem, expected outcome, data domains required, recipient audience, sensitivity assessment, AI/ML flag</w:t>
      </w:r>
    </w:p>
    <w:p>
      <w:pPr>
        <w:numPr>
          <w:ilvl w:val="0"/>
          <w:numId w:val="1071"/>
        </w:numPr>
        <w:pStyle w:val="Compact"/>
      </w:pPr>
      <w:r>
        <w:rPr>
          <w:bCs/>
          <w:b/>
        </w:rPr>
        <w:t xml:space="preserve">Actor:</w:t>
      </w:r>
      <w:r>
        <w:t xml:space="preserve"> </w:t>
      </w:r>
      <w:r>
        <w:t xml:space="preserve">Business Analyst + DMO</w:t>
      </w:r>
    </w:p>
    <w:bookmarkEnd w:id="207"/>
    <w:bookmarkStart w:id="208" w:name="phase-2-data-source-certification"/>
    <w:p>
      <w:pPr>
        <w:pStyle w:val="Heading3"/>
      </w:pPr>
      <w:r>
        <w:t xml:space="preserve">Phase 2: Data Source Certification</w:t>
      </w:r>
    </w:p>
    <w:p>
      <w:pPr>
        <w:numPr>
          <w:ilvl w:val="0"/>
          <w:numId w:val="1072"/>
        </w:numPr>
        <w:pStyle w:val="Compact"/>
      </w:pPr>
      <w:r>
        <w:rPr>
          <w:bCs/>
          <w:b/>
        </w:rPr>
        <w:t xml:space="preserve">Trigger:</w:t>
      </w:r>
      <w:r>
        <w:t xml:space="preserve"> </w:t>
      </w:r>
      <w:r>
        <w:t xml:space="preserve">Use case approved</w:t>
      </w:r>
    </w:p>
    <w:p>
      <w:pPr>
        <w:numPr>
          <w:ilvl w:val="0"/>
          <w:numId w:val="1072"/>
        </w:numPr>
        <w:pStyle w:val="Compact"/>
      </w:pPr>
      <w:r>
        <w:rPr>
          <w:bCs/>
          <w:b/>
        </w:rPr>
        <w:t xml:space="preserve">Activity:</w:t>
      </w:r>
      <w:r>
        <w:t xml:space="preserve"> </w:t>
      </w:r>
      <w:r>
        <w:t xml:space="preserve">All source data assets verified: ownership confirmed, DQ score &gt; threshold, classification compatible, PDP review completed; uncertified sources flagged for remediation</w:t>
      </w:r>
    </w:p>
    <w:p>
      <w:pPr>
        <w:numPr>
          <w:ilvl w:val="0"/>
          <w:numId w:val="1072"/>
        </w:numPr>
        <w:pStyle w:val="Compact"/>
      </w:pPr>
      <w:r>
        <w:rPr>
          <w:bCs/>
          <w:b/>
        </w:rPr>
        <w:t xml:space="preserve">Actor:</w:t>
      </w:r>
      <w:r>
        <w:t xml:space="preserve"> </w:t>
      </w:r>
      <w:r>
        <w:t xml:space="preserve">Data Steward + DQ Steward</w:t>
      </w:r>
    </w:p>
    <w:p>
      <w:pPr>
        <w:numPr>
          <w:ilvl w:val="0"/>
          <w:numId w:val="1072"/>
        </w:numPr>
        <w:pStyle w:val="Compact"/>
      </w:pPr>
      <w:r>
        <w:rPr>
          <w:bCs/>
          <w:b/>
        </w:rPr>
        <w:t xml:space="preserve">v3.1 – Severity-Based DQ Gates: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Report Sensitivity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Minimum DQ Score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Source Certification SLA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Required Dimensions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 (executive, regulatory)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6 dimensions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(operational, departmental)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&gt;85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Accuracy, Completeness, Timeliness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 (analytical, exploratory)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&gt;80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Completeness, Validity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 (informational, public)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&gt;70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Validity only</w:t>
            </w:r>
          </w:p>
        </w:tc>
      </w:tr>
    </w:tbl>
    <w:bookmarkEnd w:id="208"/>
    <w:bookmarkStart w:id="209" w:name="phase-3-design"/>
    <w:p>
      <w:pPr>
        <w:pStyle w:val="Heading3"/>
      </w:pPr>
      <w:r>
        <w:t xml:space="preserve">Phase 3: Design</w:t>
      </w:r>
    </w:p>
    <w:p>
      <w:pPr>
        <w:numPr>
          <w:ilvl w:val="0"/>
          <w:numId w:val="1073"/>
        </w:numPr>
        <w:pStyle w:val="Compact"/>
      </w:pPr>
      <w:r>
        <w:rPr>
          <w:bCs/>
          <w:b/>
        </w:rPr>
        <w:t xml:space="preserve">Trigger:</w:t>
      </w:r>
      <w:r>
        <w:t xml:space="preserve"> </w:t>
      </w:r>
      <w:r>
        <w:t xml:space="preserve">Sources certified</w:t>
      </w:r>
    </w:p>
    <w:p>
      <w:pPr>
        <w:numPr>
          <w:ilvl w:val="0"/>
          <w:numId w:val="1073"/>
        </w:numPr>
        <w:pStyle w:val="Compact"/>
      </w:pPr>
      <w:r>
        <w:rPr>
          <w:bCs/>
          <w:b/>
        </w:rPr>
        <w:t xml:space="preserve">Activity:</w:t>
      </w:r>
      <w:r>
        <w:t xml:space="preserve"> </w:t>
      </w:r>
      <w:r>
        <w:t xml:space="preserve">Report/dashboard/data product designed; semantic layer defined; calculations documented; business glossary terms applied; bilingual labels configured (Ar/En)</w:t>
      </w:r>
    </w:p>
    <w:p>
      <w:pPr>
        <w:numPr>
          <w:ilvl w:val="0"/>
          <w:numId w:val="1073"/>
        </w:numPr>
        <w:pStyle w:val="Compact"/>
      </w:pPr>
      <w:r>
        <w:rPr>
          <w:bCs/>
          <w:b/>
        </w:rPr>
        <w:t xml:space="preserve">Actor:</w:t>
      </w:r>
      <w:r>
        <w:t xml:space="preserve"> </w:t>
      </w:r>
      <w:r>
        <w:t xml:space="preserve">BI Developer + Business Steward</w:t>
      </w:r>
    </w:p>
    <w:bookmarkEnd w:id="209"/>
    <w:bookmarkStart w:id="210" w:name="phase-4-privacy-security-review"/>
    <w:p>
      <w:pPr>
        <w:pStyle w:val="Heading3"/>
      </w:pPr>
      <w:r>
        <w:t xml:space="preserve">Phase 4: Privacy &amp; Security Review</w:t>
      </w:r>
    </w:p>
    <w:p>
      <w:pPr>
        <w:numPr>
          <w:ilvl w:val="0"/>
          <w:numId w:val="1074"/>
        </w:numPr>
        <w:pStyle w:val="Compact"/>
      </w:pPr>
      <w:r>
        <w:rPr>
          <w:bCs/>
          <w:b/>
        </w:rPr>
        <w:t xml:space="preserve">Trigger:</w:t>
      </w:r>
      <w:r>
        <w:t xml:space="preserve"> </w:t>
      </w:r>
      <w:r>
        <w:t xml:space="preserve">Design complete</w:t>
      </w:r>
    </w:p>
    <w:p>
      <w:pPr>
        <w:numPr>
          <w:ilvl w:val="0"/>
          <w:numId w:val="1074"/>
        </w:numPr>
        <w:pStyle w:val="Compact"/>
      </w:pPr>
      <w:r>
        <w:rPr>
          <w:bCs/>
          <w:b/>
        </w:rPr>
        <w:t xml:space="preserve">Activity:</w:t>
      </w:r>
      <w:r>
        <w:t xml:space="preserve"> </w:t>
      </w:r>
      <w:r>
        <w:t xml:space="preserve">Privacy review: aggregation check, anonymization verification, access scope minimization; Security review: row-level security, classification-based access, download restrictions</w:t>
      </w:r>
    </w:p>
    <w:p>
      <w:pPr>
        <w:numPr>
          <w:ilvl w:val="0"/>
          <w:numId w:val="1074"/>
        </w:numPr>
        <w:pStyle w:val="Compact"/>
      </w:pPr>
      <w:r>
        <w:rPr>
          <w:bCs/>
          <w:b/>
        </w:rPr>
        <w:t xml:space="preserve">Actor:</w:t>
      </w:r>
      <w:r>
        <w:t xml:space="preserve"> </w:t>
      </w:r>
      <w:r>
        <w:t xml:space="preserve">Privacy Officer + Security Officer</w:t>
      </w:r>
    </w:p>
    <w:bookmarkEnd w:id="210"/>
    <w:bookmarkStart w:id="211" w:name="phase-5-certification"/>
    <w:p>
      <w:pPr>
        <w:pStyle w:val="Heading3"/>
      </w:pPr>
      <w:r>
        <w:t xml:space="preserve">Phase 5: Certification</w:t>
      </w:r>
    </w:p>
    <w:p>
      <w:pPr>
        <w:numPr>
          <w:ilvl w:val="0"/>
          <w:numId w:val="1075"/>
        </w:numPr>
        <w:pStyle w:val="Compact"/>
      </w:pPr>
      <w:r>
        <w:rPr>
          <w:bCs/>
          <w:b/>
        </w:rPr>
        <w:t xml:space="preserve">Trigger:</w:t>
      </w:r>
      <w:r>
        <w:t xml:space="preserve"> </w:t>
      </w:r>
      <w:r>
        <w:t xml:space="preserve">Reviews passed</w:t>
      </w:r>
    </w:p>
    <w:p>
      <w:pPr>
        <w:numPr>
          <w:ilvl w:val="0"/>
          <w:numId w:val="1075"/>
        </w:numPr>
        <w:pStyle w:val="Compact"/>
      </w:pPr>
      <w:r>
        <w:rPr>
          <w:bCs/>
          <w:b/>
        </w:rPr>
        <w:t xml:space="preserve">Activity:</w:t>
      </w:r>
      <w:r>
        <w:t xml:space="preserve"> </w:t>
      </w:r>
      <w:r>
        <w:t xml:space="preserve">Certification workflow: steward validates data accuracy –&gt; owner approves business logic –&gt; DMO confirms governance compliance –&gt; certificate issued with expiry date (annual)</w:t>
      </w:r>
    </w:p>
    <w:p>
      <w:pPr>
        <w:numPr>
          <w:ilvl w:val="0"/>
          <w:numId w:val="1075"/>
        </w:numPr>
        <w:pStyle w:val="Compact"/>
      </w:pPr>
      <w:r>
        <w:rPr>
          <w:bCs/>
          <w:b/>
        </w:rPr>
        <w:t xml:space="preserve">Actor:</w:t>
      </w:r>
      <w:r>
        <w:t xml:space="preserve"> </w:t>
      </w:r>
      <w:r>
        <w:t xml:space="preserve">BI Steward + Data Owner + DMO</w:t>
      </w:r>
    </w:p>
    <w:bookmarkEnd w:id="211"/>
    <w:bookmarkStart w:id="212" w:name="phase-6-publication"/>
    <w:p>
      <w:pPr>
        <w:pStyle w:val="Heading3"/>
      </w:pPr>
      <w:r>
        <w:t xml:space="preserve">Phase 6: Publication</w:t>
      </w:r>
    </w:p>
    <w:p>
      <w:pPr>
        <w:numPr>
          <w:ilvl w:val="0"/>
          <w:numId w:val="1076"/>
        </w:numPr>
        <w:pStyle w:val="Compact"/>
      </w:pPr>
      <w:r>
        <w:rPr>
          <w:bCs/>
          <w:b/>
        </w:rPr>
        <w:t xml:space="preserve">Trigger:</w:t>
      </w:r>
      <w:r>
        <w:t xml:space="preserve"> </w:t>
      </w:r>
      <w:r>
        <w:t xml:space="preserve">Certification approved</w:t>
      </w:r>
    </w:p>
    <w:p>
      <w:pPr>
        <w:numPr>
          <w:ilvl w:val="0"/>
          <w:numId w:val="1076"/>
        </w:numPr>
        <w:pStyle w:val="Compact"/>
      </w:pPr>
      <w:r>
        <w:rPr>
          <w:bCs/>
          <w:b/>
        </w:rPr>
        <w:t xml:space="preserve">Activity:</w:t>
      </w:r>
      <w:r>
        <w:t xml:space="preserve"> </w:t>
      </w:r>
      <w:r>
        <w:t xml:space="preserve">Published to BI portal; metadata written back to catalog; DGOP asset status updated to CERTIFIED_ACTIVE; subscription notifications sent</w:t>
      </w:r>
    </w:p>
    <w:p>
      <w:pPr>
        <w:numPr>
          <w:ilvl w:val="0"/>
          <w:numId w:val="1076"/>
        </w:numPr>
        <w:pStyle w:val="Compact"/>
      </w:pPr>
      <w:r>
        <w:rPr>
          <w:bCs/>
          <w:b/>
        </w:rPr>
        <w:t xml:space="preserve">Actor:</w:t>
      </w:r>
      <w:r>
        <w:t xml:space="preserve"> </w:t>
      </w:r>
      <w:r>
        <w:t xml:space="preserve">BI Administrator + dgop-integration-service</w:t>
      </w:r>
    </w:p>
    <w:bookmarkEnd w:id="212"/>
    <w:bookmarkStart w:id="213" w:name="phase-7-usage-monitoring"/>
    <w:p>
      <w:pPr>
        <w:pStyle w:val="Heading3"/>
      </w:pPr>
      <w:r>
        <w:t xml:space="preserve">Phase 7: Usage Monitoring</w:t>
      </w:r>
    </w:p>
    <w:p>
      <w:pPr>
        <w:numPr>
          <w:ilvl w:val="0"/>
          <w:numId w:val="1077"/>
        </w:numPr>
        <w:pStyle w:val="Compact"/>
      </w:pPr>
      <w:r>
        <w:rPr>
          <w:bCs/>
          <w:b/>
        </w:rPr>
        <w:t xml:space="preserve">Trigger:</w:t>
      </w:r>
      <w:r>
        <w:t xml:space="preserve"> </w:t>
      </w:r>
      <w:r>
        <w:t xml:space="preserve">Continuous</w:t>
      </w:r>
    </w:p>
    <w:p>
      <w:pPr>
        <w:numPr>
          <w:ilvl w:val="0"/>
          <w:numId w:val="1077"/>
        </w:numPr>
        <w:pStyle w:val="Compact"/>
      </w:pPr>
      <w:r>
        <w:rPr>
          <w:bCs/>
          <w:b/>
        </w:rPr>
        <w:t xml:space="preserve">Activity:</w:t>
      </w:r>
      <w:r>
        <w:t xml:space="preserve"> </w:t>
      </w:r>
      <w:r>
        <w:t xml:space="preserve">View counts, export counts, user adoption, access pattern anomalies monitored; stale reports identified (no views in 90 days); usage data feeds KPI engine</w:t>
      </w:r>
    </w:p>
    <w:p>
      <w:pPr>
        <w:numPr>
          <w:ilvl w:val="0"/>
          <w:numId w:val="1077"/>
        </w:numPr>
        <w:pStyle w:val="Compact"/>
      </w:pPr>
      <w:r>
        <w:rPr>
          <w:bCs/>
          <w:b/>
        </w:rPr>
        <w:t xml:space="preserve">Actor:</w:t>
      </w:r>
      <w:r>
        <w:t xml:space="preserve"> </w:t>
      </w:r>
      <w:r>
        <w:t xml:space="preserve">BI Platform + dgop-kpi-service</w:t>
      </w:r>
    </w:p>
    <w:bookmarkEnd w:id="213"/>
    <w:bookmarkStart w:id="214" w:name="phase-8-evolution"/>
    <w:p>
      <w:pPr>
        <w:pStyle w:val="Heading3"/>
      </w:pPr>
      <w:r>
        <w:t xml:space="preserve">Phase 8: Evolution</w:t>
      </w:r>
    </w:p>
    <w:p>
      <w:pPr>
        <w:numPr>
          <w:ilvl w:val="0"/>
          <w:numId w:val="1078"/>
        </w:numPr>
        <w:pStyle w:val="Compact"/>
      </w:pPr>
      <w:r>
        <w:rPr>
          <w:bCs/>
          <w:b/>
        </w:rPr>
        <w:t xml:space="preserve">Trigger:</w:t>
      </w:r>
      <w:r>
        <w:t xml:space="preserve"> </w:t>
      </w:r>
      <w:r>
        <w:t xml:space="preserve">Business change or source modification</w:t>
      </w:r>
    </w:p>
    <w:p>
      <w:pPr>
        <w:numPr>
          <w:ilvl w:val="0"/>
          <w:numId w:val="1078"/>
        </w:numPr>
        <w:pStyle w:val="Compact"/>
      </w:pPr>
      <w:r>
        <w:rPr>
          <w:bCs/>
          <w:b/>
        </w:rPr>
        <w:t xml:space="preserve">Activity:</w:t>
      </w:r>
      <w:r>
        <w:t xml:space="preserve"> </w:t>
      </w:r>
      <w:r>
        <w:t xml:space="preserve">Change request –&gt; impact analysis –&gt; recertification –&gt; republication; version history maintained</w:t>
      </w:r>
    </w:p>
    <w:p>
      <w:pPr>
        <w:numPr>
          <w:ilvl w:val="0"/>
          <w:numId w:val="1078"/>
        </w:numPr>
        <w:pStyle w:val="Compact"/>
      </w:pPr>
      <w:r>
        <w:rPr>
          <w:bCs/>
          <w:b/>
        </w:rPr>
        <w:t xml:space="preserve">Actor:</w:t>
      </w:r>
      <w:r>
        <w:t xml:space="preserve"> </w:t>
      </w:r>
      <w:r>
        <w:t xml:space="preserve">BI Steward + Data Owner</w:t>
      </w:r>
    </w:p>
    <w:bookmarkEnd w:id="214"/>
    <w:bookmarkStart w:id="215" w:name="phase-9-retirement-1"/>
    <w:p>
      <w:pPr>
        <w:pStyle w:val="Heading3"/>
      </w:pPr>
      <w:r>
        <w:t xml:space="preserve">Phase 9: Retirement</w:t>
      </w:r>
    </w:p>
    <w:p>
      <w:pPr>
        <w:numPr>
          <w:ilvl w:val="0"/>
          <w:numId w:val="1079"/>
        </w:numPr>
        <w:pStyle w:val="Compact"/>
      </w:pPr>
      <w:r>
        <w:rPr>
          <w:bCs/>
          <w:b/>
        </w:rPr>
        <w:t xml:space="preserve">Trigger:</w:t>
      </w:r>
      <w:r>
        <w:t xml:space="preserve"> </w:t>
      </w:r>
      <w:r>
        <w:t xml:space="preserve">Use case obsolete or source deprecated</w:t>
      </w:r>
    </w:p>
    <w:p>
      <w:pPr>
        <w:numPr>
          <w:ilvl w:val="0"/>
          <w:numId w:val="1079"/>
        </w:numPr>
        <w:pStyle w:val="Compact"/>
      </w:pPr>
      <w:r>
        <w:rPr>
          <w:bCs/>
          <w:b/>
        </w:rPr>
        <w:t xml:space="preserve">Activity:</w:t>
      </w:r>
      <w:r>
        <w:t xml:space="preserve"> </w:t>
      </w:r>
      <w:r>
        <w:t xml:space="preserve">Retirement workflow: stakeholder notification –&gt; archive export –&gt; portal removal –&gt; asset status RETIRED –&gt; evidence archived</w:t>
      </w:r>
    </w:p>
    <w:p>
      <w:pPr>
        <w:numPr>
          <w:ilvl w:val="0"/>
          <w:numId w:val="1079"/>
        </w:numPr>
        <w:pStyle w:val="Compact"/>
      </w:pPr>
      <w:r>
        <w:rPr>
          <w:bCs/>
          <w:b/>
        </w:rPr>
        <w:t xml:space="preserve">Actor:</w:t>
      </w:r>
      <w:r>
        <w:t xml:space="preserve"> </w:t>
      </w:r>
      <w:r>
        <w:t xml:space="preserve">BI Steward + DMO</w:t>
      </w:r>
    </w:p>
    <w:bookmarkEnd w:id="215"/>
    <w:bookmarkEnd w:id="216"/>
    <w:bookmarkStart w:id="217" w:name="dgop-module-mapping-8"/>
    <w:p>
      <w:pPr>
        <w:pStyle w:val="Heading2"/>
      </w:pPr>
      <w:r>
        <w:t xml:space="preserve">10.4 DGOP Module Mapping</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NDI 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Service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Function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 strategy registry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 case asset management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dgop-asset-service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product lifecycle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 certification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Self-service guardrail enforcement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output validation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Usage analytics aggregation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AI/ML model governance workflow</w:t>
            </w:r>
          </w:p>
        </w:tc>
      </w:tr>
    </w:tbl>
    <w:bookmarkEnd w:id="217"/>
    <w:bookmarkStart w:id="218" w:name="workflow-bi-report-certification"/>
    <w:p>
      <w:pPr>
        <w:pStyle w:val="Heading2"/>
      </w:pPr>
      <w:r>
        <w:t xml:space="preserve">10.5 Workflow: BI Report Certification</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bia_report_certification_v3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Start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Certification Requested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Validate Source Assets (certified? DQ score? classification?)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Exclusive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Sources Certified?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1 (No)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 Remediation (assignee: ${dqStewardId})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2 (Yes)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Review (assignee: ${privacyOfficerId}, SLA: PT2D)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Review (assignee: ${securityReviewerId}, SLA: PT2D)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Validation (assignee: ${biStewardId}, SLA: PT3D)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 Approval (assignee: ${dataOwnerId}, SLA: PT2D)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Issue Certificate (validity: 1 year)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Publish to Portal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Certified Active</w:t>
            </w:r>
          </w:p>
        </w:tc>
      </w:tr>
    </w:tbl>
    <w:bookmarkEnd w:id="218"/>
    <w:bookmarkStart w:id="219" w:name="evidence-requirements-8"/>
    <w:p>
      <w:pPr>
        <w:pStyle w:val="Heading2"/>
      </w:pPr>
      <w:r>
        <w:t xml:space="preserve">10.6 Evidence Requirements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Required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 strategy, use case inventory, data product catalog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Certified reports with certificates, source validation logs, privacy reviews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Usage monitoring reports, self-service guardrail logs, stale report analysis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Leading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AI/ML model cards, bias detection reports, automated certification pipelines</w:t>
            </w:r>
          </w:p>
        </w:tc>
      </w:tr>
    </w:tbl>
    <w:bookmarkEnd w:id="219"/>
    <w:bookmarkStart w:id="220" w:name="X42df8a2bfa5d75784d3a34da7eed36d38f5a715"/>
    <w:p>
      <w:pPr>
        <w:pStyle w:val="Heading2"/>
      </w:pPr>
      <w:r>
        <w:t xml:space="preserve">10.7 NEW v3.1: Evidence Quality Dimensional Tracking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Definition (BIA Context)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 data matches certified source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Spot-check: report values vs. source values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&gt;99%</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reports certified; all use cases registered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Coverage scan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Same business logic applied consistently across similar reports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Logic cross-check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&gt;98%</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 certification, recertification completed within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SLA adherence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Certificates valid and current; no expired certifications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Certificate expiry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 valid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duplicate report registrations; no duplicate certifications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 duplicates</w:t>
            </w:r>
          </w:p>
        </w:tc>
      </w:tr>
    </w:tbl>
    <w:bookmarkEnd w:id="220"/>
    <w:bookmarkStart w:id="221" w:name="kpis-metrics-8"/>
    <w:p>
      <w:pPr>
        <w:pStyle w:val="Heading2"/>
      </w:pPr>
      <w:r>
        <w:t xml:space="preserve">10.8 KPIs &amp; Metrics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KPI</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Formula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 Case Coverage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Governed use cases / Total use cases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Certification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Certified reports / Total active reports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 Quality Gate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Reports with certified sources / Total reports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Stale Report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Reports unused 90d+ / Total reports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&lt;10%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Self-Service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Guardrail-compliant self-service / Total self-service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bl>
    <w:bookmarkEnd w:id="221"/>
    <w:bookmarkStart w:id="222" w:name="raci-matrix-8"/>
    <w:p>
      <w:pPr>
        <w:pStyle w:val="Heading2"/>
      </w:pPr>
      <w:r>
        <w:t xml:space="preserve">10.9 RACI Matrix</w:t>
      </w:r>
    </w:p>
    <w:tbl>
      <w:tblPr>
        <w:tblStyle w:val="Table"/>
        <w:tblW w:type="pct" w:w="5000"/>
        <w:jc w:val="center"/>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BI Steward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DMO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Privacy Officer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 Case Identification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 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Privacy/Security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 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Usage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Evolution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Retirement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bl>
    <w:p>
      <w:r>
        <w:pict>
          <v:rect style="width:0;height:1.5pt" o:hralign="center" o:hrstd="t" o:hr="t"/>
        </w:pict>
      </w:r>
    </w:p>
    <w:bookmarkEnd w:id="222"/>
    <w:bookmarkEnd w:id="223"/>
    <w:bookmarkStart w:id="240" w:name="domain-10-dvr-data-value-realization"/>
    <w:p>
      <w:pPr>
        <w:pStyle w:val="Heading1"/>
      </w:pPr>
      <w:r>
        <w:t xml:space="preserve">11. Domain 10: DVR – Data Value Realization</w:t>
      </w:r>
    </w:p>
    <w:bookmarkStart w:id="224" w:name="domain-overview-9"/>
    <w:p>
      <w:pPr>
        <w:pStyle w:val="Heading2"/>
      </w:pPr>
      <w:r>
        <w:t xml:space="preserve">11.1 Domain Overview</w:t>
      </w:r>
    </w:p>
    <w:p>
      <w:pPr>
        <w:pStyle w:val="FirstParagraph"/>
      </w:pPr>
      <w:r>
        <w:t xml:space="preserve">DVR is a new NDI domain in v3.0. It measures and governs the value delivered by data assets, data products, and governance investments. It shifts governance from cost center to value driver.</w:t>
      </w:r>
    </w:p>
    <w:p>
      <w:pPr>
        <w:pStyle w:val="BodyText"/>
      </w:pPr>
      <w:r>
        <w:rPr>
          <w:bCs/>
          <w:b/>
        </w:rPr>
        <w:t xml:space="preserve">v3.1 Enhancement:</w:t>
      </w:r>
      <w:r>
        <w:t xml:space="preserve"> </w:t>
      </w:r>
      <w:r>
        <w:t xml:space="preserve">DVR now integrates ODS/PDS/EDS roles for value attribution at operational and project levels, applies severity-based DQ impact to value calculations, tracks evidence quality across 6 DQ dimensions, and adds business results metrics.</w:t>
      </w:r>
    </w:p>
    <w:bookmarkEnd w:id="224"/>
    <w:bookmarkStart w:id="225" w:name="ndi-specification-mapping-9"/>
    <w:p>
      <w:pPr>
        <w:pStyle w:val="Heading2"/>
      </w:pPr>
      <w:r>
        <w:t xml:space="preserve">11.2 NDI Specification Mapping</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 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 Trigger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Acceptance Criteria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value realization strategy approved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Valuation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Methodology for data asset valuation established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Metrics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metrics defined and calculated per asset/domain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Tracking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realization tracked against business outcomes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Cost Attribution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management costs attributed to assets and domains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ROI Reporting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Governance investment ROI reported to DGSC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Optimization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Low-value assets identified for retirement or enhancement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Business Results Metrics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DVR.C.8.1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Business impact metrics operational (productivity, NPS, time-to-market)</w:t>
            </w:r>
          </w:p>
        </w:tc>
      </w:tr>
    </w:tbl>
    <w:bookmarkEnd w:id="225"/>
    <w:bookmarkStart w:id="233" w:name="operational-lifecycle-value-tower"/>
    <w:p>
      <w:pPr>
        <w:pStyle w:val="Heading2"/>
      </w:pPr>
      <w:r>
        <w:t xml:space="preserve">11.3 Operational Lifecycle: Value Tower</w:t>
      </w:r>
    </w:p>
    <w:p>
      <w:pPr>
        <w:pStyle w:val="SourceCode"/>
      </w:pPr>
      <w:r>
        <w:rPr>
          <w:rStyle w:val="VerbatimChar"/>
        </w:rPr>
        <w:t xml:space="preserve">VALUATION METHODOLOGY --&gt; BASELINE ASSESSMENT --&gt; VALUE METRIC DEFINITION --&gt; TRACKING --&gt; ATTRIBUTION --&gt; REPORTING --&gt; OPTIMIZATION</w:t>
      </w:r>
    </w:p>
    <w:bookmarkStart w:id="226" w:name="phase-1-valuation-methodology"/>
    <w:p>
      <w:pPr>
        <w:pStyle w:val="Heading3"/>
      </w:pPr>
      <w:r>
        <w:t xml:space="preserve">Phase 1: Valuation Methodology</w:t>
      </w:r>
    </w:p>
    <w:p>
      <w:pPr>
        <w:numPr>
          <w:ilvl w:val="0"/>
          <w:numId w:val="1080"/>
        </w:numPr>
        <w:pStyle w:val="Compact"/>
      </w:pPr>
      <w:r>
        <w:rPr>
          <w:bCs/>
          <w:b/>
        </w:rPr>
        <w:t xml:space="preserve">Trigger:</w:t>
      </w:r>
      <w:r>
        <w:t xml:space="preserve"> </w:t>
      </w:r>
      <w:r>
        <w:t xml:space="preserve">DGSC mandates value-driven governance</w:t>
      </w:r>
    </w:p>
    <w:p>
      <w:pPr>
        <w:numPr>
          <w:ilvl w:val="0"/>
          <w:numId w:val="1080"/>
        </w:numPr>
        <w:pStyle w:val="Compact"/>
      </w:pPr>
      <w:r>
        <w:rPr>
          <w:bCs/>
          <w:b/>
        </w:rPr>
        <w:t xml:space="preserve">Activity:</w:t>
      </w:r>
      <w:r>
        <w:t xml:space="preserve"> </w:t>
      </w:r>
      <w:r>
        <w:t xml:space="preserve">Valuation methodology selected: cost-based (storage, management cost), market-based (data product revenue, sharing fees), utility-based (decision impact, time savings, risk reduction); methodology approved and documented</w:t>
      </w:r>
    </w:p>
    <w:p>
      <w:pPr>
        <w:numPr>
          <w:ilvl w:val="0"/>
          <w:numId w:val="1080"/>
        </w:numPr>
        <w:pStyle w:val="Compact"/>
      </w:pPr>
      <w:r>
        <w:rPr>
          <w:bCs/>
          <w:b/>
        </w:rPr>
        <w:t xml:space="preserve">Actor:</w:t>
      </w:r>
      <w:r>
        <w:t xml:space="preserve"> </w:t>
      </w:r>
      <w:r>
        <w:t xml:space="preserve">DGSC + Finance + DMO</w:t>
      </w:r>
    </w:p>
    <w:bookmarkEnd w:id="226"/>
    <w:bookmarkStart w:id="227" w:name="phase-2-baseline-assessment"/>
    <w:p>
      <w:pPr>
        <w:pStyle w:val="Heading3"/>
      </w:pPr>
      <w:r>
        <w:t xml:space="preserve">Phase 2: Baseline Assessment</w:t>
      </w:r>
    </w:p>
    <w:p>
      <w:pPr>
        <w:numPr>
          <w:ilvl w:val="0"/>
          <w:numId w:val="1081"/>
        </w:numPr>
        <w:pStyle w:val="Compact"/>
      </w:pPr>
      <w:r>
        <w:rPr>
          <w:bCs/>
          <w:b/>
        </w:rPr>
        <w:t xml:space="preserve">Trigger:</w:t>
      </w:r>
      <w:r>
        <w:t xml:space="preserve"> </w:t>
      </w:r>
      <w:r>
        <w:t xml:space="preserve">Methodology approved</w:t>
      </w:r>
    </w:p>
    <w:p>
      <w:pPr>
        <w:numPr>
          <w:ilvl w:val="0"/>
          <w:numId w:val="1081"/>
        </w:numPr>
        <w:pStyle w:val="Compact"/>
      </w:pPr>
      <w:r>
        <w:rPr>
          <w:bCs/>
          <w:b/>
        </w:rPr>
        <w:t xml:space="preserve">Activity:</w:t>
      </w:r>
      <w:r>
        <w:t xml:space="preserve"> </w:t>
      </w:r>
      <w:r>
        <w:t xml:space="preserve">Baseline value calculated for all active assets: cost to recreate, cost of poor quality, business criticality score, revenue attribution, usage frequency</w:t>
      </w:r>
    </w:p>
    <w:p>
      <w:pPr>
        <w:numPr>
          <w:ilvl w:val="0"/>
          <w:numId w:val="1081"/>
        </w:numPr>
        <w:pStyle w:val="Compact"/>
      </w:pPr>
      <w:r>
        <w:rPr>
          <w:bCs/>
          <w:b/>
        </w:rPr>
        <w:t xml:space="preserve">Actor:</w:t>
      </w:r>
      <w:r>
        <w:t xml:space="preserve"> </w:t>
      </w:r>
      <w:r>
        <w:t xml:space="preserve">DMO + dgop-kpi-service</w:t>
      </w:r>
    </w:p>
    <w:p>
      <w:pPr>
        <w:numPr>
          <w:ilvl w:val="0"/>
          <w:numId w:val="1081"/>
        </w:numPr>
        <w:pStyle w:val="Compact"/>
      </w:pPr>
      <w:r>
        <w:rPr>
          <w:bCs/>
          <w:b/>
        </w:rPr>
        <w:t xml:space="preserve">v3.1 – DQ Impact on Value:</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DQ Impact Factor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Calculation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Value Adjustment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Cost of Poor Quality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issue count x avg remediation cost) + (downstream impact cost)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Subtracted from asset value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Quality Premium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Assets with DQ score &gt;90 receive value premium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to value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Timeliness Discount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older than threshold receives discount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per day overdue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Completeness Factor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complete records x base value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Proportional adjustment</w:t>
            </w:r>
          </w:p>
        </w:tc>
      </w:tr>
    </w:tbl>
    <w:bookmarkEnd w:id="227"/>
    <w:bookmarkStart w:id="228" w:name="phase-3-value-metric-definition"/>
    <w:p>
      <w:pPr>
        <w:pStyle w:val="Heading3"/>
      </w:pPr>
      <w:r>
        <w:t xml:space="preserve">Phase 3: Value Metric Definition</w:t>
      </w:r>
    </w:p>
    <w:p>
      <w:pPr>
        <w:numPr>
          <w:ilvl w:val="0"/>
          <w:numId w:val="1082"/>
        </w:numPr>
        <w:pStyle w:val="Compact"/>
      </w:pPr>
      <w:r>
        <w:rPr>
          <w:bCs/>
          <w:b/>
        </w:rPr>
        <w:t xml:space="preserve">Trigger:</w:t>
      </w:r>
      <w:r>
        <w:t xml:space="preserve"> </w:t>
      </w:r>
      <w:r>
        <w:t xml:space="preserve">Baseline complete</w:t>
      </w:r>
    </w:p>
    <w:p>
      <w:pPr>
        <w:numPr>
          <w:ilvl w:val="0"/>
          <w:numId w:val="1082"/>
        </w:numPr>
        <w:pStyle w:val="Compact"/>
      </w:pPr>
      <w:r>
        <w:rPr>
          <w:bCs/>
          <w:b/>
        </w:rPr>
        <w:t xml:space="preserve">Activity:</w:t>
      </w:r>
      <w:r>
        <w:t xml:space="preserve"> </w:t>
      </w:r>
      <w:r>
        <w:t xml:space="preserve">Per-asset and per-domain value metrics configured in DGOP: direct revenue, cost avoidance, operational efficiency, compliance risk reduction, innovation enablement</w:t>
      </w:r>
    </w:p>
    <w:p>
      <w:pPr>
        <w:numPr>
          <w:ilvl w:val="0"/>
          <w:numId w:val="1082"/>
        </w:numPr>
        <w:pStyle w:val="Compact"/>
      </w:pPr>
      <w:r>
        <w:rPr>
          <w:bCs/>
          <w:b/>
        </w:rPr>
        <w:t xml:space="preserve">Actor:</w:t>
      </w:r>
      <w:r>
        <w:t xml:space="preserve"> </w:t>
      </w:r>
      <w:r>
        <w:t xml:space="preserve">Business Steward + DMO</w:t>
      </w:r>
    </w:p>
    <w:bookmarkEnd w:id="228"/>
    <w:bookmarkStart w:id="229" w:name="phase-4-tracking"/>
    <w:p>
      <w:pPr>
        <w:pStyle w:val="Heading3"/>
      </w:pPr>
      <w:r>
        <w:t xml:space="preserve">Phase 4: Tracking</w:t>
      </w:r>
    </w:p>
    <w:p>
      <w:pPr>
        <w:numPr>
          <w:ilvl w:val="0"/>
          <w:numId w:val="1083"/>
        </w:numPr>
        <w:pStyle w:val="Compact"/>
      </w:pPr>
      <w:r>
        <w:rPr>
          <w:bCs/>
          <w:b/>
        </w:rPr>
        <w:t xml:space="preserve">Trigger:</w:t>
      </w:r>
      <w:r>
        <w:t xml:space="preserve"> </w:t>
      </w:r>
      <w:r>
        <w:t xml:space="preserve">Continuous</w:t>
      </w:r>
    </w:p>
    <w:p>
      <w:pPr>
        <w:numPr>
          <w:ilvl w:val="0"/>
          <w:numId w:val="1083"/>
        </w:numPr>
        <w:pStyle w:val="Compact"/>
      </w:pPr>
      <w:r>
        <w:rPr>
          <w:bCs/>
          <w:b/>
        </w:rPr>
        <w:t xml:space="preserve">Activity:</w:t>
      </w:r>
      <w:r>
        <w:t xml:space="preserve"> </w:t>
      </w:r>
      <w:r>
        <w:t xml:space="preserve">Value metrics updated monthly: usage analytics, DQ improvement impact, sharing revenue, BI adoption, decision velocity; trends analyzed</w:t>
      </w:r>
    </w:p>
    <w:p>
      <w:pPr>
        <w:numPr>
          <w:ilvl w:val="0"/>
          <w:numId w:val="1083"/>
        </w:numPr>
        <w:pStyle w:val="Compact"/>
      </w:pPr>
      <w:r>
        <w:rPr>
          <w:bCs/>
          <w:b/>
        </w:rPr>
        <w:t xml:space="preserve">Actor:</w:t>
      </w:r>
      <w:r>
        <w:t xml:space="preserve"> </w:t>
      </w:r>
      <w:r>
        <w:t xml:space="preserve">dgop-kpi-service + BI Platform</w:t>
      </w:r>
    </w:p>
    <w:p>
      <w:pPr>
        <w:numPr>
          <w:ilvl w:val="0"/>
          <w:numId w:val="1083"/>
        </w:numPr>
        <w:pStyle w:val="Compact"/>
      </w:pPr>
      <w:r>
        <w:rPr>
          <w:bCs/>
          <w:b/>
        </w:rPr>
        <w:t xml:space="preserve">v3.1 – ODS Integration:</w:t>
      </w:r>
      <w:r>
        <w:t xml:space="preserve"> </w:t>
      </w:r>
      <w:r>
        <w:t xml:space="preserve">ODS contribution to value tracked: entry-time quality prevention count, source system error reduction, manual correction avoidance hours</w:t>
      </w:r>
    </w:p>
    <w:p>
      <w:pPr>
        <w:numPr>
          <w:ilvl w:val="0"/>
          <w:numId w:val="1083"/>
        </w:numPr>
        <w:pStyle w:val="Compact"/>
      </w:pPr>
      <w:r>
        <w:rPr>
          <w:bCs/>
          <w:b/>
        </w:rPr>
        <w:t xml:space="preserve">v3.1 – PDS Integration:</w:t>
      </w:r>
      <w:r>
        <w:t xml:space="preserve"> </w:t>
      </w:r>
      <w:r>
        <w:t xml:space="preserve">PDS project value tracked: migration cost savings, project DQ improvement, accelerated time-to-value</w:t>
      </w:r>
    </w:p>
    <w:bookmarkEnd w:id="229"/>
    <w:bookmarkStart w:id="230" w:name="phase-5-attribution"/>
    <w:p>
      <w:pPr>
        <w:pStyle w:val="Heading3"/>
      </w:pPr>
      <w:r>
        <w:t xml:space="preserve">Phase 5: Attribution</w:t>
      </w:r>
    </w:p>
    <w:p>
      <w:pPr>
        <w:numPr>
          <w:ilvl w:val="0"/>
          <w:numId w:val="1084"/>
        </w:numPr>
        <w:pStyle w:val="Compact"/>
      </w:pPr>
      <w:r>
        <w:rPr>
          <w:bCs/>
          <w:b/>
        </w:rPr>
        <w:t xml:space="preserve">Trigger:</w:t>
      </w:r>
      <w:r>
        <w:t xml:space="preserve"> </w:t>
      </w:r>
      <w:r>
        <w:t xml:space="preserve">Monthly close</w:t>
      </w:r>
    </w:p>
    <w:p>
      <w:pPr>
        <w:numPr>
          <w:ilvl w:val="0"/>
          <w:numId w:val="1084"/>
        </w:numPr>
        <w:pStyle w:val="Compact"/>
      </w:pPr>
      <w:r>
        <w:rPr>
          <w:bCs/>
          <w:b/>
        </w:rPr>
        <w:t xml:space="preserve">Activity:</w:t>
      </w:r>
      <w:r>
        <w:t xml:space="preserve"> </w:t>
      </w:r>
      <w:r>
        <w:t xml:space="preserve">Data management costs (storage, compute, labor, tools) attributed to domains and assets; net value calculated (value - cost); underperforming assets flagged</w:t>
      </w:r>
    </w:p>
    <w:p>
      <w:pPr>
        <w:numPr>
          <w:ilvl w:val="0"/>
          <w:numId w:val="1084"/>
        </w:numPr>
        <w:pStyle w:val="Compact"/>
      </w:pPr>
      <w:r>
        <w:rPr>
          <w:bCs/>
          <w:b/>
        </w:rPr>
        <w:t xml:space="preserve">Actor:</w:t>
      </w:r>
      <w:r>
        <w:t xml:space="preserve"> </w:t>
      </w:r>
      <w:r>
        <w:t xml:space="preserve">Finance + DMO</w:t>
      </w:r>
    </w:p>
    <w:bookmarkEnd w:id="230"/>
    <w:bookmarkStart w:id="231" w:name="phase-6-reporting"/>
    <w:p>
      <w:pPr>
        <w:pStyle w:val="Heading3"/>
      </w:pPr>
      <w:r>
        <w:t xml:space="preserve">Phase 6: Reporting</w:t>
      </w:r>
    </w:p>
    <w:p>
      <w:pPr>
        <w:numPr>
          <w:ilvl w:val="0"/>
          <w:numId w:val="1085"/>
        </w:numPr>
        <w:pStyle w:val="Compact"/>
      </w:pPr>
      <w:r>
        <w:rPr>
          <w:bCs/>
          <w:b/>
        </w:rPr>
        <w:t xml:space="preserve">Trigger:</w:t>
      </w:r>
      <w:r>
        <w:t xml:space="preserve"> </w:t>
      </w:r>
      <w:r>
        <w:t xml:space="preserve">Quarterly</w:t>
      </w:r>
    </w:p>
    <w:p>
      <w:pPr>
        <w:numPr>
          <w:ilvl w:val="0"/>
          <w:numId w:val="1085"/>
        </w:numPr>
        <w:pStyle w:val="Compact"/>
      </w:pPr>
      <w:r>
        <w:rPr>
          <w:bCs/>
          <w:b/>
        </w:rPr>
        <w:t xml:space="preserve">Activity:</w:t>
      </w:r>
      <w:r>
        <w:t xml:space="preserve"> </w:t>
      </w:r>
      <w:r>
        <w:t xml:space="preserve">Value realization report generated: total portfolio value, value by domain, ROI on governance investments, benchmark comparison, recommendations for DGSC</w:t>
      </w:r>
    </w:p>
    <w:p>
      <w:pPr>
        <w:numPr>
          <w:ilvl w:val="0"/>
          <w:numId w:val="1085"/>
        </w:numPr>
        <w:pStyle w:val="Compact"/>
      </w:pPr>
      <w:r>
        <w:rPr>
          <w:bCs/>
          <w:b/>
        </w:rPr>
        <w:t xml:space="preserve">Actor:</w:t>
      </w:r>
      <w:r>
        <w:t xml:space="preserve"> </w:t>
      </w:r>
      <w:r>
        <w:t xml:space="preserve">dgop-reporting-service</w:t>
      </w:r>
    </w:p>
    <w:bookmarkEnd w:id="231"/>
    <w:bookmarkStart w:id="232" w:name="phase-7-optimization"/>
    <w:p>
      <w:pPr>
        <w:pStyle w:val="Heading3"/>
      </w:pPr>
      <w:r>
        <w:t xml:space="preserve">Phase 7: Optimization</w:t>
      </w:r>
    </w:p>
    <w:p>
      <w:pPr>
        <w:numPr>
          <w:ilvl w:val="0"/>
          <w:numId w:val="1086"/>
        </w:numPr>
        <w:pStyle w:val="Compact"/>
      </w:pPr>
      <w:r>
        <w:rPr>
          <w:bCs/>
          <w:b/>
        </w:rPr>
        <w:t xml:space="preserve">Trigger:</w:t>
      </w:r>
      <w:r>
        <w:t xml:space="preserve"> </w:t>
      </w:r>
      <w:r>
        <w:t xml:space="preserve">Low-value or negative-value assets identified</w:t>
      </w:r>
    </w:p>
    <w:p>
      <w:pPr>
        <w:numPr>
          <w:ilvl w:val="0"/>
          <w:numId w:val="1086"/>
        </w:numPr>
        <w:pStyle w:val="Compact"/>
      </w:pPr>
      <w:r>
        <w:rPr>
          <w:bCs/>
          <w:b/>
        </w:rPr>
        <w:t xml:space="preserve">Activity:</w:t>
      </w:r>
      <w:r>
        <w:t xml:space="preserve"> </w:t>
      </w:r>
      <w:r>
        <w:t xml:space="preserve">Optimization workflow: asset enhancement (improve DQ, expand sharing), cost reduction (archive, deduplicate), or retirement (disposal); decision logged with business case</w:t>
      </w:r>
    </w:p>
    <w:p>
      <w:pPr>
        <w:numPr>
          <w:ilvl w:val="0"/>
          <w:numId w:val="1086"/>
        </w:numPr>
        <w:pStyle w:val="Compact"/>
      </w:pPr>
      <w:r>
        <w:rPr>
          <w:bCs/>
          <w:b/>
        </w:rPr>
        <w:t xml:space="preserve">Actor:</w:t>
      </w:r>
      <w:r>
        <w:t xml:space="preserve"> </w:t>
      </w:r>
      <w:r>
        <w:t xml:space="preserve">Data Owner + DGSC</w:t>
      </w:r>
    </w:p>
    <w:bookmarkEnd w:id="232"/>
    <w:bookmarkEnd w:id="233"/>
    <w:bookmarkStart w:id="234" w:name="dgop-module-mapping-9"/>
    <w:p>
      <w:pPr>
        <w:pStyle w:val="Heading2"/>
      </w:pPr>
      <w:r>
        <w:t xml:space="preserve">11.4 DGOP Module Mapping</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NDI 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Service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Function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strategy registry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Valuation methodology configuration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metric calculation engine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tracking dashboards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Cost attribution formulas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dgop-reporting-service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ROI report generation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optimization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DVR.C.8.1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Business results metrics aggregation</w:t>
            </w:r>
          </w:p>
        </w:tc>
      </w:tr>
    </w:tbl>
    <w:bookmarkEnd w:id="234"/>
    <w:bookmarkStart w:id="235" w:name="X8d037a5848f8b868e8e6cb90940cd70dcfee426"/>
    <w:p>
      <w:pPr>
        <w:pStyle w:val="Heading2"/>
      </w:pPr>
      <w:r>
        <w:t xml:space="preserve">11.5 Workflow: Asset Value Optimization Decision</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dvr_value_optimization_v3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Start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 Value Alert (KPI: net_value &lt; threshold)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Generate Value Diagnostic (cost, usage, quality, revenue)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 Options (assignee: ${dataOwnerId}, SLA: PT10D)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Exclusive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Decision?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2 (Enhance)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Trigger Enhancement Plan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3 (Reduce Cost)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Trigger Archival/Compression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4 (Retire)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Trigger DCM Retirement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DGSC Approval (if strategic asset)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Optimized / Retained / Retired</w:t>
            </w:r>
          </w:p>
        </w:tc>
      </w:tr>
    </w:tbl>
    <w:bookmarkEnd w:id="235"/>
    <w:bookmarkStart w:id="236" w:name="evidence-requirements-9"/>
    <w:p>
      <w:pPr>
        <w:pStyle w:val="Heading2"/>
      </w:pPr>
      <w:r>
        <w:t xml:space="preserve">11.6 Evidence Requirements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Required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strategy document, valuation methodology whitepaper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Baseline valuation reports, value metric definitions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 value tracking dashboards, cost attribution models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Leading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 ROI reports, predictive value forecasting, optimization decision logs,</w:t>
            </w:r>
            <w:r>
              <w:rPr>
                <w:rFonts w:ascii="Calibri" w:hAnsi="Calibri"/>
                <w:sz w:val="18"/>
              </w:rPr>
              <w:t xml:space="preserve"> </w:t>
            </w:r>
            <w:r>
              <w:rPr>
                <w:bCs/>
                <w:rFonts w:ascii="Calibri" w:hAnsi="Calibri"/>
                <w:b/>
                <w:sz w:val="18"/>
              </w:rPr>
              <w:t xml:space="preserve">business results metrics (NEW v3.1)</w:t>
            </w:r>
          </w:p>
        </w:tc>
      </w:tr>
    </w:tbl>
    <w:bookmarkEnd w:id="236"/>
    <w:bookmarkStart w:id="237" w:name="X39ea18f871bede50732b501526227739cbcc9ac"/>
    <w:p>
      <w:pPr>
        <w:pStyle w:val="Heading2"/>
      </w:pPr>
      <w:r>
        <w:t xml:space="preserve">11.7 NEW v3.1: Evidence Quality Dimensional Tracking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Definition (DVR Context)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calculations accurately reflect business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 calculation methodology vs. actual business results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 correlation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active assets valued; all cost factors included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valuation coverage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Same valuation methodology applied consistently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Cross-asset methodology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metrics updated within monthly cycle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Cycle time adherence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formulas mathematically correct; thresholds valid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Formula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duplicate value calculations; no double-counting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 duplicates</w:t>
            </w:r>
          </w:p>
        </w:tc>
      </w:tr>
    </w:tbl>
    <w:bookmarkEnd w:id="237"/>
    <w:bookmarkStart w:id="238" w:name="kpis-metrics-9"/>
    <w:p>
      <w:pPr>
        <w:pStyle w:val="Heading2"/>
      </w:pPr>
      <w:r>
        <w:t xml:space="preserve">11.8 KPIs &amp; Metrics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KPI</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Formula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Portfolio Value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Sum of asset values (currency)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Growing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per Domain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value / Domain cost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&gt;2.0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Governance ROI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realized - Governance cost) / Governance cost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&gt;150%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Low-Value Asset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Assets with negative net value / Total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Optimization Execution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Optimization plans executed / Optimization plans approved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Business User NPS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Net Promoter Score from data consumer survey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&gt;40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Time-to-Insight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Average days from data request to insight delivery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&lt;5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Data User Satisfaction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Survey score (9 dimensions) / Maximum score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&gt;4.0/5.0</w:t>
            </w:r>
          </w:p>
        </w:tc>
      </w:tr>
    </w:tbl>
    <w:bookmarkEnd w:id="238"/>
    <w:bookmarkStart w:id="239" w:name="raci-matrix-9"/>
    <w:p>
      <w:pPr>
        <w:pStyle w:val="Heading2"/>
      </w:pPr>
      <w:r>
        <w:t xml:space="preserve">11.9 RACI Matrix</w:t>
      </w:r>
    </w:p>
    <w:tbl>
      <w:tblPr>
        <w:tblStyle w:val="Table"/>
        <w:tblW w:type="pct" w:w="5000"/>
        <w:jc w:val="center"/>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DGSC</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Finance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DMO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Baseline Assessment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Metric Definition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Tracking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Cost Attribution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ROI Reporting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Optimization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bl>
    <w:p>
      <w:r>
        <w:pict>
          <v:rect style="width:0;height:1.5pt" o:hralign="center" o:hrstd="t" o:hr="t"/>
        </w:pict>
      </w:r>
    </w:p>
    <w:bookmarkEnd w:id="239"/>
    <w:bookmarkEnd w:id="240"/>
    <w:bookmarkStart w:id="257" w:name="domain-11-od-open-data"/>
    <w:p>
      <w:pPr>
        <w:pStyle w:val="Heading1"/>
      </w:pPr>
      <w:r>
        <w:t xml:space="preserve">12. Domain 11: OD – Open Data</w:t>
      </w:r>
    </w:p>
    <w:bookmarkStart w:id="241" w:name="domain-overview-10"/>
    <w:p>
      <w:pPr>
        <w:pStyle w:val="Heading2"/>
      </w:pPr>
      <w:r>
        <w:t xml:space="preserve">12.1 Domain Overview</w:t>
      </w:r>
    </w:p>
    <w:p>
      <w:pPr>
        <w:pStyle w:val="FirstParagraph"/>
      </w:pPr>
      <w:r>
        <w:t xml:space="preserve">OD operationalizes the full lifecycle of Open Data: candidate identification, eligibility assessment, multi-stakeholder approval, publication, periodic review, usage monitoring, and retirement. It ensures transparency while protecting privacy and security.</w:t>
      </w:r>
    </w:p>
    <w:p>
      <w:pPr>
        <w:pStyle w:val="BodyText"/>
      </w:pPr>
      <w:r>
        <w:rPr>
          <w:bCs/>
          <w:b/>
        </w:rPr>
        <w:t xml:space="preserve">v3.1 Enhancement:</w:t>
      </w:r>
      <w:r>
        <w:t xml:space="preserve"> </w:t>
      </w:r>
      <w:r>
        <w:t xml:space="preserve">OD now integrates ODS/PDS roles for operational open data quality and project-specific dataset publication. Evidence quality tracked across 6 DQ dimensions. Severity-based DQ thresholds applied to eligibility assessment.</w:t>
      </w:r>
    </w:p>
    <w:bookmarkEnd w:id="241"/>
    <w:bookmarkStart w:id="242" w:name="ndi-specification-mapping-10"/>
    <w:p>
      <w:pPr>
        <w:pStyle w:val="Heading2"/>
      </w:pPr>
      <w:r>
        <w:t xml:space="preserve">12.2 NDI Specification Mapping</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 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 Trigger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Acceptance Criteria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 Data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 Data strategy aligned to National Open Data Policy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Candidate 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candidate datasets registered with assessment status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Eligibility Assessment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assessment scoring operational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Publication 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Multi-step approval workflow before publication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Portal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 sync with National Open Data Portal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Periodic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Quarterly/semi-annual/annual review scheduler active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Usage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Download, API call, and user analytics collected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ODIAO Operating Model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ODIAO cockpit operational with risk alerts</w:t>
            </w:r>
          </w:p>
        </w:tc>
      </w:tr>
    </w:tbl>
    <w:bookmarkEnd w:id="242"/>
    <w:bookmarkStart w:id="250" w:name="operational-lifecycle-open-data-tower"/>
    <w:p>
      <w:pPr>
        <w:pStyle w:val="Heading2"/>
      </w:pPr>
      <w:r>
        <w:t xml:space="preserve">12.3 Operational Lifecycle: Open Data Tower</w:t>
      </w:r>
    </w:p>
    <w:p>
      <w:pPr>
        <w:pStyle w:val="SourceCode"/>
      </w:pPr>
      <w:r>
        <w:rPr>
          <w:rStyle w:val="VerbatimChar"/>
        </w:rPr>
        <w:t xml:space="preserve">CANDIDATE IDENTIFICATION --&gt; ELIGIBILITY ASSESSMENT --&gt; APPROVAL CHAIN --&gt; PUBLICATION --&gt; USAGE MONITORING --&gt; PERIODIC REVIEW --&gt; UPDATE / RETIREMENT</w:t>
      </w:r>
    </w:p>
    <w:bookmarkStart w:id="243" w:name="phase-1-candidate-identification"/>
    <w:p>
      <w:pPr>
        <w:pStyle w:val="Heading3"/>
      </w:pPr>
      <w:r>
        <w:t xml:space="preserve">Phase 1: Candidate Identification</w:t>
      </w:r>
    </w:p>
    <w:p>
      <w:pPr>
        <w:numPr>
          <w:ilvl w:val="0"/>
          <w:numId w:val="1087"/>
        </w:numPr>
        <w:pStyle w:val="Compact"/>
      </w:pPr>
      <w:r>
        <w:rPr>
          <w:bCs/>
          <w:b/>
        </w:rPr>
        <w:t xml:space="preserve">Trigger:</w:t>
      </w:r>
      <w:r>
        <w:t xml:space="preserve"> </w:t>
      </w:r>
      <w:r>
        <w:t xml:space="preserve">ML-based candidate discovery OR manual nomination by steward</w:t>
      </w:r>
    </w:p>
    <w:p>
      <w:pPr>
        <w:numPr>
          <w:ilvl w:val="0"/>
          <w:numId w:val="1087"/>
        </w:numPr>
        <w:pStyle w:val="Compact"/>
      </w:pPr>
      <w:r>
        <w:rPr>
          <w:bCs/>
          <w:b/>
        </w:rPr>
        <w:t xml:space="preserve">Activity:</w:t>
      </w:r>
      <w:r>
        <w:t xml:space="preserve"> </w:t>
      </w:r>
      <w:r>
        <w:t xml:space="preserve">Asset evaluated against candidate criteria: classification=PUBLIC, no personal data, DQ score &gt;80%, metadata completeness &gt;90%, no legal restrictions</w:t>
      </w:r>
    </w:p>
    <w:p>
      <w:pPr>
        <w:numPr>
          <w:ilvl w:val="0"/>
          <w:numId w:val="1087"/>
        </w:numPr>
        <w:pStyle w:val="Compact"/>
      </w:pPr>
      <w:r>
        <w:rPr>
          <w:bCs/>
          <w:b/>
        </w:rPr>
        <w:t xml:space="preserve">Actor:</w:t>
      </w:r>
      <w:r>
        <w:t xml:space="preserve"> </w:t>
      </w:r>
      <w:r>
        <w:t xml:space="preserve">dgop-opendata-service + ML Engine</w:t>
      </w:r>
    </w:p>
    <w:p>
      <w:pPr>
        <w:numPr>
          <w:ilvl w:val="0"/>
          <w:numId w:val="1087"/>
        </w:numPr>
        <w:pStyle w:val="Compact"/>
      </w:pPr>
      <w:r>
        <w:rPr>
          <w:bCs/>
          <w:b/>
        </w:rPr>
        <w:t xml:space="preserve">v3.1 – ODS Integration:</w:t>
      </w:r>
      <w:r>
        <w:t xml:space="preserve"> </w:t>
      </w:r>
      <w:r>
        <w:t xml:space="preserve">ODS flags high-quality datasets from their source systems as OD candidates; reports datasets that may be suitable for open publication</w:t>
      </w:r>
    </w:p>
    <w:bookmarkEnd w:id="243"/>
    <w:bookmarkStart w:id="244" w:name="phase-2-eligibility-assessment"/>
    <w:p>
      <w:pPr>
        <w:pStyle w:val="Heading3"/>
      </w:pPr>
      <w:r>
        <w:t xml:space="preserve">Phase 2: Eligibility Assessment</w:t>
      </w:r>
    </w:p>
    <w:p>
      <w:pPr>
        <w:numPr>
          <w:ilvl w:val="0"/>
          <w:numId w:val="1088"/>
        </w:numPr>
        <w:pStyle w:val="Compact"/>
      </w:pPr>
      <w:r>
        <w:rPr>
          <w:bCs/>
          <w:b/>
        </w:rPr>
        <w:t xml:space="preserve">Trigger:</w:t>
      </w:r>
      <w:r>
        <w:t xml:space="preserve"> </w:t>
      </w:r>
      <w:r>
        <w:t xml:space="preserve">Candidate registered</w:t>
      </w:r>
    </w:p>
    <w:p>
      <w:pPr>
        <w:numPr>
          <w:ilvl w:val="0"/>
          <w:numId w:val="1088"/>
        </w:numPr>
        <w:pStyle w:val="Compact"/>
      </w:pPr>
      <w:r>
        <w:rPr>
          <w:bCs/>
          <w:b/>
        </w:rPr>
        <w:t xml:space="preserve">Activity:</w:t>
      </w:r>
      <w:r>
        <w:t xml:space="preserve"> </w:t>
      </w:r>
      <w:r>
        <w:t xml:space="preserve">Automated assessment wizard executes:</w:t>
      </w:r>
    </w:p>
    <w:p>
      <w:pPr>
        <w:numPr>
          <w:ilvl w:val="1"/>
          <w:numId w:val="1089"/>
        </w:numPr>
        <w:pStyle w:val="Compact"/>
      </w:pPr>
      <w:r>
        <w:t xml:space="preserve">Classification check (weight 25%)</w:t>
      </w:r>
    </w:p>
    <w:p>
      <w:pPr>
        <w:numPr>
          <w:ilvl w:val="1"/>
          <w:numId w:val="1089"/>
        </w:numPr>
        <w:pStyle w:val="Compact"/>
      </w:pPr>
      <w:r>
        <w:t xml:space="preserve">Personal data check (weight 25%)</w:t>
      </w:r>
    </w:p>
    <w:p>
      <w:pPr>
        <w:numPr>
          <w:ilvl w:val="1"/>
          <w:numId w:val="1089"/>
        </w:numPr>
        <w:pStyle w:val="Compact"/>
      </w:pPr>
      <w:r>
        <w:t xml:space="preserve">DQ gate (score &gt;=80, weight 20%)</w:t>
      </w:r>
    </w:p>
    <w:p>
      <w:pPr>
        <w:numPr>
          <w:ilvl w:val="1"/>
          <w:numId w:val="1089"/>
        </w:numPr>
        <w:pStyle w:val="Compact"/>
      </w:pPr>
      <w:r>
        <w:t xml:space="preserve">Metadata completeness (&gt;=90%, weight 15%)</w:t>
      </w:r>
    </w:p>
    <w:p>
      <w:pPr>
        <w:numPr>
          <w:ilvl w:val="1"/>
          <w:numId w:val="1089"/>
        </w:numPr>
        <w:pStyle w:val="Compact"/>
      </w:pPr>
      <w:r>
        <w:t xml:space="preserve">DLP sensitivity scan (severity=NONE, weight 15%)</w:t>
      </w:r>
    </w:p>
    <w:p>
      <w:pPr>
        <w:numPr>
          <w:ilvl w:val="1"/>
          <w:numId w:val="1089"/>
        </w:numPr>
        <w:pStyle w:val="Compact"/>
      </w:pPr>
      <w:r>
        <w:t xml:space="preserve">Threshold: Total score &gt;=85 AND all mandatory gates passed</w:t>
      </w:r>
    </w:p>
    <w:p>
      <w:pPr>
        <w:numPr>
          <w:ilvl w:val="0"/>
          <w:numId w:val="1088"/>
        </w:numPr>
        <w:pStyle w:val="Compact"/>
      </w:pPr>
      <w:r>
        <w:rPr>
          <w:bCs/>
          <w:b/>
        </w:rPr>
        <w:t xml:space="preserve">Actor:</w:t>
      </w:r>
      <w:r>
        <w:t xml:space="preserve"> </w:t>
      </w:r>
      <w:r>
        <w:t xml:space="preserve">Automated DGOP Assessment Engine + OD Officer</w:t>
      </w:r>
    </w:p>
    <w:p>
      <w:pPr>
        <w:numPr>
          <w:ilvl w:val="0"/>
          <w:numId w:val="1088"/>
        </w:numPr>
        <w:pStyle w:val="Compact"/>
      </w:pPr>
      <w:r>
        <w:rPr>
          <w:bCs/>
          <w:b/>
        </w:rPr>
        <w:t xml:space="preserve">v3.1 – 6-Dimension DQ Assessment:</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DQ 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OD Threshold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Weight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Auto-Fail If</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&lt;90%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&lt;80%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&lt;85%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&lt;7 days old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&gt;30 days old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duplicates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Any duplicates</w:t>
            </w:r>
          </w:p>
        </w:tc>
      </w:tr>
    </w:tbl>
    <w:bookmarkEnd w:id="244"/>
    <w:bookmarkStart w:id="245" w:name="phase-3-approval-chain"/>
    <w:p>
      <w:pPr>
        <w:pStyle w:val="Heading3"/>
      </w:pPr>
      <w:r>
        <w:t xml:space="preserve">Phase 3: Approval Chain</w:t>
      </w:r>
    </w:p>
    <w:p>
      <w:pPr>
        <w:numPr>
          <w:ilvl w:val="0"/>
          <w:numId w:val="1090"/>
        </w:numPr>
        <w:pStyle w:val="Compact"/>
      </w:pPr>
      <w:r>
        <w:rPr>
          <w:bCs/>
          <w:b/>
        </w:rPr>
        <w:t xml:space="preserve">Trigger:</w:t>
      </w:r>
      <w:r>
        <w:t xml:space="preserve"> </w:t>
      </w:r>
      <w:r>
        <w:t xml:space="preserve">Eligibility passed</w:t>
      </w:r>
    </w:p>
    <w:p>
      <w:pPr>
        <w:numPr>
          <w:ilvl w:val="0"/>
          <w:numId w:val="1090"/>
        </w:numPr>
        <w:pStyle w:val="Compact"/>
      </w:pPr>
      <w:r>
        <w:rPr>
          <w:bCs/>
          <w:b/>
        </w:rPr>
        <w:t xml:space="preserve">Activity:</w:t>
      </w:r>
      <w:r>
        <w:t xml:space="preserve"> </w:t>
      </w:r>
      <w:r>
        <w:t xml:space="preserve">BPMN workflow: Business Steward –&gt; Data Owner –&gt; Privacy Officer –&gt; Security Reviewer –&gt; DQ Steward –&gt; ODIAO –&gt; Auto-publish to portal</w:t>
      </w:r>
    </w:p>
    <w:p>
      <w:pPr>
        <w:numPr>
          <w:ilvl w:val="0"/>
          <w:numId w:val="1090"/>
        </w:numPr>
        <w:pStyle w:val="Compact"/>
      </w:pPr>
      <w:r>
        <w:rPr>
          <w:bCs/>
          <w:b/>
        </w:rPr>
        <w:t xml:space="preserve">SLA:</w:t>
      </w:r>
      <w:r>
        <w:t xml:space="preserve"> </w:t>
      </w:r>
      <w:r>
        <w:t xml:space="preserve">PT10 business days per step; escalation at breach</w:t>
      </w:r>
    </w:p>
    <w:p>
      <w:pPr>
        <w:numPr>
          <w:ilvl w:val="0"/>
          <w:numId w:val="1090"/>
        </w:numPr>
        <w:pStyle w:val="Compact"/>
      </w:pPr>
      <w:r>
        <w:rPr>
          <w:bCs/>
          <w:b/>
        </w:rPr>
        <w:t xml:space="preserve">Actor:</w:t>
      </w:r>
      <w:r>
        <w:t xml:space="preserve"> </w:t>
      </w:r>
      <w:r>
        <w:t xml:space="preserve">Multi-stakeholder governance chain</w:t>
      </w:r>
    </w:p>
    <w:bookmarkEnd w:id="245"/>
    <w:bookmarkStart w:id="246" w:name="phase-4-publication"/>
    <w:p>
      <w:pPr>
        <w:pStyle w:val="Heading3"/>
      </w:pPr>
      <w:r>
        <w:t xml:space="preserve">Phase 4: Publication</w:t>
      </w:r>
    </w:p>
    <w:p>
      <w:pPr>
        <w:numPr>
          <w:ilvl w:val="0"/>
          <w:numId w:val="1091"/>
        </w:numPr>
        <w:pStyle w:val="Compact"/>
      </w:pPr>
      <w:r>
        <w:rPr>
          <w:bCs/>
          <w:b/>
        </w:rPr>
        <w:t xml:space="preserve">Trigger:</w:t>
      </w:r>
      <w:r>
        <w:t xml:space="preserve"> </w:t>
      </w:r>
      <w:r>
        <w:t xml:space="preserve">Final ODIAO approval</w:t>
      </w:r>
    </w:p>
    <w:p>
      <w:pPr>
        <w:numPr>
          <w:ilvl w:val="0"/>
          <w:numId w:val="1091"/>
        </w:numPr>
        <w:pStyle w:val="Compact"/>
      </w:pPr>
      <w:r>
        <w:rPr>
          <w:bCs/>
          <w:b/>
        </w:rPr>
        <w:t xml:space="preserve">Activity:</w:t>
      </w:r>
      <w:r>
        <w:t xml:space="preserve"> </w:t>
      </w:r>
      <w:r>
        <w:t xml:space="preserve">Metadata pushed to Open Data Portal via API; dataset file transferred to portal storage or API endpoint exposed; license applied (CC-BY-4.0); update frequency declared; DGOP status updated to PUBLISHED</w:t>
      </w:r>
    </w:p>
    <w:p>
      <w:pPr>
        <w:numPr>
          <w:ilvl w:val="0"/>
          <w:numId w:val="1091"/>
        </w:numPr>
        <w:pStyle w:val="Compact"/>
      </w:pPr>
      <w:r>
        <w:rPr>
          <w:bCs/>
          <w:b/>
        </w:rPr>
        <w:t xml:space="preserve">Actor:</w:t>
      </w:r>
      <w:r>
        <w:t xml:space="preserve"> </w:t>
      </w:r>
      <w:r>
        <w:t xml:space="preserve">dgop-opendata-service + Portal Connector</w:t>
      </w:r>
    </w:p>
    <w:bookmarkEnd w:id="246"/>
    <w:bookmarkStart w:id="247" w:name="phase-5-usage-monitoring"/>
    <w:p>
      <w:pPr>
        <w:pStyle w:val="Heading3"/>
      </w:pPr>
      <w:r>
        <w:t xml:space="preserve">Phase 5: Usage Monitoring</w:t>
      </w:r>
    </w:p>
    <w:p>
      <w:pPr>
        <w:numPr>
          <w:ilvl w:val="0"/>
          <w:numId w:val="1092"/>
        </w:numPr>
        <w:pStyle w:val="Compact"/>
      </w:pPr>
      <w:r>
        <w:rPr>
          <w:bCs/>
          <w:b/>
        </w:rPr>
        <w:t xml:space="preserve">Trigger:</w:t>
      </w:r>
      <w:r>
        <w:t xml:space="preserve"> </w:t>
      </w:r>
      <w:r>
        <w:t xml:space="preserve">Continuous</w:t>
      </w:r>
    </w:p>
    <w:p>
      <w:pPr>
        <w:numPr>
          <w:ilvl w:val="0"/>
          <w:numId w:val="1092"/>
        </w:numPr>
        <w:pStyle w:val="Compact"/>
      </w:pPr>
      <w:r>
        <w:rPr>
          <w:bCs/>
          <w:b/>
        </w:rPr>
        <w:t xml:space="preserve">Activity:</w:t>
      </w:r>
      <w:r>
        <w:t xml:space="preserve"> </w:t>
      </w:r>
      <w:r>
        <w:t xml:space="preserve">Portal webhooks ingested: downloads, API calls, unique users, geographic distribution, citation references; aggregated to KPI service; monthly ODIAO report generated</w:t>
      </w:r>
    </w:p>
    <w:p>
      <w:pPr>
        <w:numPr>
          <w:ilvl w:val="0"/>
          <w:numId w:val="1092"/>
        </w:numPr>
        <w:pStyle w:val="Compact"/>
      </w:pPr>
      <w:r>
        <w:rPr>
          <w:bCs/>
          <w:b/>
        </w:rPr>
        <w:t xml:space="preserve">Actor:</w:t>
      </w:r>
      <w:r>
        <w:t xml:space="preserve"> </w:t>
      </w:r>
      <w:r>
        <w:t xml:space="preserve">dgop-opendata-service + dgop-kpi-service</w:t>
      </w:r>
    </w:p>
    <w:bookmarkEnd w:id="247"/>
    <w:bookmarkStart w:id="248" w:name="phase-6-periodic-review"/>
    <w:p>
      <w:pPr>
        <w:pStyle w:val="Heading3"/>
      </w:pPr>
      <w:r>
        <w:t xml:space="preserve">Phase 6: Periodic Review</w:t>
      </w:r>
    </w:p>
    <w:p>
      <w:pPr>
        <w:numPr>
          <w:ilvl w:val="0"/>
          <w:numId w:val="1093"/>
        </w:numPr>
        <w:pStyle w:val="Compact"/>
      </w:pPr>
      <w:r>
        <w:rPr>
          <w:bCs/>
          <w:b/>
        </w:rPr>
        <w:t xml:space="preserve">Trigger:</w:t>
      </w:r>
      <w:r>
        <w:t xml:space="preserve"> </w:t>
      </w:r>
      <w:r>
        <w:t xml:space="preserve">Scheduler (quarterly/semi-annual/annual based on frequency)</w:t>
      </w:r>
    </w:p>
    <w:p>
      <w:pPr>
        <w:numPr>
          <w:ilvl w:val="0"/>
          <w:numId w:val="1093"/>
        </w:numPr>
        <w:pStyle w:val="Compact"/>
      </w:pPr>
      <w:r>
        <w:rPr>
          <w:bCs/>
          <w:b/>
        </w:rPr>
        <w:t xml:space="preserve">Activity:</w:t>
      </w:r>
      <w:r>
        <w:t xml:space="preserve"> </w:t>
      </w:r>
      <w:r>
        <w:t xml:space="preserve">Review workflow triggered: steward validates data currency –&gt; DQ re-check –&gt; classification re-validation –&gt; ODIAO approves continuation –&gt; update portal metadata or retire</w:t>
      </w:r>
    </w:p>
    <w:p>
      <w:pPr>
        <w:numPr>
          <w:ilvl w:val="0"/>
          <w:numId w:val="1093"/>
        </w:numPr>
        <w:pStyle w:val="Compact"/>
      </w:pPr>
      <w:r>
        <w:rPr>
          <w:bCs/>
          <w:b/>
        </w:rPr>
        <w:t xml:space="preserve">Actor:</w:t>
      </w:r>
      <w:r>
        <w:t xml:space="preserve"> </w:t>
      </w:r>
      <w:r>
        <w:t xml:space="preserve">OD Officer + ODIAO</w:t>
      </w:r>
    </w:p>
    <w:bookmarkEnd w:id="248"/>
    <w:bookmarkStart w:id="249" w:name="phase-7-update-retirement"/>
    <w:p>
      <w:pPr>
        <w:pStyle w:val="Heading3"/>
      </w:pPr>
      <w:r>
        <w:t xml:space="preserve">Phase 7: Update / Retirement</w:t>
      </w:r>
    </w:p>
    <w:p>
      <w:pPr>
        <w:numPr>
          <w:ilvl w:val="0"/>
          <w:numId w:val="1094"/>
        </w:numPr>
        <w:pStyle w:val="Compact"/>
      </w:pPr>
      <w:r>
        <w:rPr>
          <w:bCs/>
          <w:b/>
        </w:rPr>
        <w:t xml:space="preserve">Trigger:</w:t>
      </w:r>
      <w:r>
        <w:t xml:space="preserve"> </w:t>
      </w:r>
      <w:r>
        <w:t xml:space="preserve">Review failed, asset deprecated, or classification changed</w:t>
      </w:r>
    </w:p>
    <w:p>
      <w:pPr>
        <w:numPr>
          <w:ilvl w:val="0"/>
          <w:numId w:val="1094"/>
        </w:numPr>
        <w:pStyle w:val="Compact"/>
      </w:pPr>
      <w:r>
        <w:rPr>
          <w:bCs/>
          <w:b/>
        </w:rPr>
        <w:t xml:space="preserve">Activity:</w:t>
      </w:r>
      <w:r>
        <w:t xml:space="preserve"> </w:t>
      </w:r>
      <w:r>
        <w:t xml:space="preserve">Update: new version published, changelog generated, consumers notified; Retirement: portal dataset marked deprecated –&gt; grace period –&gt; removed –&gt; archival evidence –&gt; DGOP status RETIRED</w:t>
      </w:r>
    </w:p>
    <w:p>
      <w:pPr>
        <w:numPr>
          <w:ilvl w:val="0"/>
          <w:numId w:val="1094"/>
        </w:numPr>
        <w:pStyle w:val="Compact"/>
      </w:pPr>
      <w:r>
        <w:rPr>
          <w:bCs/>
          <w:b/>
        </w:rPr>
        <w:t xml:space="preserve">Actor:</w:t>
      </w:r>
      <w:r>
        <w:t xml:space="preserve"> </w:t>
      </w:r>
      <w:r>
        <w:t xml:space="preserve">Data Owner + ODIAO</w:t>
      </w:r>
    </w:p>
    <w:bookmarkEnd w:id="249"/>
    <w:bookmarkEnd w:id="250"/>
    <w:bookmarkStart w:id="251" w:name="dgop-module-mapping-10"/>
    <w:p>
      <w:pPr>
        <w:pStyle w:val="Heading2"/>
      </w:pPr>
      <w:r>
        <w:t xml:space="preserve">12.4 DGOP Module Mapping</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NDI 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Service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Function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 strategy registry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dgop-opendata-service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Candidate registry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dgop-opendata-service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Assessment wizard and scoring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Publication approval BPMN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Portal API sync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 scheduler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Usage analytics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 + UI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ODIAO cockpit dashboard</w:t>
            </w:r>
          </w:p>
        </w:tc>
      </w:tr>
    </w:tbl>
    <w:bookmarkEnd w:id="251"/>
    <w:bookmarkStart w:id="252" w:name="workflow-open-data-publication-approval"/>
    <w:p>
      <w:pPr>
        <w:pStyle w:val="Heading2"/>
      </w:pPr>
      <w:r>
        <w:t xml:space="preserve">12.5 Workflow: Open Data Publication Approval</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od_publication_approval_v3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Start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Candidate Eligibility Passed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Steward Review (SLA: PT3D)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Owner Approval (SLA: PT3D)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Officer Review (SLA: PT2D)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Reviewer Check (SLA: PT2D)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 Validation (SLA: PT2D)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ODIAO Final Approval (SLA: PT3D)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Auto-Publish to Portal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Notify Publication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Published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Boundary Timer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Any step SLA breach –&gt; Escalate to ODIAO + DGSC</w:t>
            </w:r>
          </w:p>
        </w:tc>
      </w:tr>
    </w:tbl>
    <w:bookmarkEnd w:id="252"/>
    <w:bookmarkStart w:id="253" w:name="evidence-requirements-10"/>
    <w:p>
      <w:pPr>
        <w:pStyle w:val="Heading2"/>
      </w:pPr>
      <w:r>
        <w:t xml:space="preserve">12.6 Evidence Requirements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Required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 strategy, candidate inventory, assessment criteria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Eligibility scores, approval workflows, published dataset registry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Portal sync logs, usage analytics, review completion records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Leading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Predictive publication recommendations, automated quality gating, ODIAO risk heatmaps</w:t>
            </w:r>
          </w:p>
        </w:tc>
      </w:tr>
    </w:tbl>
    <w:bookmarkEnd w:id="253"/>
    <w:bookmarkStart w:id="254" w:name="X70e70592d141b49472156dd2f640c9162ca74d0"/>
    <w:p>
      <w:pPr>
        <w:pStyle w:val="Heading2"/>
      </w:pPr>
      <w:r>
        <w:t xml:space="preserve">12.7 NEW v3.1: Evidence Quality Dimensional Tracking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Definition (OD Context)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Published datasets accurately reflect source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Spot-check: published data vs.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published datasets have complete metadata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Metadata completeness score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frequency consistent with declared schedule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Schedule adherence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Datasets updated within declared frequency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Days since last update vs. declared frequency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 on-time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Licenses correctly applied; classification valid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License and classification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duplicate published datasets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 duplicates</w:t>
            </w:r>
          </w:p>
        </w:tc>
      </w:tr>
    </w:tbl>
    <w:bookmarkEnd w:id="254"/>
    <w:bookmarkStart w:id="255" w:name="kpis-metrics-10"/>
    <w:p>
      <w:pPr>
        <w:pStyle w:val="Heading2"/>
      </w:pPr>
      <w:r>
        <w:t xml:space="preserve">12.8 KPIs &amp; Metrics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KPI</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Formula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Candidate Identification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Candidates identified / Total PUBLIC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&gt;80%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Eligibility Pass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Passed assessment / Total candidates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&gt;70%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Publication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Published within 20d / Approved candidates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Reviews completed on schedule / Total scheduled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Usage Growth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Period-over-period download/API growth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&gt;10%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ODIAO Risk Resolution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Risks resolved within SLA / Total risks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bl>
    <w:bookmarkEnd w:id="255"/>
    <w:bookmarkStart w:id="256" w:name="raci-matrix-10"/>
    <w:p>
      <w:pPr>
        <w:pStyle w:val="Heading2"/>
      </w:pPr>
      <w:r>
        <w:t xml:space="preserve">12.9 RACI Matrix</w:t>
      </w:r>
    </w:p>
    <w:tbl>
      <w:tblPr>
        <w:tblStyle w:val="Table"/>
        <w:tblW w:type="pct" w:w="5000"/>
        <w:jc w:val="center"/>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ODIAO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DMO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Data Owner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Privacy Officer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Candidate Identification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Eligibility Assessment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Approval Chain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Publication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Usage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Periodic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Update/Retirement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bl>
    <w:p>
      <w:r>
        <w:pict>
          <v:rect style="width:0;height:1.5pt" o:hralign="center" o:hrstd="t" o:hr="t"/>
        </w:pict>
      </w:r>
    </w:p>
    <w:bookmarkEnd w:id="256"/>
    <w:bookmarkEnd w:id="257"/>
    <w:bookmarkStart w:id="277" w:name="domain-12-foi-freedom-of-information"/>
    <w:p>
      <w:pPr>
        <w:pStyle w:val="Heading1"/>
      </w:pPr>
      <w:r>
        <w:t xml:space="preserve">13. Domain 12: FOI – Freedom of Information</w:t>
      </w:r>
    </w:p>
    <w:bookmarkStart w:id="258" w:name="domain-overview-11"/>
    <w:p>
      <w:pPr>
        <w:pStyle w:val="Heading2"/>
      </w:pPr>
      <w:r>
        <w:t xml:space="preserve">13.1 Domain Overview</w:t>
      </w:r>
    </w:p>
    <w:p>
      <w:pPr>
        <w:pStyle w:val="FirstParagraph"/>
      </w:pPr>
      <w:r>
        <w:t xml:space="preserve">FOI operationalizes statutory information access rights. It manages multi-channel request intake, eligibility classification, disclosure decision workflows, appeals, SLA tracking, and statistical reporting for SDAIA/NDI.</w:t>
      </w:r>
    </w:p>
    <w:p>
      <w:pPr>
        <w:pStyle w:val="BodyText"/>
      </w:pPr>
      <w:r>
        <w:rPr>
          <w:bCs/>
          <w:b/>
        </w:rPr>
        <w:t xml:space="preserve">v3.1 Enhancement:</w:t>
      </w:r>
      <w:r>
        <w:t xml:space="preserve"> </w:t>
      </w:r>
      <w:r>
        <w:t xml:space="preserve">FOI now integrates ODS/PDS roles for operational request processing support, applies 6-dimension DQ tracking to evidence quality, and adds Privacy by Design controls for redaction workflows with 6 masking techniques.</w:t>
      </w:r>
    </w:p>
    <w:bookmarkEnd w:id="258"/>
    <w:bookmarkStart w:id="259" w:name="ndi-specification-mapping-11"/>
    <w:p>
      <w:pPr>
        <w:pStyle w:val="Heading2"/>
      </w:pPr>
      <w:r>
        <w:t xml:space="preserve">13.2 NDI Specification Mapping</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 Code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 Trigger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Acceptance Criteria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handling strategy and policy approved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 Registry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requests registered with unique identifiers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Multi-Channel Intake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Email, web, CRM, phone, ticketing channels integrated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Rule-based + ML classification operational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Decision 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Disclosure decisions made through approved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Response Templates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Predefined response templates for all decision types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Appeals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Appeals workflow with independent reviewer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SLA Tracking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 SLA monitoring with KSA business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Statistics &amp; Reporting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FOI.C.9.1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SDAIA statistics generation</w:t>
            </w:r>
          </w:p>
        </w:tc>
      </w:tr>
    </w:tbl>
    <w:bookmarkEnd w:id="259"/>
    <w:bookmarkStart w:id="269" w:name="operational-lifecycle-transparency-tower"/>
    <w:p>
      <w:pPr>
        <w:pStyle w:val="Heading2"/>
      </w:pPr>
      <w:r>
        <w:t xml:space="preserve">13.3 Operational Lifecycle: Transparency Tower</w:t>
      </w:r>
    </w:p>
    <w:p>
      <w:pPr>
        <w:pStyle w:val="SourceCode"/>
      </w:pPr>
      <w:r>
        <w:rPr>
          <w:rStyle w:val="VerbatimChar"/>
        </w:rPr>
        <w:t xml:space="preserve">REQUEST INTAKE --&gt; REGISTRATION --&gt; ELIGIBILITY CLASSIFICATION --&gt; REVIEW --&gt; DECISION --&gt; DISCLOSURE / REDACTION / REJECTION --&gt; APPEALS --&gt; CLOSURE --&gt; EVIDENCE ARCHIVING</w:t>
      </w:r>
    </w:p>
    <w:bookmarkStart w:id="260" w:name="phase-1-request-intake"/>
    <w:p>
      <w:pPr>
        <w:pStyle w:val="Heading3"/>
      </w:pPr>
      <w:r>
        <w:t xml:space="preserve">Phase 1: Request Intake</w:t>
      </w:r>
    </w:p>
    <w:p>
      <w:pPr>
        <w:numPr>
          <w:ilvl w:val="0"/>
          <w:numId w:val="1095"/>
        </w:numPr>
        <w:pStyle w:val="Compact"/>
      </w:pPr>
      <w:r>
        <w:rPr>
          <w:bCs/>
          <w:b/>
        </w:rPr>
        <w:t xml:space="preserve">Trigger:</w:t>
      </w:r>
      <w:r>
        <w:t xml:space="preserve"> </w:t>
      </w:r>
      <w:r>
        <w:t xml:space="preserve">Citizen/business/journalist submits request via any channel</w:t>
      </w:r>
    </w:p>
    <w:p>
      <w:pPr>
        <w:numPr>
          <w:ilvl w:val="0"/>
          <w:numId w:val="1095"/>
        </w:numPr>
        <w:pStyle w:val="Compact"/>
      </w:pPr>
      <w:r>
        <w:rPr>
          <w:bCs/>
          <w:b/>
        </w:rPr>
        <w:t xml:space="preserve">Channels:</w:t>
      </w:r>
      <w:r>
        <w:t xml:space="preserve"> </w:t>
      </w:r>
      <w:r>
        <w:t xml:space="preserve">Email (IMAP + NLP auto-classification), Web Form (REST API), CRM webhook, Call Center (manual entry), Ticketing System (ServiceNow/Jira)</w:t>
      </w:r>
    </w:p>
    <w:p>
      <w:pPr>
        <w:numPr>
          <w:ilvl w:val="0"/>
          <w:numId w:val="1095"/>
        </w:numPr>
        <w:pStyle w:val="Compact"/>
      </w:pPr>
      <w:r>
        <w:rPr>
          <w:bCs/>
          <w:b/>
        </w:rPr>
        <w:t xml:space="preserve">Activity:</w:t>
      </w:r>
      <w:r>
        <w:t xml:space="preserve"> </w:t>
      </w:r>
      <w:r>
        <w:t xml:space="preserve">Request auto-parsed; requester info extracted; category detected (budget, contracts, personnel, etc.); urgency flagged; language detected (ar/en); auto-assigned to FOI officer (round-robin)</w:t>
      </w:r>
    </w:p>
    <w:p>
      <w:pPr>
        <w:numPr>
          <w:ilvl w:val="0"/>
          <w:numId w:val="1095"/>
        </w:numPr>
        <w:pStyle w:val="Compact"/>
      </w:pPr>
      <w:r>
        <w:rPr>
          <w:bCs/>
          <w:b/>
        </w:rPr>
        <w:t xml:space="preserve">Actor:</w:t>
      </w:r>
      <w:r>
        <w:t xml:space="preserve"> </w:t>
      </w:r>
      <w:r>
        <w:t xml:space="preserve">dgop-foi-service + NLP Engine</w:t>
      </w:r>
    </w:p>
    <w:bookmarkEnd w:id="260"/>
    <w:bookmarkStart w:id="261" w:name="phase-2-registration"/>
    <w:p>
      <w:pPr>
        <w:pStyle w:val="Heading3"/>
      </w:pPr>
      <w:r>
        <w:t xml:space="preserve">Phase 2: Registration</w:t>
      </w:r>
    </w:p>
    <w:p>
      <w:pPr>
        <w:numPr>
          <w:ilvl w:val="0"/>
          <w:numId w:val="1096"/>
        </w:numPr>
        <w:pStyle w:val="Compact"/>
      </w:pPr>
      <w:r>
        <w:rPr>
          <w:bCs/>
          <w:b/>
        </w:rPr>
        <w:t xml:space="preserve">Trigger:</w:t>
      </w:r>
      <w:r>
        <w:t xml:space="preserve"> </w:t>
      </w:r>
      <w:r>
        <w:t xml:space="preserve">Intake complete</w:t>
      </w:r>
    </w:p>
    <w:p>
      <w:pPr>
        <w:numPr>
          <w:ilvl w:val="0"/>
          <w:numId w:val="1096"/>
        </w:numPr>
        <w:pStyle w:val="Compact"/>
      </w:pPr>
      <w:r>
        <w:rPr>
          <w:bCs/>
          <w:b/>
        </w:rPr>
        <w:t xml:space="preserve">Activity:</w:t>
      </w:r>
      <w:r>
        <w:t xml:space="preserve"> </w:t>
      </w:r>
      <w:r>
        <w:t xml:space="preserve">FOI request registered: request_number (auto: FOI-YYYY-NNNNNN), channel, requester type, received_date, statutory due_date calculated (KSA business days: exclude Fri/Sat + public holidays), status=REGISTERED</w:t>
      </w:r>
    </w:p>
    <w:p>
      <w:pPr>
        <w:numPr>
          <w:ilvl w:val="0"/>
          <w:numId w:val="1096"/>
        </w:numPr>
        <w:pStyle w:val="Compact"/>
      </w:pPr>
      <w:r>
        <w:rPr>
          <w:bCs/>
          <w:b/>
        </w:rPr>
        <w:t xml:space="preserve">Actor:</w:t>
      </w:r>
      <w:r>
        <w:t xml:space="preserve"> </w:t>
      </w:r>
      <w:r>
        <w:t xml:space="preserve">FOI Officer + System</w:t>
      </w:r>
    </w:p>
    <w:bookmarkEnd w:id="261"/>
    <w:bookmarkStart w:id="262" w:name="phase-3-eligibility-classification"/>
    <w:p>
      <w:pPr>
        <w:pStyle w:val="Heading3"/>
      </w:pPr>
      <w:r>
        <w:t xml:space="preserve">Phase 3: Eligibility Classification</w:t>
      </w:r>
    </w:p>
    <w:p>
      <w:pPr>
        <w:numPr>
          <w:ilvl w:val="0"/>
          <w:numId w:val="1097"/>
        </w:numPr>
        <w:pStyle w:val="Compact"/>
      </w:pPr>
      <w:r>
        <w:rPr>
          <w:bCs/>
          <w:b/>
        </w:rPr>
        <w:t xml:space="preserve">Trigger:</w:t>
      </w:r>
      <w:r>
        <w:t xml:space="preserve"> </w:t>
      </w:r>
      <w:r>
        <w:t xml:space="preserve">Registration complete</w:t>
      </w:r>
    </w:p>
    <w:p>
      <w:pPr>
        <w:numPr>
          <w:ilvl w:val="0"/>
          <w:numId w:val="1097"/>
        </w:numPr>
        <w:pStyle w:val="Compact"/>
      </w:pPr>
      <w:r>
        <w:rPr>
          <w:bCs/>
          <w:b/>
        </w:rPr>
        <w:t xml:space="preserve">Activity:</w:t>
      </w:r>
      <w:r>
        <w:t xml:space="preserve"> </w:t>
      </w:r>
      <w:r>
        <w:t xml:space="preserve">Classification engine executes:</w:t>
      </w:r>
    </w:p>
    <w:p>
      <w:pPr>
        <w:numPr>
          <w:ilvl w:val="1"/>
          <w:numId w:val="1098"/>
        </w:numPr>
        <w:pStyle w:val="Compact"/>
      </w:pPr>
      <w:r>
        <w:t xml:space="preserve">Exemption Check: National Security, Personal Data, Commercial Interests, Law Enforcement, Policy Formulation, Legal Privilege</w:t>
      </w:r>
    </w:p>
    <w:p>
      <w:pPr>
        <w:numPr>
          <w:ilvl w:val="1"/>
          <w:numId w:val="1098"/>
        </w:numPr>
        <w:pStyle w:val="Compact"/>
      </w:pPr>
      <w:r>
        <w:t xml:space="preserve">Public Interest Test: Score 0-4; if &gt;=3, may override limited exemptions</w:t>
      </w:r>
    </w:p>
    <w:p>
      <w:pPr>
        <w:numPr>
          <w:ilvl w:val="1"/>
          <w:numId w:val="1098"/>
        </w:numPr>
        <w:pStyle w:val="Compact"/>
      </w:pPr>
      <w:r>
        <w:t xml:space="preserve">Decision Logic:</w:t>
      </w:r>
    </w:p>
    <w:p>
      <w:pPr>
        <w:numPr>
          <w:ilvl w:val="2"/>
          <w:numId w:val="1099"/>
        </w:numPr>
        <w:pStyle w:val="Compact"/>
      </w:pPr>
      <w:r>
        <w:t xml:space="preserve">No exemptions –&gt; APPROVED (FULL)</w:t>
      </w:r>
    </w:p>
    <w:p>
      <w:pPr>
        <w:numPr>
          <w:ilvl w:val="2"/>
          <w:numId w:val="1099"/>
        </w:numPr>
        <w:pStyle w:val="Compact"/>
      </w:pPr>
      <w:r>
        <w:t xml:space="preserve">Public interest high + single exemption –&gt; PARTIALLY_APPROVED (REDACTED)</w:t>
      </w:r>
    </w:p>
    <w:p>
      <w:pPr>
        <w:numPr>
          <w:ilvl w:val="2"/>
          <w:numId w:val="1099"/>
        </w:numPr>
        <w:pStyle w:val="Compact"/>
      </w:pPr>
      <w:r>
        <w:t xml:space="preserve">National Security or Law Enforcement –&gt; REJECTED (DGC escalation)</w:t>
      </w:r>
    </w:p>
    <w:p>
      <w:pPr>
        <w:numPr>
          <w:ilvl w:val="2"/>
          <w:numId w:val="1099"/>
        </w:numPr>
        <w:pStyle w:val="Compact"/>
      </w:pPr>
      <w:r>
        <w:t xml:space="preserve">Default –&gt; PARTIALLY_APPROVED (REDACTED) with legal/privacy review</w:t>
      </w:r>
    </w:p>
    <w:p>
      <w:pPr>
        <w:numPr>
          <w:ilvl w:val="0"/>
          <w:numId w:val="1097"/>
        </w:numPr>
        <w:pStyle w:val="Compact"/>
      </w:pPr>
      <w:r>
        <w:rPr>
          <w:bCs/>
          <w:b/>
        </w:rPr>
        <w:t xml:space="preserve">Actor:</w:t>
      </w:r>
      <w:r>
        <w:t xml:space="preserve"> </w:t>
      </w:r>
      <w:r>
        <w:t xml:space="preserve">Classification Engine + FOI Officer</w:t>
      </w:r>
    </w:p>
    <w:bookmarkEnd w:id="262"/>
    <w:bookmarkStart w:id="263" w:name="phase-4-review"/>
    <w:p>
      <w:pPr>
        <w:pStyle w:val="Heading3"/>
      </w:pPr>
      <w:r>
        <w:t xml:space="preserve">Phase 4: Review</w:t>
      </w:r>
    </w:p>
    <w:p>
      <w:pPr>
        <w:numPr>
          <w:ilvl w:val="0"/>
          <w:numId w:val="1100"/>
        </w:numPr>
        <w:pStyle w:val="Compact"/>
      </w:pPr>
      <w:r>
        <w:rPr>
          <w:bCs/>
          <w:b/>
        </w:rPr>
        <w:t xml:space="preserve">Trigger:</w:t>
      </w:r>
      <w:r>
        <w:t xml:space="preserve"> </w:t>
      </w:r>
      <w:r>
        <w:t xml:space="preserve">Classification complete</w:t>
      </w:r>
    </w:p>
    <w:p>
      <w:pPr>
        <w:numPr>
          <w:ilvl w:val="0"/>
          <w:numId w:val="1100"/>
        </w:numPr>
        <w:pStyle w:val="Compact"/>
      </w:pPr>
      <w:r>
        <w:rPr>
          <w:bCs/>
          <w:b/>
        </w:rPr>
        <w:t xml:space="preserve">Activity:</w:t>
      </w:r>
      <w:r>
        <w:t xml:space="preserve"> </w:t>
      </w:r>
      <w:r>
        <w:t xml:space="preserve">Multi-dimensional review based on classification:</w:t>
      </w:r>
    </w:p>
    <w:p>
      <w:pPr>
        <w:numPr>
          <w:ilvl w:val="1"/>
          <w:numId w:val="1101"/>
        </w:numPr>
        <w:pStyle w:val="Compact"/>
      </w:pPr>
      <w:r>
        <w:t xml:space="preserve">Standard: FOI Officer review</w:t>
      </w:r>
    </w:p>
    <w:p>
      <w:pPr>
        <w:numPr>
          <w:ilvl w:val="1"/>
          <w:numId w:val="1101"/>
        </w:numPr>
        <w:pStyle w:val="Compact"/>
      </w:pPr>
      <w:r>
        <w:t xml:space="preserve">Personal Data involved: Privacy Officer review</w:t>
      </w:r>
    </w:p>
    <w:p>
      <w:pPr>
        <w:numPr>
          <w:ilvl w:val="1"/>
          <w:numId w:val="1101"/>
        </w:numPr>
        <w:pStyle w:val="Compact"/>
      </w:pPr>
      <w:r>
        <w:t xml:space="preserve">Commercial/Legal: Legal Reviewer review</w:t>
      </w:r>
    </w:p>
    <w:p>
      <w:pPr>
        <w:numPr>
          <w:ilvl w:val="1"/>
          <w:numId w:val="1101"/>
        </w:numPr>
        <w:pStyle w:val="Compact"/>
      </w:pPr>
      <w:r>
        <w:t xml:space="preserve">High-profile: ODIAO review</w:t>
      </w:r>
    </w:p>
    <w:p>
      <w:pPr>
        <w:numPr>
          <w:ilvl w:val="0"/>
          <w:numId w:val="1100"/>
        </w:numPr>
        <w:pStyle w:val="Compact"/>
      </w:pPr>
      <w:r>
        <w:rPr>
          <w:bCs/>
          <w:b/>
        </w:rPr>
        <w:t xml:space="preserve">SLA:</w:t>
      </w:r>
      <w:r>
        <w:t xml:space="preserve"> </w:t>
      </w:r>
      <w:r>
        <w:t xml:space="preserve">Statutory deadline minus 5 days buffer for complex cases</w:t>
      </w:r>
    </w:p>
    <w:bookmarkEnd w:id="263"/>
    <w:bookmarkStart w:id="264" w:name="phase-5-decision"/>
    <w:p>
      <w:pPr>
        <w:pStyle w:val="Heading3"/>
      </w:pPr>
      <w:r>
        <w:t xml:space="preserve">Phase 5: Decision</w:t>
      </w:r>
    </w:p>
    <w:p>
      <w:pPr>
        <w:numPr>
          <w:ilvl w:val="0"/>
          <w:numId w:val="1102"/>
        </w:numPr>
        <w:pStyle w:val="Compact"/>
      </w:pPr>
      <w:r>
        <w:rPr>
          <w:bCs/>
          <w:b/>
        </w:rPr>
        <w:t xml:space="preserve">Trigger:</w:t>
      </w:r>
      <w:r>
        <w:t xml:space="preserve"> </w:t>
      </w:r>
      <w:r>
        <w:t xml:space="preserve">Reviews complete</w:t>
      </w:r>
    </w:p>
    <w:p>
      <w:pPr>
        <w:numPr>
          <w:ilvl w:val="0"/>
          <w:numId w:val="1102"/>
        </w:numPr>
        <w:pStyle w:val="Compact"/>
      </w:pPr>
      <w:r>
        <w:rPr>
          <w:bCs/>
          <w:b/>
        </w:rPr>
        <w:t xml:space="preserve">Activity:</w:t>
      </w:r>
      <w:r>
        <w:t xml:space="preserve"> </w:t>
      </w:r>
      <w:r>
        <w:t xml:space="preserve">Decision recorded: APPROVED, PARTIALLY_APPROVED, REJECTED, EXTENDED; justification documented; response template selected; redaction plan applied if partial</w:t>
      </w:r>
    </w:p>
    <w:p>
      <w:pPr>
        <w:numPr>
          <w:ilvl w:val="0"/>
          <w:numId w:val="1102"/>
        </w:numPr>
        <w:pStyle w:val="Compact"/>
      </w:pPr>
      <w:r>
        <w:rPr>
          <w:bCs/>
          <w:b/>
        </w:rPr>
        <w:t xml:space="preserve">Actor:</w:t>
      </w:r>
      <w:r>
        <w:t xml:space="preserve"> </w:t>
      </w:r>
      <w:r>
        <w:t xml:space="preserve">FOI Officer + ODIAO (for rejections/high-profile)</w:t>
      </w:r>
    </w:p>
    <w:bookmarkEnd w:id="264"/>
    <w:bookmarkStart w:id="265" w:name="phase-6-disclosure-redaction-rejection"/>
    <w:p>
      <w:pPr>
        <w:pStyle w:val="Heading3"/>
      </w:pPr>
      <w:r>
        <w:t xml:space="preserve">Phase 6: Disclosure / Redaction / Rejection</w:t>
      </w:r>
    </w:p>
    <w:p>
      <w:pPr>
        <w:numPr>
          <w:ilvl w:val="0"/>
          <w:numId w:val="1103"/>
        </w:numPr>
        <w:pStyle w:val="Compact"/>
      </w:pPr>
      <w:r>
        <w:rPr>
          <w:bCs/>
          <w:b/>
        </w:rPr>
        <w:t xml:space="preserve">Trigger:</w:t>
      </w:r>
      <w:r>
        <w:t xml:space="preserve"> </w:t>
      </w:r>
      <w:r>
        <w:t xml:space="preserve">Decision approved</w:t>
      </w:r>
    </w:p>
    <w:p>
      <w:pPr>
        <w:numPr>
          <w:ilvl w:val="0"/>
          <w:numId w:val="1103"/>
        </w:numPr>
        <w:pStyle w:val="Compact"/>
      </w:pPr>
      <w:r>
        <w:rPr>
          <w:bCs/>
          <w:b/>
        </w:rPr>
        <w:t xml:space="preserve">Activity:</w:t>
      </w:r>
      <w:r>
        <w:t xml:space="preserve"> </w:t>
      </w:r>
      <w:r>
        <w:t xml:space="preserve">Disclosure: data compiled, formatted, delivered (email/portal/in-person/post); Redaction: sensitive fields removed using appropriate masking technique, redaction log maintained; Rejection: rejection letter with exemption citation and appeal rights</w:t>
      </w:r>
    </w:p>
    <w:p>
      <w:pPr>
        <w:numPr>
          <w:ilvl w:val="0"/>
          <w:numId w:val="1103"/>
        </w:numPr>
        <w:pStyle w:val="Compact"/>
      </w:pPr>
      <w:r>
        <w:rPr>
          <w:bCs/>
          <w:b/>
        </w:rPr>
        <w:t xml:space="preserve">Actor:</w:t>
      </w:r>
      <w:r>
        <w:t xml:space="preserve"> </w:t>
      </w:r>
      <w:r>
        <w:t xml:space="preserve">FOI Officer</w:t>
      </w:r>
    </w:p>
    <w:p>
      <w:pPr>
        <w:numPr>
          <w:ilvl w:val="0"/>
          <w:numId w:val="1103"/>
        </w:numPr>
        <w:pStyle w:val="Compact"/>
      </w:pPr>
      <w:r>
        <w:rPr>
          <w:bCs/>
          <w:b/>
        </w:rPr>
        <w:t xml:space="preserve">v3.1 – Masking Techniques for Redaction:</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Data Type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Redaction Technique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Log Entry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Personal identifiers (names, IDs)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redaction (black bar)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Field name + redaction reason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Partial identifiers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Partial redaction (last 4 digits shown)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pattern applied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Commercial figures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Range substitution (e.g.,</w:t>
            </w:r>
            <w:r>
              <w:rPr>
                <w:rFonts w:ascii="Calibri" w:hAnsi="Calibri"/>
                <w:sz w:val="18"/>
              </w:rPr>
              <w:t xml:space="preserve"> </w:t>
            </w:r>
            <w:r>
              <w:rPr>
                <w:rFonts w:ascii="Calibri" w:hAnsi="Calibri"/>
                <w:sz w:val="18"/>
              </w:rPr>
              <w:t xml:space="preserve">“</w:t>
            </w:r>
            <w:r>
              <w:rPr>
                <w:rFonts w:ascii="Calibri" w:hAnsi="Calibri"/>
                <w:sz w:val="18"/>
              </w:rPr>
              <w:t xml:space="preserve">between SAR 1M-5M</w:t>
            </w:r>
            <w:r>
              <w:rPr>
                <w:rFonts w:ascii="Calibri" w:hAnsi="Calibri"/>
                <w:sz w:val="18"/>
              </w:rPr>
              <w:t xml:space="preserve">”</w:t>
            </w:r>
            <w:r>
              <w:rPr>
                <w:rFonts w:ascii="Calibri" w:hAnsi="Calibri"/>
                <w:sz w:val="18"/>
              </w:rPr>
              <w:t xml:space="preser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Aggregation reason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Third-party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Third-party consent check; redact if no consent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Consent status + redaction reason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Location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Generalization (city instead of exact address)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Generalization level</w:t>
            </w:r>
          </w:p>
        </w:tc>
      </w:tr>
    </w:tbl>
    <w:bookmarkEnd w:id="265"/>
    <w:bookmarkStart w:id="266" w:name="phase-7-appeals"/>
    <w:p>
      <w:pPr>
        <w:pStyle w:val="Heading3"/>
      </w:pPr>
      <w:r>
        <w:t xml:space="preserve">Phase 7: Appeals</w:t>
      </w:r>
    </w:p>
    <w:p>
      <w:pPr>
        <w:numPr>
          <w:ilvl w:val="0"/>
          <w:numId w:val="1104"/>
        </w:numPr>
        <w:pStyle w:val="Compact"/>
      </w:pPr>
      <w:r>
        <w:rPr>
          <w:bCs/>
          <w:b/>
        </w:rPr>
        <w:t xml:space="preserve">Trigger:</w:t>
      </w:r>
      <w:r>
        <w:t xml:space="preserve"> </w:t>
      </w:r>
      <w:r>
        <w:t xml:space="preserve">Requester appeals within 10 days</w:t>
      </w:r>
    </w:p>
    <w:p>
      <w:pPr>
        <w:numPr>
          <w:ilvl w:val="0"/>
          <w:numId w:val="1104"/>
        </w:numPr>
        <w:pStyle w:val="Compact"/>
      </w:pPr>
      <w:r>
        <w:rPr>
          <w:bCs/>
          <w:b/>
        </w:rPr>
        <w:t xml:space="preserve">Activity:</w:t>
      </w:r>
      <w:r>
        <w:t xml:space="preserve"> </w:t>
      </w:r>
      <w:r>
        <w:t xml:space="preserve">Appeal registered; independent reviewer assigned (not original decision-maker); appeal review workflow (10-day SLA); decision: UPHELD, REJECTED, REMANDED; override tracking</w:t>
      </w:r>
    </w:p>
    <w:p>
      <w:pPr>
        <w:numPr>
          <w:ilvl w:val="0"/>
          <w:numId w:val="1104"/>
        </w:numPr>
        <w:pStyle w:val="Compact"/>
      </w:pPr>
      <w:r>
        <w:rPr>
          <w:bCs/>
          <w:b/>
        </w:rPr>
        <w:t xml:space="preserve">Actor:</w:t>
      </w:r>
      <w:r>
        <w:t xml:space="preserve"> </w:t>
      </w:r>
      <w:r>
        <w:t xml:space="preserve">Appeal Reviewer + ODIAO</w:t>
      </w:r>
    </w:p>
    <w:bookmarkEnd w:id="266"/>
    <w:bookmarkStart w:id="267" w:name="phase-8-closure"/>
    <w:p>
      <w:pPr>
        <w:pStyle w:val="Heading3"/>
      </w:pPr>
      <w:r>
        <w:t xml:space="preserve">Phase 8: Closure</w:t>
      </w:r>
    </w:p>
    <w:p>
      <w:pPr>
        <w:numPr>
          <w:ilvl w:val="0"/>
          <w:numId w:val="1105"/>
        </w:numPr>
        <w:pStyle w:val="Compact"/>
      </w:pPr>
      <w:r>
        <w:rPr>
          <w:bCs/>
          <w:b/>
        </w:rPr>
        <w:t xml:space="preserve">Trigger:</w:t>
      </w:r>
      <w:r>
        <w:t xml:space="preserve"> </w:t>
      </w:r>
      <w:r>
        <w:t xml:space="preserve">Disclosure complete or appeal resolved</w:t>
      </w:r>
    </w:p>
    <w:p>
      <w:pPr>
        <w:numPr>
          <w:ilvl w:val="0"/>
          <w:numId w:val="1105"/>
        </w:numPr>
        <w:pStyle w:val="Compact"/>
      </w:pPr>
      <w:r>
        <w:rPr>
          <w:bCs/>
          <w:b/>
        </w:rPr>
        <w:t xml:space="preserve">Activity:</w:t>
      </w:r>
      <w:r>
        <w:t xml:space="preserve"> </w:t>
      </w:r>
      <w:r>
        <w:t xml:space="preserve">Case closed; closure date recorded; SLA compliance calculated; satisfaction survey sent; case archived</w:t>
      </w:r>
    </w:p>
    <w:p>
      <w:pPr>
        <w:numPr>
          <w:ilvl w:val="0"/>
          <w:numId w:val="1105"/>
        </w:numPr>
        <w:pStyle w:val="Compact"/>
      </w:pPr>
      <w:r>
        <w:rPr>
          <w:bCs/>
          <w:b/>
        </w:rPr>
        <w:t xml:space="preserve">Actor:</w:t>
      </w:r>
      <w:r>
        <w:t xml:space="preserve"> </w:t>
      </w:r>
      <w:r>
        <w:t xml:space="preserve">FOI Officer</w:t>
      </w:r>
    </w:p>
    <w:bookmarkEnd w:id="267"/>
    <w:bookmarkStart w:id="268" w:name="phase-9-evidence-archiving"/>
    <w:p>
      <w:pPr>
        <w:pStyle w:val="Heading3"/>
      </w:pPr>
      <w:r>
        <w:t xml:space="preserve">Phase 9: Evidence Archiving</w:t>
      </w:r>
    </w:p>
    <w:p>
      <w:pPr>
        <w:numPr>
          <w:ilvl w:val="0"/>
          <w:numId w:val="1106"/>
        </w:numPr>
        <w:pStyle w:val="Compact"/>
      </w:pPr>
      <w:r>
        <w:rPr>
          <w:bCs/>
          <w:b/>
        </w:rPr>
        <w:t xml:space="preserve">Trigger:</w:t>
      </w:r>
      <w:r>
        <w:t xml:space="preserve"> </w:t>
      </w:r>
      <w:r>
        <w:t xml:space="preserve">Closure</w:t>
      </w:r>
    </w:p>
    <w:p>
      <w:pPr>
        <w:numPr>
          <w:ilvl w:val="0"/>
          <w:numId w:val="1106"/>
        </w:numPr>
        <w:pStyle w:val="Compact"/>
      </w:pPr>
      <w:r>
        <w:rPr>
          <w:bCs/>
          <w:b/>
        </w:rPr>
        <w:t xml:space="preserve">Activity:</w:t>
      </w:r>
      <w:r>
        <w:t xml:space="preserve"> </w:t>
      </w:r>
      <w:r>
        <w:t xml:space="preserve">Full case file (request, classification, reviews, decision, disclosure, appeal, correspondence) archived in MinIO with 7-year retention; audit pack entry created for NDI</w:t>
      </w:r>
    </w:p>
    <w:p>
      <w:pPr>
        <w:numPr>
          <w:ilvl w:val="0"/>
          <w:numId w:val="1106"/>
        </w:numPr>
        <w:pStyle w:val="Compact"/>
      </w:pPr>
      <w:r>
        <w:rPr>
          <w:bCs/>
          <w:b/>
        </w:rPr>
        <w:t xml:space="preserve">Actor:</w:t>
      </w:r>
      <w:r>
        <w:t xml:space="preserve"> </w:t>
      </w:r>
      <w:r>
        <w:t xml:space="preserve">dgop-foi-service + dgop-ndi-service</w:t>
      </w:r>
    </w:p>
    <w:bookmarkEnd w:id="268"/>
    <w:bookmarkEnd w:id="269"/>
    <w:bookmarkStart w:id="270" w:name="dgop-module-mapping-11"/>
    <w:p>
      <w:pPr>
        <w:pStyle w:val="Heading2"/>
      </w:pPr>
      <w:r>
        <w:t xml:space="preserve">13.4 DGOP Module Mapping</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NDI 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Service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Function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dgop-admin-service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policy registry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dgop-foi-service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 registry and numbering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dgop-integration-service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Multi-channel connectors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FOI.C.4.1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dgop-foi-service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 engine (rules + ML)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FOI.C.5.1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Decision approval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FOI.C.6.1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dgop-foi-service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Response template library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FOI.C.7.1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dgop-workflow-service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Appeals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FOI.C.8.1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dgop-kpi-service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 SLA monitoring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FOI.C.9.1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dgop-reporting-service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SDAIA statistics automation</w:t>
            </w:r>
          </w:p>
        </w:tc>
      </w:tr>
    </w:tbl>
    <w:bookmarkEnd w:id="270"/>
    <w:bookmarkStart w:id="271" w:name="workflow-foi-request-decision"/>
    <w:p>
      <w:pPr>
        <w:pStyle w:val="Heading2"/>
      </w:pPr>
      <w:r>
        <w:t xml:space="preserve">13.5 Workflow: FOI Request Decision</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Element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Process 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foi_request_decision_v3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Start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 Classified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Load Classification Results (exemptions, public interest score)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Exclusive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Decision Type?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1 (APPROVED)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Prepare Disclosure (assignee: ${foiOfficerId}, SLA: due_date - 2d)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2 (PARTIAL)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Apply Redaction (assignee: ${foiOfficerId}, SLA: due_date - 2d)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3 (REJECTED)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Draft Rejection Letter (assignee: ${foiOfficerId}, SLA: due_date - 2d)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User Task 4 (All)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ODIAO Review (assignee: ${odiaoId}, SLA: due_date - 1d)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Deliver Response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Service Task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Update KPIs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End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Closed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Boundary Timer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Due date approaching (3 days) –&gt; Warning; Due date passed –&gt; SLA Breach</w:t>
            </w:r>
          </w:p>
        </w:tc>
      </w:tr>
    </w:tbl>
    <w:bookmarkEnd w:id="271"/>
    <w:bookmarkStart w:id="272" w:name="ksa-business-days-sla-calculation"/>
    <w:p>
      <w:pPr>
        <w:pStyle w:val="Heading2"/>
      </w:pPr>
      <w:r>
        <w:t xml:space="preserve">13.6 KSA Business Days SLA Calculation</w:t>
      </w:r>
    </w:p>
    <w:p>
      <w:pPr>
        <w:pStyle w:val="SourceCode"/>
      </w:pPr>
      <w:r>
        <w:rPr>
          <w:rStyle w:val="NormalTok"/>
        </w:rPr>
        <w:t xml:space="preserve">function </w:t>
      </w:r>
      <w:r>
        <w:rPr>
          <w:rStyle w:val="FunctionTok"/>
        </w:rPr>
        <w:t xml:space="preserve">calculateKsaDueDate</w:t>
      </w:r>
      <w:r>
        <w:rPr>
          <w:rStyle w:val="OperatorTok"/>
        </w:rPr>
        <w:t xml:space="preserve">(</w:t>
      </w:r>
      <w:r>
        <w:rPr>
          <w:rStyle w:val="NormalTok"/>
        </w:rPr>
        <w:t xml:space="preserve">receivedDate</w:t>
      </w:r>
      <w:r>
        <w:rPr>
          <w:rStyle w:val="OperatorTok"/>
        </w:rPr>
        <w:t xml:space="preserve">,</w:t>
      </w:r>
      <w:r>
        <w:rPr>
          <w:rStyle w:val="NormalTok"/>
        </w:rPr>
        <w:t xml:space="preserve"> slaDays</w:t>
      </w:r>
      <w:r>
        <w:rPr>
          <w:rStyle w:val="OperatorTok"/>
        </w:rPr>
        <w:t xml:space="preserve">)</w:t>
      </w:r>
      <w:r>
        <w:rPr>
          <w:rStyle w:val="NormalTok"/>
        </w:rPr>
        <w:t xml:space="preserve"> </w:t>
      </w:r>
      <w:r>
        <w:rPr>
          <w:rStyle w:val="OperatorTok"/>
        </w:rPr>
        <w:t xml:space="preserve">{</w:t>
      </w:r>
      <w:r>
        <w:br/>
      </w:r>
      <w:r>
        <w:rPr>
          <w:rStyle w:val="NormalTok"/>
        </w:rPr>
        <w:t xml:space="preserve">    holidays </w:t>
      </w:r>
      <w:r>
        <w:rPr>
          <w:rStyle w:val="OperatorTok"/>
        </w:rPr>
        <w:t xml:space="preserve">=</w:t>
      </w:r>
      <w:r>
        <w:rPr>
          <w:rStyle w:val="NormalTok"/>
        </w:rPr>
        <w:t xml:space="preserve"> holidayService</w:t>
      </w:r>
      <w:r>
        <w:rPr>
          <w:rStyle w:val="OperatorTok"/>
        </w:rPr>
        <w:t xml:space="preserve">.</w:t>
      </w:r>
      <w:r>
        <w:rPr>
          <w:rStyle w:val="FunctionTok"/>
        </w:rPr>
        <w:t xml:space="preserve">getKsaHolidays</w:t>
      </w:r>
      <w:r>
        <w:rPr>
          <w:rStyle w:val="OperatorTok"/>
        </w:rPr>
        <w:t xml:space="preserve">(</w:t>
      </w:r>
      <w:r>
        <w:rPr>
          <w:rStyle w:val="NormalTok"/>
        </w:rPr>
        <w:t xml:space="preserve">receivedDate</w:t>
      </w:r>
      <w:r>
        <w:rPr>
          <w:rStyle w:val="OperatorTok"/>
        </w:rPr>
        <w:t xml:space="preserve">.</w:t>
      </w:r>
      <w:r>
        <w:rPr>
          <w:rStyle w:val="FunctionTok"/>
        </w:rPr>
        <w:t xml:space="preserve">getYear</w:t>
      </w:r>
      <w:r>
        <w:rPr>
          <w:rStyle w:val="OperatorTok"/>
        </w:rPr>
        <w:t xml:space="preserve">());</w:t>
      </w:r>
      <w:r>
        <w:br/>
      </w:r>
      <w:r>
        <w:rPr>
          <w:rStyle w:val="NormalTok"/>
        </w:rPr>
        <w:t xml:space="preserve">    currentDate </w:t>
      </w:r>
      <w:r>
        <w:rPr>
          <w:rStyle w:val="OperatorTok"/>
        </w:rPr>
        <w:t xml:space="preserve">=</w:t>
      </w:r>
      <w:r>
        <w:rPr>
          <w:rStyle w:val="NormalTok"/>
        </w:rPr>
        <w:t xml:space="preserve"> receivedDate</w:t>
      </w:r>
      <w:r>
        <w:rPr>
          <w:rStyle w:val="OperatorTok"/>
        </w:rPr>
        <w:t xml:space="preserve">;</w:t>
      </w:r>
      <w:r>
        <w:br/>
      </w:r>
      <w:r>
        <w:rPr>
          <w:rStyle w:val="NormalTok"/>
        </w:rPr>
        <w:t xml:space="preserve">    businessDaysCounted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businessDaysCounted </w:t>
      </w:r>
      <w:r>
        <w:rPr>
          <w:rStyle w:val="OperatorTok"/>
        </w:rPr>
        <w:t xml:space="preserve">&lt;</w:t>
      </w:r>
      <w:r>
        <w:rPr>
          <w:rStyle w:val="NormalTok"/>
        </w:rPr>
        <w:t xml:space="preserve"> slaDays</w:t>
      </w:r>
      <w:r>
        <w:rPr>
          <w:rStyle w:val="OperatorTok"/>
        </w:rPr>
        <w:t xml:space="preserve">)</w:t>
      </w:r>
      <w:r>
        <w:rPr>
          <w:rStyle w:val="NormalTok"/>
        </w:rPr>
        <w:t xml:space="preserve"> </w:t>
      </w:r>
      <w:r>
        <w:rPr>
          <w:rStyle w:val="OperatorTok"/>
        </w:rPr>
        <w:t xml:space="preserve">{</w:t>
      </w:r>
      <w:r>
        <w:br/>
      </w:r>
      <w:r>
        <w:rPr>
          <w:rStyle w:val="NormalTok"/>
        </w:rPr>
        <w:t xml:space="preserve">        currentDate </w:t>
      </w:r>
      <w:r>
        <w:rPr>
          <w:rStyle w:val="OperatorTok"/>
        </w:rPr>
        <w:t xml:space="preserve">=</w:t>
      </w:r>
      <w:r>
        <w:rPr>
          <w:rStyle w:val="NormalTok"/>
        </w:rPr>
        <w:t xml:space="preserve"> currentDate</w:t>
      </w:r>
      <w:r>
        <w:rPr>
          <w:rStyle w:val="OperatorTok"/>
        </w:rPr>
        <w:t xml:space="preserve">.</w:t>
      </w:r>
      <w:r>
        <w:rPr>
          <w:rStyle w:val="FunctionTok"/>
        </w:rPr>
        <w:t xml:space="preserve">plusDays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currentDate</w:t>
      </w:r>
      <w:r>
        <w:rPr>
          <w:rStyle w:val="OperatorTok"/>
        </w:rPr>
        <w:t xml:space="preserve">.</w:t>
      </w:r>
      <w:r>
        <w:rPr>
          <w:rStyle w:val="FunctionTok"/>
        </w:rPr>
        <w:t xml:space="preserve">getDayOfWeek</w:t>
      </w:r>
      <w:r>
        <w:rPr>
          <w:rStyle w:val="OperatorTok"/>
        </w:rPr>
        <w:t xml:space="preserve">()</w:t>
      </w:r>
      <w:r>
        <w:rPr>
          <w:rStyle w:val="NormalTok"/>
        </w:rPr>
        <w:t xml:space="preserve"> </w:t>
      </w:r>
      <w:r>
        <w:rPr>
          <w:rStyle w:val="OperatorTok"/>
        </w:rPr>
        <w:t xml:space="preserve">==</w:t>
      </w:r>
      <w:r>
        <w:rPr>
          <w:rStyle w:val="NormalTok"/>
        </w:rPr>
        <w:t xml:space="preserve"> FRIDAY </w:t>
      </w:r>
      <w:r>
        <w:rPr>
          <w:rStyle w:val="OperatorTok"/>
        </w:rPr>
        <w:t xml:space="preserve">||</w:t>
      </w:r>
      <w:r>
        <w:br/>
      </w:r>
      <w:r>
        <w:rPr>
          <w:rStyle w:val="NormalTok"/>
        </w:rPr>
        <w:t xml:space="preserve">            currentDate</w:t>
      </w:r>
      <w:r>
        <w:rPr>
          <w:rStyle w:val="OperatorTok"/>
        </w:rPr>
        <w:t xml:space="preserve">.</w:t>
      </w:r>
      <w:r>
        <w:rPr>
          <w:rStyle w:val="FunctionTok"/>
        </w:rPr>
        <w:t xml:space="preserve">getDayOfWeek</w:t>
      </w:r>
      <w:r>
        <w:rPr>
          <w:rStyle w:val="OperatorTok"/>
        </w:rPr>
        <w:t xml:space="preserve">()</w:t>
      </w:r>
      <w:r>
        <w:rPr>
          <w:rStyle w:val="NormalTok"/>
        </w:rPr>
        <w:t xml:space="preserve"> </w:t>
      </w:r>
      <w:r>
        <w:rPr>
          <w:rStyle w:val="OperatorTok"/>
        </w:rPr>
        <w:t xml:space="preserve">==</w:t>
      </w:r>
      <w:r>
        <w:rPr>
          <w:rStyle w:val="NormalTok"/>
        </w:rPr>
        <w:t xml:space="preserve"> SATURDAY</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holidays</w:t>
      </w:r>
      <w:r>
        <w:rPr>
          <w:rStyle w:val="OperatorTok"/>
        </w:rPr>
        <w:t xml:space="preserve">.</w:t>
      </w:r>
      <w:r>
        <w:rPr>
          <w:rStyle w:val="FunctionTok"/>
        </w:rPr>
        <w:t xml:space="preserve">contains</w:t>
      </w:r>
      <w:r>
        <w:rPr>
          <w:rStyle w:val="OperatorTok"/>
        </w:rPr>
        <w:t xml:space="preserve">(</w:t>
      </w:r>
      <w:r>
        <w:rPr>
          <w:rStyle w:val="NormalTok"/>
        </w:rPr>
        <w:t xml:space="preserve">currentDate</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businessDaysCounted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currentDate</w:t>
      </w:r>
      <w:r>
        <w:rPr>
          <w:rStyle w:val="OperatorTok"/>
        </w:rPr>
        <w:t xml:space="preserve">;</w:t>
      </w:r>
      <w:r>
        <w:br/>
      </w:r>
      <w:r>
        <w:rPr>
          <w:rStyle w:val="OperatorTok"/>
        </w:rPr>
        <w:t xml:space="preserve">}</w:t>
      </w:r>
    </w:p>
    <w:bookmarkEnd w:id="272"/>
    <w:bookmarkStart w:id="273" w:name="evidence-requirements-11"/>
    <w:p>
      <w:pPr>
        <w:pStyle w:val="Heading2"/>
      </w:pPr>
      <w:r>
        <w:t xml:space="preserve">13.7 Evidence Requirements</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Maturity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Required Evidence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policy, request templates, exemption guide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 registry, classification logs, decision records, disclosure files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SLA tracking reports, appeal outcomes, response template usage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Leading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Predictive classification accuracy, automated statistics, sentiment analysis of requester feedback</w:t>
            </w:r>
          </w:p>
        </w:tc>
      </w:tr>
    </w:tbl>
    <w:bookmarkEnd w:id="273"/>
    <w:bookmarkStart w:id="274" w:name="X283b1f04b5d6315132def01be9e40686e4132fe"/>
    <w:p>
      <w:pPr>
        <w:pStyle w:val="Heading2"/>
      </w:pPr>
      <w:r>
        <w:t xml:space="preserve">13.8 NEW v3.1: Evidence Quality Dimensional Tracking</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Definition (FOI Context)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 decisions accurately reflect exemption criteria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Appeal outcome correlation: upheld decisions / Total decisions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requests registered; all case files complete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Coverage scan; file completeness check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Same exemption criteria applied consistently across officers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Inter-officer consistency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Responses delivered within statutory deadline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SLA adherence: closed within due 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Redaction logs complete; exemption citations valid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Redaction log audit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duplicate request registrations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0 duplicates</w:t>
            </w:r>
          </w:p>
        </w:tc>
      </w:tr>
    </w:tbl>
    <w:bookmarkEnd w:id="274"/>
    <w:bookmarkStart w:id="275" w:name="kpis-metrics-11"/>
    <w:p>
      <w:pPr>
        <w:pStyle w:val="Heading2"/>
      </w:pPr>
      <w:r>
        <w:t xml:space="preserve">13.9 KPIs &amp; Metrics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KPI</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Formula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Response Time SLA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Closed within statutory deadline / Total requests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&gt;95%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Average Response 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Sum(days to decision) / Total closed requests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&lt;15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Appeal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Appealed / Total decided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&lt;10%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Approval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Fully approved / Total decided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&gt;40%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Rejection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Rejected / Total decided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&lt;20%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Overdue Rate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SLA breached / Total requests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&lt;5%</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ODIAO Risk Resolution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High-profile risks resolved / Total high-profile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Redaction Accuracy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Correct redactions / Total redactions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&gt;99%</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Classification Accuracy (NEW v3.1)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Correct classifications / Total classifications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&gt;95%</w:t>
            </w:r>
          </w:p>
        </w:tc>
      </w:tr>
    </w:tbl>
    <w:bookmarkEnd w:id="275"/>
    <w:bookmarkStart w:id="276" w:name="raci-matrix-11"/>
    <w:p>
      <w:pPr>
        <w:pStyle w:val="Heading2"/>
      </w:pPr>
      <w:r>
        <w:t xml:space="preserve">13.10 RACI Matrix</w:t>
      </w:r>
    </w:p>
    <w:tbl>
      <w:tblPr>
        <w:tblStyle w:val="Table"/>
        <w:tblW w:type="pct" w:w="5000"/>
        <w:jc w:val="center"/>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ODIAO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FOI Officer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PDS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Privacy Officer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Legal Reviewer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System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Strategy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Request Intake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Registration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Disclosure/Redaction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Appeals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Closure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Evidence Archiving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bl>
    <w:p>
      <w:r>
        <w:pict>
          <v:rect style="width:0;height:1.5pt" o:hralign="center" o:hrstd="t" o:hr="t"/>
        </w:pict>
      </w:r>
    </w:p>
    <w:bookmarkEnd w:id="276"/>
    <w:bookmarkEnd w:id="277"/>
    <w:bookmarkStart w:id="289" w:name="appendices"/>
    <w:p>
      <w:pPr>
        <w:pStyle w:val="Heading1"/>
      </w:pPr>
      <w:r>
        <w:t xml:space="preserve">14. Appendices</w:t>
      </w:r>
    </w:p>
    <w:bookmarkStart w:id="278" w:name="X99457aea118f774afa0e530208d29e7b198468b"/>
    <w:p>
      <w:pPr>
        <w:pStyle w:val="Heading2"/>
      </w:pPr>
      <w:r>
        <w:t xml:space="preserve">Appendix A: Universal NDI Evidence State Machine</w:t>
      </w:r>
    </w:p>
    <w:p>
      <w:pPr>
        <w:pStyle w:val="FirstParagraph"/>
      </w:pPr>
      <w:r>
        <w:t xml:space="preserve">Applies to all domains:</w:t>
      </w:r>
    </w:p>
    <w:p>
      <w:pPr>
        <w:pStyle w:val="SourceCode"/>
      </w:pPr>
      <w:r>
        <w:rPr>
          <w:rStyle w:val="VerbatimChar"/>
        </w:rPr>
        <w:t xml:space="preserve">DRAFT --&gt; upload --&gt; SUBMITTED --&gt; submit --&gt; UNDER_REVIEW --&gt; approve --&gt; APPROVED</w:t>
      </w:r>
      <w:r>
        <w:br/>
      </w:r>
      <w:r>
        <w:rPr>
          <w:rStyle w:val="VerbatimChar"/>
        </w:rPr>
        <w:t xml:space="preserve">  |                                           |</w:t>
      </w:r>
      <w:r>
        <w:br/>
      </w:r>
      <w:r>
        <w:rPr>
          <w:rStyle w:val="VerbatimChar"/>
        </w:rPr>
        <w:t xml:space="preserve">  | reject                                    |</w:t>
      </w:r>
      <w:r>
        <w:br/>
      </w:r>
      <w:r>
        <w:rPr>
          <w:rStyle w:val="VerbatimChar"/>
        </w:rPr>
        <w:t xml:space="preserve">  v                                           v</w:t>
      </w:r>
      <w:r>
        <w:br/>
      </w:r>
      <w:r>
        <w:rPr>
          <w:rStyle w:val="VerbatimChar"/>
        </w:rPr>
        <w:t xml:space="preserve">REJECTED --&gt; revise --&gt; DRAFT           EXPIRED --&gt; refresh --&gt; DRAFT</w:t>
      </w:r>
      <w:r>
        <w:br/>
      </w:r>
      <w:r>
        <w:rPr>
          <w:rStyle w:val="VerbatimChar"/>
        </w:rPr>
        <w:t xml:space="preserve">                                                |</w:t>
      </w:r>
      <w:r>
        <w:br/>
      </w:r>
      <w:r>
        <w:rPr>
          <w:rStyle w:val="VerbatimChar"/>
        </w:rPr>
        <w:t xml:space="preserve">                                                | revoke</w:t>
      </w:r>
      <w:r>
        <w:br/>
      </w:r>
      <w:r>
        <w:rPr>
          <w:rStyle w:val="VerbatimChar"/>
        </w:rPr>
        <w:t xml:space="preserve">                                                v</w:t>
      </w:r>
      <w:r>
        <w:br/>
      </w:r>
      <w:r>
        <w:rPr>
          <w:rStyle w:val="VerbatimChar"/>
        </w:rPr>
        <w:t xml:space="preserve">                                          REVOKED (with reason, audit trail)</w:t>
      </w:r>
    </w:p>
    <w:p>
      <w:pPr>
        <w:pStyle w:val="FirstParagraph"/>
      </w:pPr>
      <w:r>
        <w:rPr>
          <w:bCs/>
          <w:b/>
        </w:rPr>
        <w:t xml:space="preserve">v3.1 Enhancement – Evidence Quality Gate:</w:t>
      </w:r>
      <w:r>
        <w:t xml:space="preserve"> </w:t>
      </w:r>
      <w:r>
        <w:t xml:space="preserve">Before SUBMITTED, evidence passes through 6-dimension quality validation:</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Gate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Check</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Auto-Reject If</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Accuracy Gate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Cross-reference with source data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&gt;5% variance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Completeness Gate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required fields populated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Any mandatory field missing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Consistency Gate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Format compliance with template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Format deviation detected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Timeliness Gate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Evidence age within validity period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Evidence expired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Validity Gate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Content validates against business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rule violations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Uniqueness Gate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duplicate evidence for same criterion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Duplicate detected</w:t>
            </w:r>
          </w:p>
        </w:tc>
      </w:tr>
    </w:tbl>
    <w:bookmarkEnd w:id="278"/>
    <w:bookmarkStart w:id="282" w:name="X6f9ac21ef0b53df9fee4ae410265eb487c60f62"/>
    <w:p>
      <w:pPr>
        <w:pStyle w:val="Heading2"/>
      </w:pPr>
      <w:r>
        <w:t xml:space="preserve">Appendix B: Cross-Domain Integration Matrix</w:t>
      </w:r>
    </w:p>
    <w:bookmarkStart w:id="279" w:name="Xffbab03d875c2996e9d3bef97c08db1c5234a83"/>
    <w:p>
      <w:pPr>
        <w:pStyle w:val="Heading3"/>
      </w:pPr>
      <w:r>
        <w:t xml:space="preserve">B.1 Original Integration Points (Preserved from v3.0)</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Source Domain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 Domain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Integration 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Trigger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Ownership assignments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creation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quality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Merge execution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assessment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Issue closure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request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enforcement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DPIA completion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Architecture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ARB approval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Archive quality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Archival execution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creation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 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 design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Value attribution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Monthly close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Eligibility assessment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Candidate review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Redaction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Partial disclosure</w:t>
            </w:r>
          </w:p>
        </w:tc>
      </w:tr>
    </w:tbl>
    <w:bookmarkEnd w:id="279"/>
    <w:bookmarkStart w:id="280" w:name="b.2-new-v3.1-enhanced-integration-points"/>
    <w:p>
      <w:pPr>
        <w:pStyle w:val="Heading3"/>
      </w:pPr>
      <w:r>
        <w:t xml:space="preserve">B.2 NEW v3.1: Enhanced Integration Points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Source Domain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 Domain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Integration Point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Trigger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Steward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management –&gt; Policy lifecycle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mandates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DGSC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Decision timeframe –&gt; Escalation 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SLA breach at any governance level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Domain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completion –&gt; DQ issue 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Untrained steward assigned issue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Lead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3-level certification –&gt; Domain access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Certification expiry warning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EDS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CoP knowledge base –&gt; All domain operations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Stewards seeking guidance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EDS, All Stewards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6-dimension score –&gt; Golden record priority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 DQ score on MD entity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 MCM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 accuracy feedback –&gt; DQ rule tuning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False positive match detected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 TDS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Dimension score –&gt; Source certification gate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Source asset below threshold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 BI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dimension score –&gt; Eligibility scoring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 candidate DQ assessment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 OD Officer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RCA trend –&gt; Training curriculum update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Recurring RCA patterns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 EDS, DMO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Severity-based SLA –&gt; All domain SLAs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Severity framework adopted entity-wide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DGSC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 entity ownership –&gt; Ownership assignment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New MD entity type defined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 Owner, DMO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Golden record –&gt; Reference validation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value used in golden record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 Steward, Ref Data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template –&gt; Physical model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implementation project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Architect, PDS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PbD SDLC gate –&gt; Architecture review gate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gate feeds ARB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 ARB Chair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masking –&gt; Sharing agreement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requirement in DSA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Officer, DMO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enforcement –&gt; Legal hold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Legal hold overrides retention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 Legal Officer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Redaction masking –&gt; Partial disclosure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technique in FOI redaction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Officer, FOI Officer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Anonymization –&gt; Analytics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Privacy-preserving analytics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Officer, BI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by Design –&gt; SDLC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Architecture includes privacy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Architect, DPO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lineage –&gt; Report lineage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lineage feeds BI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Architect, BI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Deletion certificate –&gt; RoPA update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Retention deletion recorded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Privacy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Orphan detection –&gt; DQ issue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Orphan creates DQ case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 Data Steward, DQ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distribution –&gt; Sharing API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data shared externally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 Data Steward, DMO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Shared data quality –&gt; DQ monitoring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Quality monitored post-sharing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Steward, DMO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revenue –&gt; Value attribution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Sharing fees counted in value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Finance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AI/ML governance –&gt; DPIA trigger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AI model requires privacy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 Steward, DPO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Usage analytics –&gt; Value tracking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 usage feeds value calculation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 Platform, DMO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Anonymization –&gt; Open data eligibility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 candidate anonymization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 Officer, Privacy Officer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Evidence archive –&gt; Retention enforcement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evidence retention period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 Officer, DMO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Entry validation –&gt; Issue prevention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ODS prevents issues at source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ODS, DQ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Entry-time duplicate check –&gt; Match prevention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ODS prevents duplicates entering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ODS, MCM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Reference value validation –&gt; Unauthorized use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ODS enforces reference values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ODS, Ref Data Steward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Project scope ownership –&gt; Temporary 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PDS receives project ownership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PDS, DMO</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project –&gt; Golden record design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PDS manages MDM launch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PDS, MCM Owner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Migration project –&gt; Model lineage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PDS ensures migration lineage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PDS, Data Architect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Cross-domain coordination –&gt; Domain councils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EDS facilitates council alignment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EDS, Lead Stewards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CoP mentorship –&gt; All steward development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Mentorship program across domains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EDS, All Stewards</w:t>
            </w:r>
          </w:p>
        </w:tc>
      </w:tr>
    </w:tbl>
    <w:bookmarkEnd w:id="280"/>
    <w:bookmarkStart w:id="281" w:name="X70dc4eea9ec4679a9d79107a059b02ffac0ba72"/>
    <w:p>
      <w:pPr>
        <w:pStyle w:val="Heading3"/>
      </w:pPr>
      <w:r>
        <w:t xml:space="preserve">B.3 v3.1 Stewardship Role Integration Summary</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Steward Role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Primary Domains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Secondary Domains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Integration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ODS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MCM, RMD, 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(entry-quality)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dgop-dq-realtime-service; daily dashboards; point-of-capture validation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MCM, DAM, PDP, DSI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(project-scope)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dgop-ownership-service with project_scope flag; auto-expiry; handover workflow</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(coordination)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12 NDI domains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dgop-community-service; cross-domain reporting; council facilitation</w:t>
            </w:r>
          </w:p>
        </w:tc>
      </w:tr>
    </w:tbl>
    <w:bookmarkEnd w:id="281"/>
    <w:bookmarkEnd w:id="282"/>
    <w:bookmarkStart w:id="283" w:name="Xb149cf1a0268b80164e9e3b063d0c0149fae923"/>
    <w:p>
      <w:pPr>
        <w:pStyle w:val="Heading2"/>
      </w:pPr>
      <w:r>
        <w:t xml:space="preserve">Appendix C: NDI Compliance Scoring Algorithm (Unified)</w:t>
      </w:r>
    </w:p>
    <w:p>
      <w:pPr>
        <w:pStyle w:val="SourceCode"/>
      </w:pPr>
      <w:r>
        <w:rPr>
          <w:rStyle w:val="VerbatimChar"/>
        </w:rPr>
        <w:t xml:space="preserve">1. Retrieve all applicable specifications for domain and entity</w:t>
      </w:r>
      <w:r>
        <w:br/>
      </w:r>
      <w:r>
        <w:rPr>
          <w:rStyle w:val="VerbatimChar"/>
        </w:rPr>
        <w:t xml:space="preserve">2. Determine weight: M=1.0, C1=0.8, C2=0.6, C3=0.4</w:t>
      </w:r>
      <w:r>
        <w:br/>
      </w:r>
      <w:r>
        <w:rPr>
          <w:rStyle w:val="VerbatimChar"/>
        </w:rPr>
        <w:t xml:space="preserve">3. Evidence score: APPROVED=1.0, SUBMITTED=0.7, DRAFT=0.3, REJECTED=0.0</w:t>
      </w:r>
      <w:r>
        <w:br/>
      </w:r>
      <w:r>
        <w:rPr>
          <w:rStyle w:val="VerbatimChar"/>
        </w:rPr>
        <w:t xml:space="preserve">4. Expiry check: expired evidence = 0.0</w:t>
      </w:r>
      <w:r>
        <w:br/>
      </w:r>
      <w:r>
        <w:rPr>
          <w:rStyle w:val="VerbatimChar"/>
        </w:rPr>
        <w:t xml:space="preserve">5. Maturity bonus: LEADING=+0.2, ENABLED=+0.1</w:t>
      </w:r>
      <w:r>
        <w:br/>
      </w:r>
      <w:r>
        <w:rPr>
          <w:rStyle w:val="VerbatimChar"/>
        </w:rPr>
        <w:t xml:space="preserve">6. Evidence quality bonus (NEW v3.1): All 6 DQ dimensions &gt;95% = +0.1</w:t>
      </w:r>
      <w:r>
        <w:br/>
      </w:r>
      <w:r>
        <w:rPr>
          <w:rStyle w:val="VerbatimChar"/>
        </w:rPr>
        <w:t xml:space="preserve">7. Steward role bonus (NEW v3.1):</w:t>
      </w:r>
      <w:r>
        <w:br/>
      </w:r>
      <w:r>
        <w:rPr>
          <w:rStyle w:val="VerbatimChar"/>
        </w:rPr>
        <w:t xml:space="preserve">     ODS active = +0.05</w:t>
      </w:r>
      <w:r>
        <w:br/>
      </w:r>
      <w:r>
        <w:rPr>
          <w:rStyle w:val="VerbatimChar"/>
        </w:rPr>
        <w:t xml:space="preserve">     PDS active (project scope) = +0.05</w:t>
      </w:r>
      <w:r>
        <w:br/>
      </w:r>
      <w:r>
        <w:rPr>
          <w:rStyle w:val="VerbatimChar"/>
        </w:rPr>
        <w:t xml:space="preserve">     EDS active = +0.05</w:t>
      </w:r>
      <w:r>
        <w:br/>
      </w:r>
      <w:r>
        <w:rPr>
          <w:rStyle w:val="VerbatimChar"/>
        </w:rPr>
        <w:t xml:space="preserve">8. specScore = (evidenceScore + maturityBonus + qualityBonus + stewardBonus) x weight</w:t>
      </w:r>
      <w:r>
        <w:br/>
      </w:r>
      <w:r>
        <w:rPr>
          <w:rStyle w:val="VerbatimChar"/>
        </w:rPr>
        <w:t xml:space="preserve">9. readinessPercentage = (totalScore / maxPossibleScore) x 100</w:t>
      </w:r>
      <w:r>
        <w:br/>
      </w:r>
      <w:r>
        <w:rPr>
          <w:rStyle w:val="VerbatimChar"/>
        </w:rPr>
        <w:t xml:space="preserve">10. Overall maturity: &gt;=90% LEADING, &gt;=75% ENABLED, &gt;=60% ACTIVATED, &gt;=40% DEFINED, &lt;40% INITIAL</w:t>
      </w:r>
    </w:p>
    <w:bookmarkEnd w:id="283"/>
    <w:bookmarkStart w:id="284" w:name="appendix-d-dgop-table-mapping-summary"/>
    <w:p>
      <w:pPr>
        <w:pStyle w:val="Heading2"/>
      </w:pPr>
      <w:r>
        <w:t xml:space="preserve">Appendix D: DGOP Table Mapping Summary</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NDI Domain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Primary DGOP Tables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NEW v3.1 Tables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DGOP_DATA_DOMAIN, DGOP_STEWARDSHIP_ASSIGNMENT, DGOP_ASSIGNMENT_RULE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DGOP_CHARTER, DGOP_POLICY, DGOP_DOMAIN_COUNCIL, DGOP_TRAINING_CURRICULUM, DGOP_CERTIFICATION, DGOP_COP_POST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 DGOP_ASSET_RELATIONSHIP, DGOP_STEWARDSHIP_ASSIGNMENT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DGOP_MATCH_RULE, DGOP_SURVIVORSHIP_RULE, DGOP_MD_DOMAIN_TEMPLATE, DGOP_MATCH_RESULT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DGOP_WORKFLOW_CASE (DQ type), DGOP_KPI_RESULT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DGOP_DQ_DIMENSION_SCORE, DGOP_PROFILING_RESULT, DGOP_RULE_LIFECYCLE, DGOP_RCA_TEMPLATE, DGOP_ESCALATION_LOG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DGOP_WORKFLOW_CASE (DSI type), DGOP_DATA_ASSET (API type)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DGOP_DQ_GATE_RESULT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DGOP_DATA_SUBJECT, DGOP_WORKFLOW_CASE (PDP type), DGOP_NDI_EVIDENCE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DGOP_PBD_GATE, DGOP_MASKING_LOG, DGOP_COMPLIANCE_CALENDAR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 (MODEL types), DGOP_ASSET_RELATIONSHIP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DGOP_BUSINESS_LINEAGE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DCM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 DGOP_WORKFLOW_CASE (DCM type)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DGOP_CLASSIFICATION_CONTROL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RMD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 (REFERENCE type), DGOP_WORKFLOW_CASE (RMD type)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DGOP_ORPHAN_LOG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DGOP_DATA_ASSET (BI type), DGOP_WORKFLOW_CASE (BIA type)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DGOP_SOURCE_CERTIFICATION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DVR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DGOP_KPI_DEFINITION, DGOP_KPI_RESULT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DGOP_VALUE_ATTRIBUTION, DGOP_BUSINESS_RESULTS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DGOP_OPEN_DATA_CANDIDATE, DGOP_OPEN_DATA_REVIEW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DGOP_DQ_DIMENSION_SCORE (OD)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DGOP_FOI_REQUEST, DGOP_FOI_DISCLOSURE, DGOP_FOI_APPEAL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DGOP_REDACTION_LOG</w:t>
            </w:r>
          </w:p>
        </w:tc>
      </w:tr>
    </w:tbl>
    <w:bookmarkEnd w:id="284"/>
    <w:bookmarkStart w:id="285" w:name="X7104aa3130834954fe0becfdd2c4e7ec0259d78"/>
    <w:p>
      <w:pPr>
        <w:pStyle w:val="Heading2"/>
      </w:pPr>
      <w:r>
        <w:t xml:space="preserve">Appendix E: NEW v3.1 – Severity-Based DQ SLA Quick Reference</w:t>
      </w:r>
    </w:p>
    <w:tbl>
      <w:tblPr>
        <w:tblStyle w:val="Table"/>
        <w:tblW w:type="pct" w:w="5000"/>
        <w:jc w:val="center"/>
        <w:tblLook w:firstRow="1" w:lastRow="0" w:firstColumn="0" w:lastColumn="0" w:noHBand="0" w:noVBand="0" w:val="0020"/>
      </w:tblPr>
      <w:tblGrid>
        <w:gridCol w:w="990"/>
        <w:gridCol w:w="990"/>
        <w:gridCol w:w="990"/>
        <w:gridCol w:w="990"/>
        <w:gridCol w:w="990"/>
        <w:gridCol w:w="990"/>
        <w:gridCol w:w="990"/>
        <w:gridCol w:w="99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Severity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Detection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Triage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Assignment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RCA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Resolution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Validation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Total Max</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Critical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Real-time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7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&lt;1h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16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&lt;4h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day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34 days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&lt;24h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60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90 days</w:t>
            </w:r>
          </w:p>
        </w:tc>
      </w:tr>
    </w:tbl>
    <w:bookmarkEnd w:id="285"/>
    <w:bookmarkStart w:id="286" w:name="X2eb28459e3fa6ad6cc0bb0371a904ef991f893d"/>
    <w:p>
      <w:pPr>
        <w:pStyle w:val="Heading2"/>
      </w:pPr>
      <w:r>
        <w:t xml:space="preserve">Appendix F: NEW v3.1 – 4-Level Governance Escalation Quick Reference</w:t>
      </w:r>
    </w:p>
    <w:p>
      <w:pPr>
        <w:pStyle w:val="SourceCode"/>
      </w:pPr>
      <w:r>
        <w:rPr>
          <w:rStyle w:val="VerbatimChar"/>
        </w:rPr>
        <w:t xml:space="preserve">ISSUE DETECTED</w:t>
      </w:r>
      <w:r>
        <w:br/>
      </w:r>
      <w:r>
        <w:rPr>
          <w:rStyle w:val="VerbatimChar"/>
        </w:rPr>
        <w:t xml:space="preserve">     |</w:t>
      </w:r>
      <w:r>
        <w:br/>
      </w:r>
      <w:r>
        <w:rPr>
          <w:rStyle w:val="VerbatimChar"/>
        </w:rPr>
        <w:t xml:space="preserve">     v</w:t>
      </w:r>
      <w:r>
        <w:br/>
      </w:r>
      <w:r>
        <w:rPr>
          <w:rStyle w:val="VerbatimChar"/>
        </w:rPr>
        <w:t xml:space="preserve">[Level 1] Domain Council (Lead Steward + BDS)</w:t>
      </w:r>
      <w:r>
        <w:br/>
      </w:r>
      <w:r>
        <w:rPr>
          <w:rStyle w:val="VerbatimChar"/>
        </w:rPr>
        <w:t xml:space="preserve">     |     SLA: 7 days     Authority: Domain-level decisions</w:t>
      </w:r>
      <w:r>
        <w:br/>
      </w:r>
      <w:r>
        <w:rPr>
          <w:rStyle w:val="VerbatimChar"/>
        </w:rPr>
        <w:t xml:space="preserve">     |     If unresolved:</w:t>
      </w:r>
      <w:r>
        <w:br/>
      </w:r>
      <w:r>
        <w:rPr>
          <w:rStyle w:val="VerbatimChar"/>
        </w:rPr>
        <w:t xml:space="preserve">     v</w:t>
      </w:r>
      <w:r>
        <w:br/>
      </w:r>
      <w:r>
        <w:rPr>
          <w:rStyle w:val="VerbatimChar"/>
        </w:rPr>
        <w:t xml:space="preserve">[Level 2] Data Stewardship Council (DSC)</w:t>
      </w:r>
      <w:r>
        <w:br/>
      </w:r>
      <w:r>
        <w:rPr>
          <w:rStyle w:val="VerbatimChar"/>
        </w:rPr>
        <w:t xml:space="preserve">     |     SLA: 14 days    Authority: Cross-domain coordination</w:t>
      </w:r>
      <w:r>
        <w:br/>
      </w:r>
      <w:r>
        <w:rPr>
          <w:rStyle w:val="VerbatimChar"/>
        </w:rPr>
        <w:t xml:space="preserve">     |     If unresolved:</w:t>
      </w:r>
      <w:r>
        <w:br/>
      </w:r>
      <w:r>
        <w:rPr>
          <w:rStyle w:val="VerbatimChar"/>
        </w:rPr>
        <w:t xml:space="preserve">     v</w:t>
      </w:r>
      <w:r>
        <w:br/>
      </w:r>
      <w:r>
        <w:rPr>
          <w:rStyle w:val="VerbatimChar"/>
        </w:rPr>
        <w:t xml:space="preserve">[Level 3] Data Governance Board (CDO-led)</w:t>
      </w:r>
      <w:r>
        <w:br/>
      </w:r>
      <w:r>
        <w:rPr>
          <w:rStyle w:val="VerbatimChar"/>
        </w:rPr>
        <w:t xml:space="preserve">     |     SLA: 21 days    Authority: Strategic/budget decisions</w:t>
      </w:r>
      <w:r>
        <w:br/>
      </w:r>
      <w:r>
        <w:rPr>
          <w:rStyle w:val="VerbatimChar"/>
        </w:rPr>
        <w:t xml:space="preserve">     |     If unresolved:</w:t>
      </w:r>
      <w:r>
        <w:br/>
      </w:r>
      <w:r>
        <w:rPr>
          <w:rStyle w:val="VerbatimChar"/>
        </w:rPr>
        <w:t xml:space="preserve">     v</w:t>
      </w:r>
      <w:r>
        <w:br/>
      </w:r>
      <w:r>
        <w:rPr>
          <w:rStyle w:val="VerbatimChar"/>
        </w:rPr>
        <w:t xml:space="preserve">[Level 4] Executive Steering Committee</w:t>
      </w:r>
      <w:r>
        <w:br/>
      </w:r>
      <w:r>
        <w:rPr>
          <w:rStyle w:val="VerbatimChar"/>
        </w:rPr>
        <w:t xml:space="preserve">           SLA: 30 days    Authority: Charter/regulatory decisions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Escalation Trigger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From</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To</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Notification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DGOP Action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SLA breach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Email + Dashboard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Auto-create escalation case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Cross-domain impact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DSC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Board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Email + SMS + Dashboard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Auto-create board briefing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Regulatory/strategic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Board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ESC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Email + SMS + Call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Auto-create executive brief</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 severity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Immediate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Level appropriate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SMS + Email + Dashboard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Bypass lower levels if Critical</w:t>
            </w:r>
          </w:p>
        </w:tc>
      </w:tr>
    </w:tbl>
    <w:bookmarkEnd w:id="286"/>
    <w:bookmarkStart w:id="287" w:name="X50767a3c98acc96b62354d06a2c521c5b0560ae"/>
    <w:p>
      <w:pPr>
        <w:pStyle w:val="Heading2"/>
      </w:pPr>
      <w:r>
        <w:t xml:space="preserve">Appendix G: NEW v3.1 – 6 DQ Dimensions by Domain Coverage Matrix</w:t>
      </w:r>
    </w:p>
    <w:tbl>
      <w:tblPr>
        <w:tblStyle w:val="Table"/>
        <w:tblW w:type="pct" w:w="5000"/>
        <w:jc w:val="center"/>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Dimension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MCM</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DQ</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DSI</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PDP</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DAM</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DCM</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RMD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BIA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DVR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Accuracy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Completeness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Consistency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Timeliness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Validity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Uniqueness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w:t>
            </w:r>
          </w:p>
        </w:tc>
      </w:tr>
    </w:tbl>
    <w:p>
      <w:pPr>
        <w:pStyle w:val="BodyText"/>
      </w:pPr>
      <w:r>
        <w:t xml:space="preserve">All 12 NDI domains track evidence quality across all 6 DQ dimensions per the framework defined in each domain’s Evidence Quality Dimensional Tracking section.</w:t>
      </w:r>
    </w:p>
    <w:bookmarkEnd w:id="287"/>
    <w:bookmarkStart w:id="288" w:name="Xd53250744d7be9f63951eca7198a2a75358302b"/>
    <w:p>
      <w:pPr>
        <w:pStyle w:val="Heading2"/>
      </w:pPr>
      <w:r>
        <w:t xml:space="preserve">Appendix H: NEW v3.1 – DGOP Enhancement Implementation Roadmap</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Timeline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Enhancements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Domains Affected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Phase 1: Critical Foundation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1-3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Add ODS/PDS/EDS roles; Charter Management; Policy Lifecycle; Decision Timeframes; DGPO Sizing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 (primary), all domains (steward roles)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Phase 2: Core Capabilities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4-6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6-Dimension DQ Framework; Data Profiling; Severity-Based SLAs; 4-Level Escalation; MDM Matching/Survivorship; 7 Domain Templates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MCM (primary), all domains (SLAs)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Phase 3: Advanced Features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7-9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by Design SDLC; Data Masking (6 techniques); Recurring Compliance Calendar; RCA Techniques; Rule Lifecycle; Hierarchical Scorecards; 4-Tier Training; 3-Level Certification; CoP Platform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PDP, DQ, DG (primary)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Phase 4: Optimization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10-12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Lineage; Business Results Metrics; Evidence Quality Tracking; Cross-Domain Integration Matrix expansion; AI-assisted recommendations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DAM, DVR, all domains</w:t>
            </w:r>
          </w:p>
        </w:tc>
      </w:tr>
    </w:tbl>
    <w:p>
      <w:r>
        <w:pict>
          <v:rect style="width:0;height:1.5pt" o:hralign="center" o:hrstd="t" o:hr="t"/>
        </w:pict>
      </w:r>
    </w:p>
    <w:p>
      <w:pPr>
        <w:pStyle w:val="FirstParagraph"/>
      </w:pPr>
      <w:r>
        <w:rPr>
          <w:bCs/>
          <w:b/>
        </w:rPr>
        <w:t xml:space="preserve">End of Enhanced Volume 3 – NDI Domain Operational Models (v3.1)</w:t>
      </w:r>
    </w:p>
    <w:p>
      <w:pPr>
        <w:pStyle w:val="BodyText"/>
      </w:pPr>
      <w:r>
        <w:rPr>
          <w:bCs/>
          <w:b/>
        </w:rPr>
        <w:t xml:space="preserve">Document Classification:</w:t>
      </w:r>
      <w:r>
        <w:t xml:space="preserve"> </w:t>
      </w:r>
      <w:r>
        <w:t xml:space="preserve">Internal – Government Entity Use</w:t>
      </w:r>
      <w:r>
        <w:t xml:space="preserve"> </w:t>
      </w:r>
      <w:r>
        <w:rPr>
          <w:bCs/>
          <w:b/>
        </w:rPr>
        <w:t xml:space="preserve">Alignment:</w:t>
      </w:r>
      <w:r>
        <w:t xml:space="preserve"> </w:t>
      </w:r>
      <w:r>
        <w:t xml:space="preserve">SDAIA NDI Framework | DGA NORA | NCA ECC-1:2024 | PDPL 2023</w:t>
      </w:r>
      <w:r>
        <w:t xml:space="preserve"> </w:t>
      </w:r>
      <w:r>
        <w:rPr>
          <w:bCs/>
          <w:b/>
        </w:rPr>
        <w:t xml:space="preserve">Next Review Date:</w:t>
      </w:r>
      <w:r>
        <w:t xml:space="preserve"> </w:t>
      </w:r>
      <w:r>
        <w:t xml:space="preserve">December 2026</w:t>
      </w:r>
    </w:p>
    <w:bookmarkEnd w:id="288"/>
    <w:bookmarkEnd w:id="289"/>
    <w:sectPr>
      <w:headerReference w:type="default" r:id="rId9"/>
      <w:footerReference w:type="default" r:id="rId10"/>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4"/>
      </w:rPr>
      <w:t>DGOP v3.0 ENHANCED v3.1 | June 2026 | Aligned with SDAIA NDI, DGA NORA, NCA ECC-1:2024, PDPL 2023</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rFonts w:ascii="Calibri" w:hAnsi="Calibri"/>
        <w:i/>
        <w:color w:val="999999"/>
        <w:sz w:val="14"/>
      </w:rPr>
      <w:t>DGOP v3.0 — Volume 3: NDI Domain Operational Models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00"/>
    </w:pPr>
    <w:rPr>
      <w:rFonts w:ascii="Calibri" w:hAnsi="Calibri"/>
      <w:color w:val="34495E"/>
      <w:sz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2026-06-21T11:24:12Z</dcterms:created>
  <dcterms:modified xsi:type="dcterms:W3CDTF">2026-06-21T11:24:12Z</dcterms:modified>
</cp:coreProperties>
</file>

<file path=docProps/custom.xml><?xml version="1.0" encoding="utf-8"?>
<Properties xmlns="http://schemas.openxmlformats.org/officeDocument/2006/custom-properties" xmlns:vt="http://schemas.openxmlformats.org/officeDocument/2006/docPropsVTypes"/>
</file>