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Dampak</w:t>
      </w:r>
      <w:r>
        <w:rPr>
          <w:spacing w:val="-12"/>
        </w:rPr>
        <w:t> </w:t>
      </w:r>
      <w:r>
        <w:rPr/>
        <w:t>Korupsi</w:t>
      </w:r>
      <w:r>
        <w:rPr>
          <w:spacing w:val="-8"/>
        </w:rPr>
        <w:t> </w:t>
      </w:r>
      <w:r>
        <w:rPr/>
        <w:t>terhadap</w:t>
      </w:r>
      <w:r>
        <w:rPr>
          <w:spacing w:val="-9"/>
        </w:rPr>
        <w:t> </w:t>
      </w:r>
      <w:r>
        <w:rPr/>
        <w:t>Pertumbuhan</w:t>
      </w:r>
      <w:r>
        <w:rPr>
          <w:spacing w:val="-10"/>
        </w:rPr>
        <w:t> </w:t>
      </w:r>
      <w:r>
        <w:rPr/>
        <w:t>Perekonomian</w:t>
      </w:r>
      <w:r>
        <w:rPr>
          <w:spacing w:val="-11"/>
        </w:rPr>
        <w:t> </w:t>
      </w:r>
      <w:r>
        <w:rPr>
          <w:spacing w:val="-2"/>
        </w:rPr>
        <w:t>Indonesia</w:t>
      </w:r>
    </w:p>
    <w:p>
      <w:pPr>
        <w:pStyle w:val="Heading2"/>
        <w:spacing w:line="235" w:lineRule="auto" w:before="273"/>
        <w:ind w:left="208" w:right="204"/>
        <w:jc w:val="center"/>
        <w:rPr>
          <w:position w:val="8"/>
          <w:sz w:val="16"/>
        </w:rPr>
      </w:pPr>
      <w:r>
        <w:rPr/>
        <w:t>Adi</w:t>
      </w:r>
      <w:r>
        <w:rPr>
          <w:spacing w:val="-6"/>
        </w:rPr>
        <w:t> </w:t>
      </w:r>
      <w:r>
        <w:rPr/>
        <w:t>Setya</w:t>
      </w:r>
      <w:r>
        <w:rPr>
          <w:spacing w:val="-6"/>
        </w:rPr>
        <w:t> </w:t>
      </w:r>
      <w:r>
        <w:rPr/>
        <w:t>Budi</w:t>
      </w:r>
      <w:r>
        <w:rPr>
          <w:position w:val="8"/>
          <w:sz w:val="16"/>
        </w:rPr>
        <w:t>1</w:t>
      </w:r>
      <w:r>
        <w:rPr/>
        <w:t>,</w:t>
      </w:r>
      <w:r>
        <w:rPr>
          <w:spacing w:val="-15"/>
        </w:rPr>
        <w:t> </w:t>
      </w:r>
      <w:r>
        <w:rPr/>
        <w:t>Yuliana</w:t>
      </w:r>
      <w:r>
        <w:rPr>
          <w:spacing w:val="-6"/>
        </w:rPr>
        <w:t> </w:t>
      </w:r>
      <w:r>
        <w:rPr/>
        <w:t>Noviyanti</w:t>
      </w:r>
      <w:r>
        <w:rPr>
          <w:spacing w:val="-6"/>
        </w:rPr>
        <w:t> </w:t>
      </w:r>
      <w:r>
        <w:rPr/>
        <w:t>B.</w:t>
      </w:r>
      <w:r>
        <w:rPr>
          <w:spacing w:val="-5"/>
        </w:rPr>
        <w:t> </w:t>
      </w:r>
      <w:r>
        <w:rPr/>
        <w:t>Lejab</w:t>
      </w:r>
      <w:r>
        <w:rPr>
          <w:position w:val="8"/>
          <w:sz w:val="16"/>
        </w:rPr>
        <w:t>2</w:t>
      </w:r>
      <w:r>
        <w:rPr/>
        <w:t>,</w:t>
      </w:r>
      <w:r>
        <w:rPr>
          <w:spacing w:val="-12"/>
        </w:rPr>
        <w:t> </w:t>
      </w:r>
      <w:r>
        <w:rPr/>
        <w:t>Wibisono</w:t>
      </w:r>
      <w:r>
        <w:rPr>
          <w:spacing w:val="-6"/>
        </w:rPr>
        <w:t> </w:t>
      </w:r>
      <w:r>
        <w:rPr/>
        <w:t>Gunawan</w:t>
      </w:r>
      <w:r>
        <w:rPr>
          <w:spacing w:val="-7"/>
        </w:rPr>
        <w:t> </w:t>
      </w:r>
      <w:r>
        <w:rPr/>
        <w:t>Rohi</w:t>
      </w:r>
      <w:r>
        <w:rPr>
          <w:position w:val="8"/>
          <w:sz w:val="16"/>
        </w:rPr>
        <w:t>3</w:t>
      </w:r>
      <w:r>
        <w:rPr/>
        <w:t>,</w:t>
      </w:r>
      <w:r>
        <w:rPr>
          <w:spacing w:val="-8"/>
        </w:rPr>
        <w:t> </w:t>
      </w:r>
      <w:r>
        <w:rPr/>
        <w:t>Enike Tje Yustin Dima</w:t>
      </w:r>
      <w:r>
        <w:rPr>
          <w:position w:val="8"/>
          <w:sz w:val="16"/>
        </w:rPr>
        <w:t>4</w:t>
      </w:r>
    </w:p>
    <w:p>
      <w:pPr>
        <w:pStyle w:val="BodyText"/>
        <w:spacing w:before="2"/>
        <w:ind w:left="208" w:right="208" w:firstLine="0"/>
        <w:jc w:val="center"/>
      </w:pPr>
      <w:r>
        <w:rPr/>
        <w:t>Universitas</w:t>
      </w:r>
      <w:r>
        <w:rPr>
          <w:spacing w:val="-5"/>
        </w:rPr>
        <w:t> </w:t>
      </w:r>
      <w:r>
        <w:rPr/>
        <w:t>Katolik</w:t>
      </w:r>
      <w:r>
        <w:rPr>
          <w:spacing w:val="-9"/>
        </w:rPr>
        <w:t> </w:t>
      </w:r>
      <w:r>
        <w:rPr/>
        <w:t>Widya</w:t>
      </w:r>
      <w:r>
        <w:rPr>
          <w:spacing w:val="-4"/>
        </w:rPr>
        <w:t> </w:t>
      </w:r>
      <w:r>
        <w:rPr/>
        <w:t>Mandira</w:t>
      </w:r>
      <w:r>
        <w:rPr>
          <w:spacing w:val="-6"/>
        </w:rPr>
        <w:t> </w:t>
      </w:r>
      <w:r>
        <w:rPr/>
        <w:t>Kupang,</w:t>
      </w:r>
      <w:r>
        <w:rPr>
          <w:spacing w:val="-3"/>
        </w:rPr>
        <w:t> </w:t>
      </w:r>
      <w:r>
        <w:rPr>
          <w:spacing w:val="-2"/>
        </w:rPr>
        <w:t>Indonesia</w:t>
      </w:r>
    </w:p>
    <w:p>
      <w:pPr>
        <w:pStyle w:val="BodyText"/>
        <w:ind w:left="122" w:right="121" w:firstLine="0"/>
        <w:jc w:val="center"/>
      </w:pPr>
      <w:hyperlink r:id="rId7">
        <w:r>
          <w:rPr/>
          <w:t>Adisetyabudiasb45@gmail.com</w:t>
        </w:r>
        <w:r>
          <w:rPr>
            <w:vertAlign w:val="superscript"/>
          </w:rPr>
          <w:t>1</w:t>
        </w:r>
      </w:hyperlink>
      <w:r>
        <w:rPr>
          <w:vertAlign w:val="baseline"/>
        </w:rPr>
        <w:t>,</w:t>
      </w:r>
      <w:r>
        <w:rPr>
          <w:spacing w:val="-15"/>
          <w:vertAlign w:val="baseline"/>
        </w:rPr>
        <w:t> </w:t>
      </w:r>
      <w:hyperlink r:id="rId8">
        <w:r>
          <w:rPr>
            <w:vertAlign w:val="baseline"/>
          </w:rPr>
          <w:t>yulianalejab04@gmail.com</w:t>
        </w:r>
        <w:r>
          <w:rPr>
            <w:vertAlign w:val="superscript"/>
          </w:rPr>
          <w:t>2</w:t>
        </w:r>
      </w:hyperlink>
      <w:r>
        <w:rPr>
          <w:vertAlign w:val="baseline"/>
        </w:rPr>
        <w:t>, </w:t>
      </w:r>
      <w:hyperlink r:id="rId9">
        <w:r>
          <w:rPr>
            <w:spacing w:val="-2"/>
            <w:vertAlign w:val="baseline"/>
          </w:rPr>
          <w:t>gunawanrohi@gmail.com</w:t>
        </w:r>
      </w:hyperlink>
      <w:r>
        <w:rPr>
          <w:spacing w:val="-2"/>
          <w:vertAlign w:val="superscript"/>
        </w:rPr>
        <w:t>3</w:t>
      </w:r>
    </w:p>
    <w:p>
      <w:pPr>
        <w:spacing w:before="276"/>
        <w:ind w:left="459" w:right="0" w:firstLine="0"/>
        <w:jc w:val="both"/>
        <w:rPr>
          <w:sz w:val="24"/>
        </w:rPr>
      </w:pPr>
      <w:r>
        <w:rPr>
          <w:sz w:val="24"/>
        </w:rPr>
        <mc:AlternateContent>
          <mc:Choice Requires="wps">
            <w:drawing>
              <wp:anchor distT="0" distB="0" distL="0" distR="0" allowOverlap="1" layoutInCell="1" locked="0" behindDoc="1" simplePos="0" relativeHeight="487587840">
                <wp:simplePos x="0" y="0"/>
                <wp:positionH relativeFrom="page">
                  <wp:posOffset>1062532</wp:posOffset>
                </wp:positionH>
                <wp:positionV relativeFrom="paragraph">
                  <wp:posOffset>361712</wp:posOffset>
                </wp:positionV>
                <wp:extent cx="543115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431155" cy="9525"/>
                        </a:xfrm>
                        <a:custGeom>
                          <a:avLst/>
                          <a:gdLst/>
                          <a:ahLst/>
                          <a:cxnLst/>
                          <a:rect l="l" t="t" r="r" b="b"/>
                          <a:pathLst>
                            <a:path w="5431155" h="9525">
                              <a:moveTo>
                                <a:pt x="5430901" y="0"/>
                              </a:moveTo>
                              <a:lnTo>
                                <a:pt x="0" y="0"/>
                              </a:lnTo>
                              <a:lnTo>
                                <a:pt x="0" y="9144"/>
                              </a:lnTo>
                              <a:lnTo>
                                <a:pt x="5430901" y="9144"/>
                              </a:lnTo>
                              <a:lnTo>
                                <a:pt x="54309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8.481289pt;width:427.63pt;height:.72pt;mso-position-horizontal-relative:page;mso-position-vertical-relative:paragraph;z-index:-15728640;mso-wrap-distance-left:0;mso-wrap-distance-right:0" id="docshape4" filled="true" fillcolor="#000000" stroked="false">
                <v:fill type="solid"/>
                <w10:wrap type="topAndBottom"/>
              </v:rect>
            </w:pict>
          </mc:Fallback>
        </mc:AlternateContent>
      </w:r>
      <w:r>
        <w:rPr>
          <w:b/>
          <w:sz w:val="24"/>
        </w:rPr>
        <w:t>Submitted</w:t>
      </w:r>
      <w:r>
        <w:rPr>
          <w:sz w:val="24"/>
        </w:rPr>
        <w:t>:</w:t>
      </w:r>
      <w:r>
        <w:rPr>
          <w:spacing w:val="-1"/>
          <w:sz w:val="24"/>
        </w:rPr>
        <w:t> </w:t>
      </w:r>
      <w:r>
        <w:rPr>
          <w:sz w:val="24"/>
        </w:rPr>
        <w:t>18</w:t>
      </w:r>
      <w:r>
        <w:rPr>
          <w:sz w:val="24"/>
          <w:vertAlign w:val="superscript"/>
        </w:rPr>
        <w:t>th</w:t>
      </w:r>
      <w:r>
        <w:rPr>
          <w:sz w:val="24"/>
          <w:vertAlign w:val="baseline"/>
        </w:rPr>
        <w:t> July 2025 |</w:t>
      </w:r>
      <w:r>
        <w:rPr>
          <w:spacing w:val="-4"/>
          <w:sz w:val="24"/>
          <w:vertAlign w:val="baseline"/>
        </w:rPr>
        <w:t> </w:t>
      </w:r>
      <w:r>
        <w:rPr>
          <w:b/>
          <w:sz w:val="24"/>
          <w:vertAlign w:val="baseline"/>
        </w:rPr>
        <w:t>Edited</w:t>
      </w:r>
      <w:r>
        <w:rPr>
          <w:sz w:val="24"/>
          <w:vertAlign w:val="baseline"/>
        </w:rPr>
        <w:t>:</w:t>
      </w:r>
      <w:r>
        <w:rPr>
          <w:spacing w:val="-1"/>
          <w:sz w:val="24"/>
          <w:vertAlign w:val="baseline"/>
        </w:rPr>
        <w:t> </w:t>
      </w:r>
      <w:r>
        <w:rPr>
          <w:sz w:val="24"/>
          <w:vertAlign w:val="baseline"/>
        </w:rPr>
        <w:t>15</w:t>
      </w:r>
      <w:r>
        <w:rPr>
          <w:sz w:val="24"/>
          <w:vertAlign w:val="superscript"/>
        </w:rPr>
        <w:t>th</w:t>
      </w:r>
      <w:r>
        <w:rPr>
          <w:sz w:val="24"/>
          <w:vertAlign w:val="baseline"/>
        </w:rPr>
        <w:t> August 2025</w:t>
      </w:r>
      <w:r>
        <w:rPr>
          <w:spacing w:val="-1"/>
          <w:sz w:val="24"/>
          <w:vertAlign w:val="baseline"/>
        </w:rPr>
        <w:t> </w:t>
      </w:r>
      <w:r>
        <w:rPr>
          <w:sz w:val="24"/>
          <w:vertAlign w:val="baseline"/>
        </w:rPr>
        <w:t>|</w:t>
      </w:r>
      <w:r>
        <w:rPr>
          <w:spacing w:val="-4"/>
          <w:sz w:val="24"/>
          <w:vertAlign w:val="baseline"/>
        </w:rPr>
        <w:t> </w:t>
      </w:r>
      <w:r>
        <w:rPr>
          <w:b/>
          <w:sz w:val="24"/>
          <w:vertAlign w:val="baseline"/>
        </w:rPr>
        <w:t>Issued</w:t>
      </w:r>
      <w:r>
        <w:rPr>
          <w:sz w:val="24"/>
          <w:vertAlign w:val="baseline"/>
        </w:rPr>
        <w:t>: 01</w:t>
      </w:r>
      <w:r>
        <w:rPr>
          <w:sz w:val="24"/>
          <w:vertAlign w:val="superscript"/>
        </w:rPr>
        <w:t>st</w:t>
      </w:r>
      <w:r>
        <w:rPr>
          <w:spacing w:val="-1"/>
          <w:sz w:val="24"/>
          <w:vertAlign w:val="baseline"/>
        </w:rPr>
        <w:t> </w:t>
      </w:r>
      <w:r>
        <w:rPr>
          <w:sz w:val="24"/>
          <w:vertAlign w:val="baseline"/>
        </w:rPr>
        <w:t>October</w:t>
      </w:r>
      <w:r>
        <w:rPr>
          <w:spacing w:val="-2"/>
          <w:sz w:val="24"/>
          <w:vertAlign w:val="baseline"/>
        </w:rPr>
        <w:t> </w:t>
      </w:r>
      <w:r>
        <w:rPr>
          <w:spacing w:val="-4"/>
          <w:sz w:val="24"/>
          <w:vertAlign w:val="baseline"/>
        </w:rPr>
        <w:t>2025</w:t>
      </w:r>
    </w:p>
    <w:p>
      <w:pPr>
        <w:spacing w:before="1"/>
        <w:ind w:left="1275" w:right="139" w:hanging="1133"/>
        <w:jc w:val="both"/>
        <w:rPr>
          <w:sz w:val="24"/>
        </w:rPr>
      </w:pPr>
      <w:r>
        <w:rPr>
          <w:b/>
          <w:sz w:val="24"/>
        </w:rPr>
        <w:t>Cited</w:t>
      </w:r>
      <w:r>
        <w:rPr>
          <w:b/>
          <w:spacing w:val="-2"/>
          <w:sz w:val="24"/>
        </w:rPr>
        <w:t> </w:t>
      </w:r>
      <w:r>
        <w:rPr>
          <w:b/>
          <w:sz w:val="24"/>
        </w:rPr>
        <w:t>on</w:t>
      </w:r>
      <w:r>
        <w:rPr>
          <w:sz w:val="24"/>
        </w:rPr>
        <w:t>:</w:t>
      </w:r>
      <w:r>
        <w:rPr>
          <w:spacing w:val="80"/>
          <w:sz w:val="24"/>
        </w:rPr>
        <w:t> </w:t>
      </w:r>
      <w:r>
        <w:rPr>
          <w:sz w:val="24"/>
        </w:rPr>
        <w:t>Budi,</w:t>
      </w:r>
      <w:r>
        <w:rPr>
          <w:spacing w:val="-2"/>
          <w:sz w:val="24"/>
        </w:rPr>
        <w:t> </w:t>
      </w:r>
      <w:r>
        <w:rPr>
          <w:sz w:val="24"/>
        </w:rPr>
        <w:t>A.</w:t>
      </w:r>
      <w:r>
        <w:rPr>
          <w:spacing w:val="-2"/>
          <w:sz w:val="24"/>
        </w:rPr>
        <w:t> </w:t>
      </w:r>
      <w:r>
        <w:rPr>
          <w:sz w:val="24"/>
        </w:rPr>
        <w:t>S.,</w:t>
      </w:r>
      <w:r>
        <w:rPr>
          <w:spacing w:val="-1"/>
          <w:sz w:val="24"/>
        </w:rPr>
        <w:t> </w:t>
      </w:r>
      <w:r>
        <w:rPr>
          <w:sz w:val="24"/>
        </w:rPr>
        <w:t>Lejab,</w:t>
      </w:r>
      <w:r>
        <w:rPr>
          <w:spacing w:val="-2"/>
          <w:sz w:val="24"/>
        </w:rPr>
        <w:t> </w:t>
      </w:r>
      <w:r>
        <w:rPr>
          <w:sz w:val="24"/>
        </w:rPr>
        <w:t>Y.</w:t>
      </w:r>
      <w:r>
        <w:rPr>
          <w:spacing w:val="-2"/>
          <w:sz w:val="24"/>
        </w:rPr>
        <w:t> </w:t>
      </w:r>
      <w:r>
        <w:rPr>
          <w:sz w:val="24"/>
        </w:rPr>
        <w:t>N.</w:t>
      </w:r>
      <w:r>
        <w:rPr>
          <w:spacing w:val="-2"/>
          <w:sz w:val="24"/>
        </w:rPr>
        <w:t> </w:t>
      </w:r>
      <w:r>
        <w:rPr>
          <w:sz w:val="24"/>
        </w:rPr>
        <w:t>B.,</w:t>
      </w:r>
      <w:r>
        <w:rPr>
          <w:spacing w:val="-2"/>
          <w:sz w:val="24"/>
        </w:rPr>
        <w:t> </w:t>
      </w:r>
      <w:r>
        <w:rPr>
          <w:sz w:val="24"/>
        </w:rPr>
        <w:t>Rohi,</w:t>
      </w:r>
      <w:r>
        <w:rPr>
          <w:spacing w:val="-2"/>
          <w:sz w:val="24"/>
        </w:rPr>
        <w:t> </w:t>
      </w:r>
      <w:r>
        <w:rPr>
          <w:sz w:val="24"/>
        </w:rPr>
        <w:t>W.</w:t>
      </w:r>
      <w:r>
        <w:rPr>
          <w:spacing w:val="-2"/>
          <w:sz w:val="24"/>
        </w:rPr>
        <w:t> </w:t>
      </w:r>
      <w:r>
        <w:rPr>
          <w:sz w:val="24"/>
        </w:rPr>
        <w:t>G.,</w:t>
      </w:r>
      <w:r>
        <w:rPr>
          <w:spacing w:val="-2"/>
          <w:sz w:val="24"/>
        </w:rPr>
        <w:t> </w:t>
      </w:r>
      <w:r>
        <w:rPr>
          <w:sz w:val="24"/>
        </w:rPr>
        <w:t>&amp;</w:t>
      </w:r>
      <w:r>
        <w:rPr>
          <w:spacing w:val="-2"/>
          <w:sz w:val="24"/>
        </w:rPr>
        <w:t> </w:t>
      </w:r>
      <w:r>
        <w:rPr>
          <w:sz w:val="24"/>
        </w:rPr>
        <w:t>Dima,</w:t>
      </w:r>
      <w:r>
        <w:rPr>
          <w:spacing w:val="-2"/>
          <w:sz w:val="24"/>
        </w:rPr>
        <w:t> </w:t>
      </w:r>
      <w:r>
        <w:rPr>
          <w:sz w:val="24"/>
        </w:rPr>
        <w:t>E.</w:t>
      </w:r>
      <w:r>
        <w:rPr>
          <w:spacing w:val="-2"/>
          <w:sz w:val="24"/>
        </w:rPr>
        <w:t> </w:t>
      </w:r>
      <w:r>
        <w:rPr>
          <w:sz w:val="24"/>
        </w:rPr>
        <w:t>T.</w:t>
      </w:r>
      <w:r>
        <w:rPr>
          <w:spacing w:val="-2"/>
          <w:sz w:val="24"/>
        </w:rPr>
        <w:t> </w:t>
      </w:r>
      <w:r>
        <w:rPr>
          <w:sz w:val="24"/>
        </w:rPr>
        <w:t>Y.</w:t>
      </w:r>
      <w:r>
        <w:rPr>
          <w:spacing w:val="-2"/>
          <w:sz w:val="24"/>
        </w:rPr>
        <w:t> </w:t>
      </w:r>
      <w:r>
        <w:rPr>
          <w:sz w:val="24"/>
        </w:rPr>
        <w:t>(2025).</w:t>
      </w:r>
      <w:r>
        <w:rPr>
          <w:spacing w:val="-2"/>
          <w:sz w:val="24"/>
        </w:rPr>
        <w:t> </w:t>
      </w:r>
      <w:r>
        <w:rPr>
          <w:sz w:val="24"/>
        </w:rPr>
        <w:t>Dampak Korupsi terhadap Pertumbuhan Perekonomian Indonesia. </w:t>
      </w:r>
      <w:r>
        <w:rPr>
          <w:i/>
          <w:sz w:val="24"/>
        </w:rPr>
        <w:t>SCIENTIFIC JOURNAL OF REFLECTION: Economic, Accounting, Management and Business, 8</w:t>
      </w:r>
      <w:r>
        <w:rPr>
          <w:sz w:val="24"/>
        </w:rPr>
        <w:t>(4), 1183-1188.</w:t>
      </w:r>
    </w:p>
    <w:p>
      <w:pPr>
        <w:pStyle w:val="BodyText"/>
        <w:spacing w:before="1"/>
        <w:ind w:left="0" w:firstLine="0"/>
        <w:jc w:val="left"/>
      </w:pPr>
    </w:p>
    <w:p>
      <w:pPr>
        <w:pStyle w:val="Heading1"/>
        <w:spacing w:before="0"/>
        <w:ind w:left="208" w:right="207"/>
        <w:jc w:val="center"/>
      </w:pPr>
      <w:r>
        <w:rPr>
          <w:spacing w:val="-2"/>
        </w:rPr>
        <w:t>ABSTRACT</w:t>
      </w:r>
    </w:p>
    <w:p>
      <w:pPr>
        <w:pStyle w:val="BodyText"/>
        <w:ind w:right="137" w:firstLine="0"/>
      </w:pPr>
      <w:r>
        <w:rPr/>
        <w:t>Corruption is a major obstacle to sustainable economic development in Indonesia. Although the country is rich in natural resources, the persistent corruption across public sectors undermines economic progress. This study aims to examine the impact of corruption on Indonesia’s economic growth by analyzing its effects on investment, productivity,</w:t>
      </w:r>
      <w:r>
        <w:rPr>
          <w:spacing w:val="-11"/>
        </w:rPr>
        <w:t> </w:t>
      </w:r>
      <w:r>
        <w:rPr/>
        <w:t>public</w:t>
      </w:r>
      <w:r>
        <w:rPr>
          <w:spacing w:val="-12"/>
        </w:rPr>
        <w:t> </w:t>
      </w:r>
      <w:r>
        <w:rPr/>
        <w:t>finance,</w:t>
      </w:r>
      <w:r>
        <w:rPr>
          <w:spacing w:val="-11"/>
        </w:rPr>
        <w:t> </w:t>
      </w:r>
      <w:r>
        <w:rPr/>
        <w:t>and</w:t>
      </w:r>
      <w:r>
        <w:rPr>
          <w:spacing w:val="-9"/>
        </w:rPr>
        <w:t> </w:t>
      </w:r>
      <w:r>
        <w:rPr/>
        <w:t>service</w:t>
      </w:r>
      <w:r>
        <w:rPr>
          <w:spacing w:val="-12"/>
        </w:rPr>
        <w:t> </w:t>
      </w:r>
      <w:r>
        <w:rPr/>
        <w:t>quality.</w:t>
      </w:r>
      <w:r>
        <w:rPr>
          <w:spacing w:val="-11"/>
        </w:rPr>
        <w:t> </w:t>
      </w:r>
      <w:r>
        <w:rPr/>
        <w:t>Using</w:t>
      </w:r>
      <w:r>
        <w:rPr>
          <w:spacing w:val="-11"/>
        </w:rPr>
        <w:t> </w:t>
      </w:r>
      <w:r>
        <w:rPr/>
        <w:t>a</w:t>
      </w:r>
      <w:r>
        <w:rPr>
          <w:spacing w:val="-12"/>
        </w:rPr>
        <w:t> </w:t>
      </w:r>
      <w:r>
        <w:rPr/>
        <w:t>qualitative</w:t>
      </w:r>
      <w:r>
        <w:rPr>
          <w:spacing w:val="-12"/>
        </w:rPr>
        <w:t> </w:t>
      </w:r>
      <w:r>
        <w:rPr/>
        <w:t>descriptive</w:t>
      </w:r>
      <w:r>
        <w:rPr>
          <w:spacing w:val="-12"/>
        </w:rPr>
        <w:t> </w:t>
      </w:r>
      <w:r>
        <w:rPr/>
        <w:t>approach through a literature review of academic journals, government reports, and institutional data, this research identifies several key implications of</w:t>
      </w:r>
      <w:r>
        <w:rPr>
          <w:spacing w:val="-1"/>
        </w:rPr>
        <w:t> </w:t>
      </w:r>
      <w:r>
        <w:rPr/>
        <w:t>corruption on the</w:t>
      </w:r>
      <w:r>
        <w:rPr>
          <w:spacing w:val="-3"/>
        </w:rPr>
        <w:t> </w:t>
      </w:r>
      <w:r>
        <w:rPr/>
        <w:t>economy.</w:t>
      </w:r>
      <w:r>
        <w:rPr>
          <w:spacing w:val="-4"/>
        </w:rPr>
        <w:t> </w:t>
      </w:r>
      <w:r>
        <w:rPr/>
        <w:t>The findings</w:t>
      </w:r>
      <w:r>
        <w:rPr>
          <w:spacing w:val="-9"/>
        </w:rPr>
        <w:t> </w:t>
      </w:r>
      <w:r>
        <w:rPr/>
        <w:t>reveal</w:t>
      </w:r>
      <w:r>
        <w:rPr>
          <w:spacing w:val="-9"/>
        </w:rPr>
        <w:t> </w:t>
      </w:r>
      <w:r>
        <w:rPr/>
        <w:t>that</w:t>
      </w:r>
      <w:r>
        <w:rPr>
          <w:spacing w:val="-9"/>
        </w:rPr>
        <w:t> </w:t>
      </w:r>
      <w:r>
        <w:rPr/>
        <w:t>corruption</w:t>
      </w:r>
      <w:r>
        <w:rPr>
          <w:spacing w:val="-9"/>
        </w:rPr>
        <w:t> </w:t>
      </w:r>
      <w:r>
        <w:rPr/>
        <w:t>reduces</w:t>
      </w:r>
      <w:r>
        <w:rPr>
          <w:spacing w:val="-9"/>
        </w:rPr>
        <w:t> </w:t>
      </w:r>
      <w:r>
        <w:rPr/>
        <w:t>both</w:t>
      </w:r>
      <w:r>
        <w:rPr>
          <w:spacing w:val="-9"/>
        </w:rPr>
        <w:t> </w:t>
      </w:r>
      <w:r>
        <w:rPr/>
        <w:t>domestic</w:t>
      </w:r>
      <w:r>
        <w:rPr>
          <w:spacing w:val="-10"/>
        </w:rPr>
        <w:t> </w:t>
      </w:r>
      <w:r>
        <w:rPr/>
        <w:t>and</w:t>
      </w:r>
      <w:r>
        <w:rPr>
          <w:spacing w:val="-9"/>
        </w:rPr>
        <w:t> </w:t>
      </w:r>
      <w:r>
        <w:rPr/>
        <w:t>foreign</w:t>
      </w:r>
      <w:r>
        <w:rPr>
          <w:spacing w:val="-9"/>
        </w:rPr>
        <w:t> </w:t>
      </w:r>
      <w:r>
        <w:rPr/>
        <w:t>investment</w:t>
      </w:r>
      <w:r>
        <w:rPr>
          <w:spacing w:val="-9"/>
        </w:rPr>
        <w:t> </w:t>
      </w:r>
      <w:r>
        <w:rPr/>
        <w:t>due</w:t>
      </w:r>
      <w:r>
        <w:rPr>
          <w:spacing w:val="-10"/>
        </w:rPr>
        <w:t> </w:t>
      </w:r>
      <w:r>
        <w:rPr/>
        <w:t>to</w:t>
      </w:r>
      <w:r>
        <w:rPr>
          <w:spacing w:val="-9"/>
        </w:rPr>
        <w:t> </w:t>
      </w:r>
      <w:r>
        <w:rPr/>
        <w:t>legal uncertainty and an uncompetitive business environment. It also leads to inefficient resource allocation in public spending, which in turn decreases national productivity. Furthermore, corruption in taxation systems causes revenue leakage and forces the government</w:t>
      </w:r>
      <w:r>
        <w:rPr>
          <w:spacing w:val="-2"/>
        </w:rPr>
        <w:t> </w:t>
      </w:r>
      <w:r>
        <w:rPr/>
        <w:t>to</w:t>
      </w:r>
      <w:r>
        <w:rPr>
          <w:spacing w:val="-2"/>
        </w:rPr>
        <w:t> </w:t>
      </w:r>
      <w:r>
        <w:rPr/>
        <w:t>rely</w:t>
      </w:r>
      <w:r>
        <w:rPr>
          <w:spacing w:val="-2"/>
        </w:rPr>
        <w:t> </w:t>
      </w:r>
      <w:r>
        <w:rPr/>
        <w:t>heavily</w:t>
      </w:r>
      <w:r>
        <w:rPr>
          <w:spacing w:val="-2"/>
        </w:rPr>
        <w:t> </w:t>
      </w:r>
      <w:r>
        <w:rPr/>
        <w:t>on</w:t>
      </w:r>
      <w:r>
        <w:rPr>
          <w:spacing w:val="-2"/>
        </w:rPr>
        <w:t> </w:t>
      </w:r>
      <w:r>
        <w:rPr/>
        <w:t>public</w:t>
      </w:r>
      <w:r>
        <w:rPr>
          <w:spacing w:val="-2"/>
        </w:rPr>
        <w:t> </w:t>
      </w:r>
      <w:r>
        <w:rPr/>
        <w:t>debt.</w:t>
      </w:r>
      <w:r>
        <w:rPr>
          <w:spacing w:val="-5"/>
        </w:rPr>
        <w:t> </w:t>
      </w:r>
      <w:r>
        <w:rPr/>
        <w:t>The</w:t>
      </w:r>
      <w:r>
        <w:rPr>
          <w:spacing w:val="-4"/>
        </w:rPr>
        <w:t> </w:t>
      </w:r>
      <w:r>
        <w:rPr/>
        <w:t>study</w:t>
      </w:r>
      <w:r>
        <w:rPr>
          <w:spacing w:val="-2"/>
        </w:rPr>
        <w:t> </w:t>
      </w:r>
      <w:r>
        <w:rPr/>
        <w:t>concludes</w:t>
      </w:r>
      <w:r>
        <w:rPr>
          <w:spacing w:val="-1"/>
        </w:rPr>
        <w:t> </w:t>
      </w:r>
      <w:r>
        <w:rPr/>
        <w:t>that</w:t>
      </w:r>
      <w:r>
        <w:rPr>
          <w:spacing w:val="-2"/>
        </w:rPr>
        <w:t> </w:t>
      </w:r>
      <w:r>
        <w:rPr/>
        <w:t>systemic</w:t>
      </w:r>
      <w:r>
        <w:rPr>
          <w:spacing w:val="-2"/>
        </w:rPr>
        <w:t> </w:t>
      </w:r>
      <w:r>
        <w:rPr/>
        <w:t>corruption not only hampers economic growth but also weakens the trust in public institutions, deepens income inequality, and undermines long-term fiscal stability. Addressing corruption is therefore essential to building a transparent, inclusive, and sustainable economic environment in Indonesia.</w:t>
      </w:r>
    </w:p>
    <w:p>
      <w:pPr>
        <w:pStyle w:val="BodyText"/>
        <w:spacing w:before="1"/>
        <w:ind w:firstLine="0"/>
      </w:pPr>
      <w:r>
        <w:rPr>
          <w:b/>
        </w:rPr>
        <w:t>Keywords</w:t>
      </w:r>
      <w:r>
        <w:rPr>
          <w:b/>
          <w:spacing w:val="-5"/>
        </w:rPr>
        <w:t> </w:t>
      </w:r>
      <w:r>
        <w:rPr>
          <w:b/>
        </w:rPr>
        <w:t>:</w:t>
      </w:r>
      <w:r>
        <w:rPr>
          <w:b/>
          <w:spacing w:val="-2"/>
        </w:rPr>
        <w:t> </w:t>
      </w:r>
      <w:r>
        <w:rPr/>
        <w:t>Corruption,</w:t>
      </w:r>
      <w:r>
        <w:rPr>
          <w:spacing w:val="2"/>
        </w:rPr>
        <w:t> </w:t>
      </w:r>
      <w:r>
        <w:rPr/>
        <w:t>Economic</w:t>
      </w:r>
      <w:r>
        <w:rPr>
          <w:spacing w:val="-3"/>
        </w:rPr>
        <w:t> </w:t>
      </w:r>
      <w:r>
        <w:rPr/>
        <w:t>Growth,</w:t>
      </w:r>
      <w:r>
        <w:rPr>
          <w:spacing w:val="-1"/>
        </w:rPr>
        <w:t> </w:t>
      </w:r>
      <w:r>
        <w:rPr/>
        <w:t>Investment,</w:t>
      </w:r>
      <w:r>
        <w:rPr>
          <w:spacing w:val="-1"/>
        </w:rPr>
        <w:t> </w:t>
      </w:r>
      <w:r>
        <w:rPr/>
        <w:t>Public</w:t>
      </w:r>
      <w:r>
        <w:rPr>
          <w:spacing w:val="-2"/>
        </w:rPr>
        <w:t> </w:t>
      </w:r>
      <w:r>
        <w:rPr/>
        <w:t>Finance,</w:t>
      </w:r>
      <w:r>
        <w:rPr>
          <w:spacing w:val="-1"/>
        </w:rPr>
        <w:t> </w:t>
      </w:r>
      <w:r>
        <w:rPr>
          <w:spacing w:val="-2"/>
        </w:rPr>
        <w:t>Indonesia</w:t>
      </w:r>
    </w:p>
    <w:p>
      <w:pPr>
        <w:pStyle w:val="BodyText"/>
        <w:ind w:left="0" w:firstLine="0"/>
        <w:jc w:val="left"/>
      </w:pPr>
    </w:p>
    <w:p>
      <w:pPr>
        <w:pStyle w:val="Heading1"/>
        <w:spacing w:before="0"/>
      </w:pPr>
      <w:r>
        <w:rPr>
          <w:spacing w:val="-2"/>
        </w:rPr>
        <w:t>PENDAHULUAN</w:t>
      </w:r>
    </w:p>
    <w:p>
      <w:pPr>
        <w:pStyle w:val="BodyText"/>
        <w:ind w:right="138"/>
      </w:pPr>
      <w:r>
        <w:rPr/>
        <w:t>Indonesia merupakan negara yang kaya akan sumber daya alam, mulai dari sektor pertambangan, energi, hingga pertanian. Namun, potensi besar tersebut belum sepenuhnya dioptimalkan untuk meningkatkan kesejahteraan masyarakat. Salah satu faktor utama yang menjadi penghambat pembangunan dan pertumbuhan ekonomi </w:t>
      </w:r>
      <w:r>
        <w:rPr/>
        <w:t>di Indonesia adalah praktik korupsi yang merajalela di berbagai sektor pemerintahan dan swasta (Nurhadi, 2020; Mohamad, 2022).</w:t>
      </w:r>
    </w:p>
    <w:p>
      <w:pPr>
        <w:pStyle w:val="BodyText"/>
        <w:spacing w:before="1"/>
        <w:ind w:right="140"/>
      </w:pPr>
      <w:r>
        <w:rPr/>
        <w:t>Korupsi telah menjadi fenomena yang mengakar dan sistemik dalam birokrasi Indonesia. Menurut laporan</w:t>
      </w:r>
      <w:r>
        <w:rPr>
          <w:spacing w:val="-3"/>
        </w:rPr>
        <w:t> </w:t>
      </w:r>
      <w:r>
        <w:rPr/>
        <w:t>Transparency International (2023), Indeks Persepsi Korupsi (IPK) Indonesia pada tahun 2022 hanya mencapai skor 34 dari 100, yang menunjukkan tingkat korupsi yang masih tinggi dan lemahnya transparansi dalam tata kelola pemerintahan. Tingginya angka korupsi tidak hanya merugikan keuangan negara, tetapi juga menciptakan distorsi dalam pengalokasian sumber daya, menurunkan efisiensi birokrasi, serta menghambat investasi dan produktivitas nasional (Siregar, 2021; World Bank, 2020).</w:t>
      </w:r>
    </w:p>
    <w:p>
      <w:pPr>
        <w:pStyle w:val="BodyText"/>
        <w:spacing w:after="0"/>
        <w:sectPr>
          <w:headerReference w:type="default" r:id="rId5"/>
          <w:footerReference w:type="default" r:id="rId6"/>
          <w:type w:val="continuous"/>
          <w:pgSz w:w="11910" w:h="16840"/>
          <w:pgMar w:header="756" w:footer="1000" w:top="1620" w:bottom="1200" w:left="1559" w:right="1559"/>
          <w:pgNumType w:start="3"/>
        </w:sectPr>
      </w:pPr>
    </w:p>
    <w:p>
      <w:pPr>
        <w:pStyle w:val="BodyText"/>
        <w:spacing w:before="80"/>
        <w:ind w:right="138"/>
      </w:pPr>
      <w:r>
        <w:rPr/>
        <w:t>Beberapa kasus besar yang baru-baru ini terbongkar, seperti dugaan korupsi tata kelola minyak mentah di Pertamina dan pengelolaan sumber daya mineral di PT</w:t>
      </w:r>
      <w:r>
        <w:rPr>
          <w:spacing w:val="-8"/>
        </w:rPr>
        <w:t> </w:t>
      </w:r>
      <w:r>
        <w:rPr/>
        <w:t>Timah, menjadi</w:t>
      </w:r>
      <w:r>
        <w:rPr>
          <w:spacing w:val="-15"/>
        </w:rPr>
        <w:t> </w:t>
      </w:r>
      <w:r>
        <w:rPr/>
        <w:t>bukti</w:t>
      </w:r>
      <w:r>
        <w:rPr>
          <w:spacing w:val="-15"/>
        </w:rPr>
        <w:t> </w:t>
      </w:r>
      <w:r>
        <w:rPr/>
        <w:t>nyata</w:t>
      </w:r>
      <w:r>
        <w:rPr>
          <w:spacing w:val="-15"/>
        </w:rPr>
        <w:t> </w:t>
      </w:r>
      <w:r>
        <w:rPr/>
        <w:t>bahwa</w:t>
      </w:r>
      <w:r>
        <w:rPr>
          <w:spacing w:val="-15"/>
        </w:rPr>
        <w:t> </w:t>
      </w:r>
      <w:r>
        <w:rPr/>
        <w:t>korupsi</w:t>
      </w:r>
      <w:r>
        <w:rPr>
          <w:spacing w:val="-15"/>
        </w:rPr>
        <w:t> </w:t>
      </w:r>
      <w:r>
        <w:rPr/>
        <w:t>telah</w:t>
      </w:r>
      <w:r>
        <w:rPr>
          <w:spacing w:val="-15"/>
        </w:rPr>
        <w:t> </w:t>
      </w:r>
      <w:r>
        <w:rPr/>
        <w:t>menimbulkan</w:t>
      </w:r>
      <w:r>
        <w:rPr>
          <w:spacing w:val="-15"/>
        </w:rPr>
        <w:t> </w:t>
      </w:r>
      <w:r>
        <w:rPr/>
        <w:t>kerugian</w:t>
      </w:r>
      <w:r>
        <w:rPr>
          <w:spacing w:val="-15"/>
        </w:rPr>
        <w:t> </w:t>
      </w:r>
      <w:r>
        <w:rPr/>
        <w:t>ekonomi</w:t>
      </w:r>
      <w:r>
        <w:rPr>
          <w:spacing w:val="-15"/>
        </w:rPr>
        <w:t> </w:t>
      </w:r>
      <w:r>
        <w:rPr/>
        <w:t>yang</w:t>
      </w:r>
      <w:r>
        <w:rPr>
          <w:spacing w:val="-15"/>
        </w:rPr>
        <w:t> </w:t>
      </w:r>
      <w:r>
        <w:rPr/>
        <w:t>signifikan dan sistemik.</w:t>
      </w:r>
      <w:r>
        <w:rPr>
          <w:spacing w:val="-2"/>
        </w:rPr>
        <w:t> </w:t>
      </w:r>
      <w:r>
        <w:rPr/>
        <w:t>Total kerugian negara dari dua kasus tersebut ditaksir mencapai lebih dari Rp 1.000 triliun (KPK, 2023; BPK, 2023). Kondisi ini mencerminkan bahwa korupsi tidak hanya berdampak pada aspek hukum, tetapi juga membawa konsekuensi ekonomi jangka</w:t>
      </w:r>
      <w:r>
        <w:rPr>
          <w:spacing w:val="-7"/>
        </w:rPr>
        <w:t> </w:t>
      </w:r>
      <w:r>
        <w:rPr/>
        <w:t>panjang</w:t>
      </w:r>
      <w:r>
        <w:rPr>
          <w:spacing w:val="-6"/>
        </w:rPr>
        <w:t> </w:t>
      </w:r>
      <w:r>
        <w:rPr/>
        <w:t>seperti</w:t>
      </w:r>
      <w:r>
        <w:rPr>
          <w:spacing w:val="-6"/>
        </w:rPr>
        <w:t> </w:t>
      </w:r>
      <w:r>
        <w:rPr/>
        <w:t>defisit</w:t>
      </w:r>
      <w:r>
        <w:rPr>
          <w:spacing w:val="-6"/>
        </w:rPr>
        <w:t> </w:t>
      </w:r>
      <w:r>
        <w:rPr/>
        <w:t>anggaran,</w:t>
      </w:r>
      <w:r>
        <w:rPr>
          <w:spacing w:val="-6"/>
        </w:rPr>
        <w:t> </w:t>
      </w:r>
      <w:r>
        <w:rPr/>
        <w:t>ketimpangan</w:t>
      </w:r>
      <w:r>
        <w:rPr>
          <w:spacing w:val="-6"/>
        </w:rPr>
        <w:t> </w:t>
      </w:r>
      <w:r>
        <w:rPr/>
        <w:t>sosial,</w:t>
      </w:r>
      <w:r>
        <w:rPr>
          <w:spacing w:val="-6"/>
        </w:rPr>
        <w:t> </w:t>
      </w:r>
      <w:r>
        <w:rPr/>
        <w:t>dan</w:t>
      </w:r>
      <w:r>
        <w:rPr>
          <w:spacing w:val="-6"/>
        </w:rPr>
        <w:t> </w:t>
      </w:r>
      <w:r>
        <w:rPr/>
        <w:t>menurunnya</w:t>
      </w:r>
      <w:r>
        <w:rPr>
          <w:spacing w:val="-7"/>
        </w:rPr>
        <w:t> </w:t>
      </w:r>
      <w:r>
        <w:rPr/>
        <w:t>daya</w:t>
      </w:r>
      <w:r>
        <w:rPr>
          <w:spacing w:val="-7"/>
        </w:rPr>
        <w:t> </w:t>
      </w:r>
      <w:r>
        <w:rPr/>
        <w:t>saing nasional (Amalia, 2022; Badan Pusat Statistik, 2023).</w:t>
      </w:r>
    </w:p>
    <w:p>
      <w:pPr>
        <w:pStyle w:val="BodyText"/>
        <w:ind w:right="139"/>
      </w:pPr>
      <w:r>
        <w:rPr/>
        <w:t>Secara teoritis, hubungan antara korupsi dan pertumbuhan ekonomi telah banyak dibahas, terutama dalam konteks negara berkembang. Beberapa studi menunjukkan bahwa korupsi memperburuk iklim investasi, mengurangi penerimaan negara, dan merusak</w:t>
      </w:r>
      <w:r>
        <w:rPr>
          <w:spacing w:val="-15"/>
        </w:rPr>
        <w:t> </w:t>
      </w:r>
      <w:r>
        <w:rPr/>
        <w:t>kualitas</w:t>
      </w:r>
      <w:r>
        <w:rPr>
          <w:spacing w:val="-15"/>
        </w:rPr>
        <w:t> </w:t>
      </w:r>
      <w:r>
        <w:rPr/>
        <w:t>belanja</w:t>
      </w:r>
      <w:r>
        <w:rPr>
          <w:spacing w:val="-15"/>
        </w:rPr>
        <w:t> </w:t>
      </w:r>
      <w:r>
        <w:rPr/>
        <w:t>publik</w:t>
      </w:r>
      <w:r>
        <w:rPr>
          <w:spacing w:val="-15"/>
        </w:rPr>
        <w:t> </w:t>
      </w:r>
      <w:r>
        <w:rPr/>
        <w:t>(Wininatin,</w:t>
      </w:r>
      <w:r>
        <w:rPr>
          <w:spacing w:val="-15"/>
        </w:rPr>
        <w:t> </w:t>
      </w:r>
      <w:r>
        <w:rPr/>
        <w:t>2021;</w:t>
      </w:r>
      <w:r>
        <w:rPr>
          <w:spacing w:val="-15"/>
        </w:rPr>
        <w:t> </w:t>
      </w:r>
      <w:r>
        <w:rPr/>
        <w:t>Fatimah</w:t>
      </w:r>
      <w:r>
        <w:rPr>
          <w:spacing w:val="-15"/>
        </w:rPr>
        <w:t> </w:t>
      </w:r>
      <w:r>
        <w:rPr/>
        <w:t>&amp;</w:t>
      </w:r>
      <w:r>
        <w:rPr>
          <w:spacing w:val="-15"/>
        </w:rPr>
        <w:t> </w:t>
      </w:r>
      <w:r>
        <w:rPr/>
        <w:t>Sulaiman,</w:t>
      </w:r>
      <w:r>
        <w:rPr>
          <w:spacing w:val="-15"/>
        </w:rPr>
        <w:t> </w:t>
      </w:r>
      <w:r>
        <w:rPr/>
        <w:t>2021).</w:t>
      </w:r>
      <w:r>
        <w:rPr>
          <w:spacing w:val="-15"/>
        </w:rPr>
        <w:t> </w:t>
      </w:r>
      <w:r>
        <w:rPr/>
        <w:t>Meskipun begitu, masih sedikit kajian yang secara khusus mengulas dampak korupsi terhadap pertumbuhan perekonomian Indonesia secara menyeluruh dengan pendekatan kualitatif berbasis studi literatur terkini. Oleh karena itu, penelitian ini bertujuan untuk menganalisis bagaimana korupsi memengaruhi pertumbuhan ekonomi nasional melalui kajian mendalam terhadap literatur akademik, laporan kelembagaan, dan data terkini.</w:t>
      </w:r>
    </w:p>
    <w:p>
      <w:pPr>
        <w:pStyle w:val="BodyText"/>
        <w:spacing w:before="1"/>
        <w:ind w:right="141"/>
      </w:pPr>
      <w:r>
        <w:rPr/>
        <w:t>Penelitian ini diharapkan dapat memberikan kontribusi dalam pemahaman teoritis dan praktis mengenai urgensi pemberantasan korupsi sebagai langkah strategis menuju pertumbuhan ekonomi yang berkelanjutan dan berkeadilan.</w:t>
      </w:r>
    </w:p>
    <w:p>
      <w:pPr>
        <w:pStyle w:val="Heading1"/>
        <w:jc w:val="both"/>
      </w:pPr>
      <w:r>
        <w:rPr/>
        <w:t>LANDASAN</w:t>
      </w:r>
      <w:r>
        <w:rPr>
          <w:spacing w:val="-11"/>
        </w:rPr>
        <w:t> </w:t>
      </w:r>
      <w:r>
        <w:rPr>
          <w:spacing w:val="-2"/>
        </w:rPr>
        <w:t>TEORI</w:t>
      </w:r>
    </w:p>
    <w:p>
      <w:pPr>
        <w:pStyle w:val="Heading2"/>
      </w:pPr>
      <w:r>
        <w:rPr>
          <w:spacing w:val="-2"/>
        </w:rPr>
        <w:t>Teori</w:t>
      </w:r>
      <w:r>
        <w:rPr>
          <w:spacing w:val="-13"/>
        </w:rPr>
        <w:t> </w:t>
      </w:r>
      <w:r>
        <w:rPr>
          <w:spacing w:val="-2"/>
        </w:rPr>
        <w:t>Korupsi</w:t>
      </w:r>
    </w:p>
    <w:p>
      <w:pPr>
        <w:pStyle w:val="BodyText"/>
        <w:ind w:right="137"/>
      </w:pPr>
      <w:r>
        <w:rPr/>
        <w:t>Korupsi dalam perspektif ekonomi diartikan sebagai penyalahgunaan kekuasaan publik untuk kepentingan pribadi yang merugikan kepentingan umum. Tindakan ini meliputi penyuapan, gratifikasi, penggelapan, dan penyalahgunaan wewenang yang merusak integritas sistem pemerintahan (Rose-Ackerman &amp; Palifka, 2019). Korupsi berkembang dalam lingkungan yang memiliki kontrol lemah, minim transparansi, dan lemahnya akuntabilitas publik (Kaufmann &amp; Kraay, 2020).</w:t>
      </w:r>
    </w:p>
    <w:p>
      <w:pPr>
        <w:pStyle w:val="BodyText"/>
        <w:ind w:right="142"/>
      </w:pPr>
      <w:r>
        <w:rPr/>
        <w:t>Menurut Suryanto dan Rahmawati (2020), korupsi di negara berkembang seperti Indonesia terjadi karena lemahnya sistem penegakan hukum, rendahnya gaji pegawai publik,</w:t>
      </w:r>
      <w:r>
        <w:rPr>
          <w:spacing w:val="-11"/>
        </w:rPr>
        <w:t> </w:t>
      </w:r>
      <w:r>
        <w:rPr/>
        <w:t>dan</w:t>
      </w:r>
      <w:r>
        <w:rPr>
          <w:spacing w:val="-11"/>
        </w:rPr>
        <w:t> </w:t>
      </w:r>
      <w:r>
        <w:rPr/>
        <w:t>budaya</w:t>
      </w:r>
      <w:r>
        <w:rPr>
          <w:spacing w:val="-12"/>
        </w:rPr>
        <w:t> </w:t>
      </w:r>
      <w:r>
        <w:rPr/>
        <w:t>permisif</w:t>
      </w:r>
      <w:r>
        <w:rPr>
          <w:spacing w:val="-11"/>
        </w:rPr>
        <w:t> </w:t>
      </w:r>
      <w:r>
        <w:rPr/>
        <w:t>terhadap</w:t>
      </w:r>
      <w:r>
        <w:rPr>
          <w:spacing w:val="-11"/>
        </w:rPr>
        <w:t> </w:t>
      </w:r>
      <w:r>
        <w:rPr/>
        <w:t>praktik</w:t>
      </w:r>
      <w:r>
        <w:rPr>
          <w:spacing w:val="-11"/>
        </w:rPr>
        <w:t> </w:t>
      </w:r>
      <w:r>
        <w:rPr/>
        <w:t>suap.</w:t>
      </w:r>
      <w:r>
        <w:rPr>
          <w:spacing w:val="-9"/>
        </w:rPr>
        <w:t> </w:t>
      </w:r>
      <w:r>
        <w:rPr/>
        <w:t>Selain</w:t>
      </w:r>
      <w:r>
        <w:rPr>
          <w:spacing w:val="-11"/>
        </w:rPr>
        <w:t> </w:t>
      </w:r>
      <w:r>
        <w:rPr/>
        <w:t>itu,</w:t>
      </w:r>
      <w:r>
        <w:rPr>
          <w:spacing w:val="-11"/>
        </w:rPr>
        <w:t> </w:t>
      </w:r>
      <w:r>
        <w:rPr/>
        <w:t>perbedaan</w:t>
      </w:r>
      <w:r>
        <w:rPr>
          <w:spacing w:val="-11"/>
        </w:rPr>
        <w:t> </w:t>
      </w:r>
      <w:r>
        <w:rPr/>
        <w:t>informasi</w:t>
      </w:r>
      <w:r>
        <w:rPr>
          <w:spacing w:val="-10"/>
        </w:rPr>
        <w:t> </w:t>
      </w:r>
      <w:r>
        <w:rPr/>
        <w:t>antara pihak pengambil keputusan dan publik menciptakan celah bagi penyalahgunaan kekuasaan (Widoyoko, 2019). Dalam konteks ini, korupsi tidak hanya merugikan keuangan negara tetapi juga menurunkan kualitas pelayanan publik dan menciptakan ketimpangan sosial.</w:t>
      </w:r>
    </w:p>
    <w:p>
      <w:pPr>
        <w:pStyle w:val="BodyText"/>
        <w:ind w:right="141"/>
      </w:pPr>
      <w:r>
        <w:rPr/>
        <w:t>Transparency International (2023) melalui Indeks Persepsi Korupsi (Corruption Perceptions Index) menunjukkan bahwa skor IPK Indonesia masih rendah, mencerminkan</w:t>
      </w:r>
      <w:r>
        <w:rPr>
          <w:spacing w:val="-12"/>
        </w:rPr>
        <w:t> </w:t>
      </w:r>
      <w:r>
        <w:rPr/>
        <w:t>adanya</w:t>
      </w:r>
      <w:r>
        <w:rPr>
          <w:spacing w:val="-13"/>
        </w:rPr>
        <w:t> </w:t>
      </w:r>
      <w:r>
        <w:rPr/>
        <w:t>masalah</w:t>
      </w:r>
      <w:r>
        <w:rPr>
          <w:spacing w:val="-12"/>
        </w:rPr>
        <w:t> </w:t>
      </w:r>
      <w:r>
        <w:rPr/>
        <w:t>sistemik</w:t>
      </w:r>
      <w:r>
        <w:rPr>
          <w:spacing w:val="-11"/>
        </w:rPr>
        <w:t> </w:t>
      </w:r>
      <w:r>
        <w:rPr/>
        <w:t>dalam</w:t>
      </w:r>
      <w:r>
        <w:rPr>
          <w:spacing w:val="-12"/>
        </w:rPr>
        <w:t> </w:t>
      </w:r>
      <w:r>
        <w:rPr/>
        <w:t>tata</w:t>
      </w:r>
      <w:r>
        <w:rPr>
          <w:spacing w:val="-13"/>
        </w:rPr>
        <w:t> </w:t>
      </w:r>
      <w:r>
        <w:rPr/>
        <w:t>kelola</w:t>
      </w:r>
      <w:r>
        <w:rPr>
          <w:spacing w:val="-13"/>
        </w:rPr>
        <w:t> </w:t>
      </w:r>
      <w:r>
        <w:rPr/>
        <w:t>pemerintahan</w:t>
      </w:r>
      <w:r>
        <w:rPr>
          <w:spacing w:val="-12"/>
        </w:rPr>
        <w:t> </w:t>
      </w:r>
      <w:r>
        <w:rPr/>
        <w:t>dan</w:t>
      </w:r>
      <w:r>
        <w:rPr>
          <w:spacing w:val="-12"/>
        </w:rPr>
        <w:t> </w:t>
      </w:r>
      <w:r>
        <w:rPr/>
        <w:t>pengawasan sektor publik.</w:t>
      </w:r>
    </w:p>
    <w:p>
      <w:pPr>
        <w:pStyle w:val="Heading2"/>
      </w:pPr>
      <w:r>
        <w:rPr/>
        <w:t>Teori</w:t>
      </w:r>
      <w:r>
        <w:rPr>
          <w:spacing w:val="-15"/>
        </w:rPr>
        <w:t> </w:t>
      </w:r>
      <w:r>
        <w:rPr/>
        <w:t>Pertumbuhan</w:t>
      </w:r>
      <w:r>
        <w:rPr>
          <w:spacing w:val="-15"/>
        </w:rPr>
        <w:t> </w:t>
      </w:r>
      <w:r>
        <w:rPr>
          <w:spacing w:val="-2"/>
        </w:rPr>
        <w:t>Ekonomi</w:t>
      </w:r>
    </w:p>
    <w:p>
      <w:pPr>
        <w:pStyle w:val="BodyText"/>
        <w:ind w:right="140"/>
      </w:pPr>
      <w:r>
        <w:rPr/>
        <w:t>Teori pertumbuhan ekonomi klasik menekankan pentingnya akumulasi modal, pertumbuhan tenaga kerja, dan kemajuan teknologi sebagai faktor utama pendorong pertumbuhan (Todaro &amp; Smith, 2020). Namun dalam konteks modern, faktor kelembagaan seperti efektivitas kebijakan publik, sistem hukum, dan tata kelola pemerintahan juga memiliki peran penting dalam menciptakan pertumbuhan yang berkelanjutan (Acemoglu &amp; Robinson, 2021).</w:t>
      </w:r>
    </w:p>
    <w:p>
      <w:pPr>
        <w:pStyle w:val="BodyText"/>
        <w:spacing w:after="0"/>
        <w:sectPr>
          <w:pgSz w:w="11910" w:h="16840"/>
          <w:pgMar w:header="756" w:footer="1000" w:top="1620" w:bottom="1200" w:left="1559" w:right="1559"/>
        </w:sectPr>
      </w:pPr>
    </w:p>
    <w:p>
      <w:pPr>
        <w:pStyle w:val="BodyText"/>
        <w:spacing w:before="80"/>
        <w:ind w:right="137"/>
      </w:pPr>
      <w:r>
        <w:rPr/>
        <w:t>Pertumbuhan ekonomi Indonesia sangat dipengaruhi oleh stabilitas fiskal, iklim investasi, dan efisiensi birokrasi. Jika korupsi tinggi, maka kebijakan publik yang seharusnya mendukung efisiensi ekonomi akan kehilangan efektivitasnya. Hal ini diperkuat oleh studi Damayanti dan Rachmawati (2021), yang menyatakan bahwa perencanaan ekonomi jangka panjang tidak akan optimal jika lembaga pelaksana dipenuhi konflik kepentingan dan praktik korupsi.</w:t>
      </w:r>
    </w:p>
    <w:p>
      <w:pPr>
        <w:pStyle w:val="Heading2"/>
      </w:pPr>
      <w:r>
        <w:rPr/>
        <w:t>Hubungan</w:t>
      </w:r>
      <w:r>
        <w:rPr>
          <w:spacing w:val="-7"/>
        </w:rPr>
        <w:t> </w:t>
      </w:r>
      <w:r>
        <w:rPr/>
        <w:t>antara</w:t>
      </w:r>
      <w:r>
        <w:rPr>
          <w:spacing w:val="-4"/>
        </w:rPr>
        <w:t> </w:t>
      </w:r>
      <w:r>
        <w:rPr/>
        <w:t>Korupsi</w:t>
      </w:r>
      <w:r>
        <w:rPr>
          <w:spacing w:val="-4"/>
        </w:rPr>
        <w:t> </w:t>
      </w:r>
      <w:r>
        <w:rPr/>
        <w:t>dan</w:t>
      </w:r>
      <w:r>
        <w:rPr>
          <w:spacing w:val="-4"/>
        </w:rPr>
        <w:t> </w:t>
      </w:r>
      <w:r>
        <w:rPr/>
        <w:t>Pertumbuhan</w:t>
      </w:r>
      <w:r>
        <w:rPr>
          <w:spacing w:val="-4"/>
        </w:rPr>
        <w:t> </w:t>
      </w:r>
      <w:r>
        <w:rPr>
          <w:spacing w:val="-2"/>
        </w:rPr>
        <w:t>Ekonomi</w:t>
      </w:r>
    </w:p>
    <w:p>
      <w:pPr>
        <w:pStyle w:val="BodyText"/>
        <w:ind w:right="139"/>
        <w:jc w:val="right"/>
      </w:pPr>
      <w:r>
        <w:rPr/>
        <w:t>Korupsi</w:t>
      </w:r>
      <w:r>
        <w:rPr>
          <w:spacing w:val="-5"/>
        </w:rPr>
        <w:t> </w:t>
      </w:r>
      <w:r>
        <w:rPr/>
        <w:t>memiliki</w:t>
      </w:r>
      <w:r>
        <w:rPr>
          <w:spacing w:val="-5"/>
        </w:rPr>
        <w:t> </w:t>
      </w:r>
      <w:r>
        <w:rPr/>
        <w:t>hubungan</w:t>
      </w:r>
      <w:r>
        <w:rPr>
          <w:spacing w:val="-5"/>
        </w:rPr>
        <w:t> </w:t>
      </w:r>
      <w:r>
        <w:rPr/>
        <w:t>yang</w:t>
      </w:r>
      <w:r>
        <w:rPr>
          <w:spacing w:val="-5"/>
        </w:rPr>
        <w:t> </w:t>
      </w:r>
      <w:r>
        <w:rPr/>
        <w:t>erat</w:t>
      </w:r>
      <w:r>
        <w:rPr>
          <w:spacing w:val="-5"/>
        </w:rPr>
        <w:t> </w:t>
      </w:r>
      <w:r>
        <w:rPr/>
        <w:t>dengan</w:t>
      </w:r>
      <w:r>
        <w:rPr>
          <w:spacing w:val="-5"/>
        </w:rPr>
        <w:t> </w:t>
      </w:r>
      <w:r>
        <w:rPr/>
        <w:t>perlambatan</w:t>
      </w:r>
      <w:r>
        <w:rPr>
          <w:spacing w:val="-5"/>
        </w:rPr>
        <w:t> </w:t>
      </w:r>
      <w:r>
        <w:rPr/>
        <w:t>pertumbuhan</w:t>
      </w:r>
      <w:r>
        <w:rPr>
          <w:spacing w:val="-3"/>
        </w:rPr>
        <w:t> </w:t>
      </w:r>
      <w:r>
        <w:rPr/>
        <w:t>ekonomi. Studi</w:t>
      </w:r>
      <w:r>
        <w:rPr>
          <w:spacing w:val="-10"/>
        </w:rPr>
        <w:t> </w:t>
      </w:r>
      <w:r>
        <w:rPr/>
        <w:t>oleh</w:t>
      </w:r>
      <w:r>
        <w:rPr>
          <w:spacing w:val="-15"/>
        </w:rPr>
        <w:t> </w:t>
      </w:r>
      <w:r>
        <w:rPr/>
        <w:t>Wahyuni</w:t>
      </w:r>
      <w:r>
        <w:rPr>
          <w:spacing w:val="-10"/>
        </w:rPr>
        <w:t> </w:t>
      </w:r>
      <w:r>
        <w:rPr/>
        <w:t>dan</w:t>
      </w:r>
      <w:r>
        <w:rPr>
          <w:spacing w:val="-8"/>
        </w:rPr>
        <w:t> </w:t>
      </w:r>
      <w:r>
        <w:rPr/>
        <w:t>Zulfikar</w:t>
      </w:r>
      <w:r>
        <w:rPr>
          <w:spacing w:val="-11"/>
        </w:rPr>
        <w:t> </w:t>
      </w:r>
      <w:r>
        <w:rPr/>
        <w:t>(2022)</w:t>
      </w:r>
      <w:r>
        <w:rPr>
          <w:spacing w:val="-9"/>
        </w:rPr>
        <w:t> </w:t>
      </w:r>
      <w:r>
        <w:rPr/>
        <w:t>menunjukkan</w:t>
      </w:r>
      <w:r>
        <w:rPr>
          <w:spacing w:val="-10"/>
        </w:rPr>
        <w:t> </w:t>
      </w:r>
      <w:r>
        <w:rPr/>
        <w:t>bahwa</w:t>
      </w:r>
      <w:r>
        <w:rPr>
          <w:spacing w:val="-11"/>
        </w:rPr>
        <w:t> </w:t>
      </w:r>
      <w:r>
        <w:rPr/>
        <w:t>korupsi</w:t>
      </w:r>
      <w:r>
        <w:rPr>
          <w:spacing w:val="-10"/>
        </w:rPr>
        <w:t> </w:t>
      </w:r>
      <w:r>
        <w:rPr/>
        <w:t>menurunkan</w:t>
      </w:r>
      <w:r>
        <w:rPr>
          <w:spacing w:val="-10"/>
        </w:rPr>
        <w:t> </w:t>
      </w:r>
      <w:r>
        <w:rPr/>
        <w:t>minat investor,</w:t>
      </w:r>
      <w:r>
        <w:rPr>
          <w:spacing w:val="80"/>
          <w:w w:val="150"/>
        </w:rPr>
        <w:t> </w:t>
      </w:r>
      <w:r>
        <w:rPr/>
        <w:t>baik</w:t>
      </w:r>
      <w:r>
        <w:rPr>
          <w:spacing w:val="80"/>
          <w:w w:val="150"/>
        </w:rPr>
        <w:t> </w:t>
      </w:r>
      <w:r>
        <w:rPr/>
        <w:t>domestik</w:t>
      </w:r>
      <w:r>
        <w:rPr>
          <w:spacing w:val="80"/>
          <w:w w:val="150"/>
        </w:rPr>
        <w:t> </w:t>
      </w:r>
      <w:r>
        <w:rPr/>
        <w:t>maupun</w:t>
      </w:r>
      <w:r>
        <w:rPr>
          <w:spacing w:val="80"/>
          <w:w w:val="150"/>
        </w:rPr>
        <w:t> </w:t>
      </w:r>
      <w:r>
        <w:rPr/>
        <w:t>asing,</w:t>
      </w:r>
      <w:r>
        <w:rPr>
          <w:spacing w:val="80"/>
          <w:w w:val="150"/>
        </w:rPr>
        <w:t> </w:t>
      </w:r>
      <w:r>
        <w:rPr/>
        <w:t>karena</w:t>
      </w:r>
      <w:r>
        <w:rPr>
          <w:spacing w:val="80"/>
          <w:w w:val="150"/>
        </w:rPr>
        <w:t> </w:t>
      </w:r>
      <w:r>
        <w:rPr/>
        <w:t>tingginya</w:t>
      </w:r>
      <w:r>
        <w:rPr>
          <w:spacing w:val="80"/>
          <w:w w:val="150"/>
        </w:rPr>
        <w:t> </w:t>
      </w:r>
      <w:r>
        <w:rPr/>
        <w:t>biaya</w:t>
      </w:r>
      <w:r>
        <w:rPr>
          <w:spacing w:val="80"/>
          <w:w w:val="150"/>
        </w:rPr>
        <w:t> </w:t>
      </w:r>
      <w:r>
        <w:rPr/>
        <w:t>transaksi</w:t>
      </w:r>
      <w:r>
        <w:rPr>
          <w:spacing w:val="80"/>
          <w:w w:val="150"/>
        </w:rPr>
        <w:t> </w:t>
      </w:r>
      <w:r>
        <w:rPr/>
        <w:t>dan</w:t>
      </w:r>
      <w:r>
        <w:rPr>
          <w:spacing w:val="40"/>
        </w:rPr>
        <w:t> </w:t>
      </w:r>
      <w:r>
        <w:rPr/>
        <w:t>ketidakpastian</w:t>
      </w:r>
      <w:r>
        <w:rPr>
          <w:spacing w:val="80"/>
        </w:rPr>
        <w:t> </w:t>
      </w:r>
      <w:r>
        <w:rPr/>
        <w:t>hukum.</w:t>
      </w:r>
      <w:r>
        <w:rPr>
          <w:spacing w:val="80"/>
        </w:rPr>
        <w:t> </w:t>
      </w:r>
      <w:r>
        <w:rPr/>
        <w:t>Selain</w:t>
      </w:r>
      <w:r>
        <w:rPr>
          <w:spacing w:val="80"/>
        </w:rPr>
        <w:t> </w:t>
      </w:r>
      <w:r>
        <w:rPr/>
        <w:t>itu,</w:t>
      </w:r>
      <w:r>
        <w:rPr>
          <w:spacing w:val="80"/>
        </w:rPr>
        <w:t> </w:t>
      </w:r>
      <w:r>
        <w:rPr/>
        <w:t>korupsi</w:t>
      </w:r>
      <w:r>
        <w:rPr>
          <w:spacing w:val="80"/>
        </w:rPr>
        <w:t> </w:t>
      </w:r>
      <w:r>
        <w:rPr/>
        <w:t>menyebabkan</w:t>
      </w:r>
      <w:r>
        <w:rPr>
          <w:spacing w:val="80"/>
        </w:rPr>
        <w:t> </w:t>
      </w:r>
      <w:r>
        <w:rPr/>
        <w:t>kebocoran</w:t>
      </w:r>
      <w:r>
        <w:rPr>
          <w:spacing w:val="80"/>
        </w:rPr>
        <w:t> </w:t>
      </w:r>
      <w:r>
        <w:rPr/>
        <w:t>anggaran</w:t>
      </w:r>
      <w:r>
        <w:rPr>
          <w:spacing w:val="80"/>
        </w:rPr>
        <w:t> </w:t>
      </w:r>
      <w:r>
        <w:rPr/>
        <w:t>dan mengurangi</w:t>
      </w:r>
      <w:r>
        <w:rPr>
          <w:spacing w:val="-9"/>
        </w:rPr>
        <w:t> </w:t>
      </w:r>
      <w:r>
        <w:rPr/>
        <w:t>kapasitas</w:t>
      </w:r>
      <w:r>
        <w:rPr>
          <w:spacing w:val="-6"/>
        </w:rPr>
        <w:t> </w:t>
      </w:r>
      <w:r>
        <w:rPr/>
        <w:t>negara</w:t>
      </w:r>
      <w:r>
        <w:rPr>
          <w:spacing w:val="-8"/>
        </w:rPr>
        <w:t> </w:t>
      </w:r>
      <w:r>
        <w:rPr/>
        <w:t>dalam</w:t>
      </w:r>
      <w:r>
        <w:rPr>
          <w:spacing w:val="-6"/>
        </w:rPr>
        <w:t> </w:t>
      </w:r>
      <w:r>
        <w:rPr/>
        <w:t>membiayai</w:t>
      </w:r>
      <w:r>
        <w:rPr>
          <w:spacing w:val="-7"/>
        </w:rPr>
        <w:t> </w:t>
      </w:r>
      <w:r>
        <w:rPr/>
        <w:t>pembangunan</w:t>
      </w:r>
      <w:r>
        <w:rPr>
          <w:spacing w:val="-6"/>
        </w:rPr>
        <w:t> </w:t>
      </w:r>
      <w:r>
        <w:rPr/>
        <w:t>(Siregar</w:t>
      </w:r>
      <w:r>
        <w:rPr>
          <w:spacing w:val="-7"/>
        </w:rPr>
        <w:t> </w:t>
      </w:r>
      <w:r>
        <w:rPr/>
        <w:t>&amp;</w:t>
      </w:r>
      <w:r>
        <w:rPr>
          <w:spacing w:val="-6"/>
        </w:rPr>
        <w:t> </w:t>
      </w:r>
      <w:r>
        <w:rPr/>
        <w:t>Fitriani,</w:t>
      </w:r>
      <w:r>
        <w:rPr>
          <w:spacing w:val="-6"/>
        </w:rPr>
        <w:t> </w:t>
      </w:r>
      <w:r>
        <w:rPr>
          <w:spacing w:val="-2"/>
        </w:rPr>
        <w:t>2020).</w:t>
      </w:r>
    </w:p>
    <w:p>
      <w:pPr>
        <w:pStyle w:val="BodyText"/>
        <w:ind w:right="139"/>
      </w:pPr>
      <w:r>
        <w:rPr/>
        <w:t>Menurut Prasetyo (2019), alokasi anggaran publik yang dipengaruhi kepentingan pribadi akan menyebabkan ketidakefisienan proyek infrastruktur, penurunan kualitas layanan pendidikan dan kesehatan, serta menurunkan produktivitas nasional secara keseluruhan.</w:t>
      </w:r>
      <w:r>
        <w:rPr>
          <w:spacing w:val="-7"/>
        </w:rPr>
        <w:t> </w:t>
      </w:r>
      <w:r>
        <w:rPr/>
        <w:t>Di</w:t>
      </w:r>
      <w:r>
        <w:rPr>
          <w:spacing w:val="-7"/>
        </w:rPr>
        <w:t> </w:t>
      </w:r>
      <w:r>
        <w:rPr/>
        <w:t>sisi</w:t>
      </w:r>
      <w:r>
        <w:rPr>
          <w:spacing w:val="-6"/>
        </w:rPr>
        <w:t> </w:t>
      </w:r>
      <w:r>
        <w:rPr/>
        <w:t>lain,</w:t>
      </w:r>
      <w:r>
        <w:rPr>
          <w:spacing w:val="-8"/>
        </w:rPr>
        <w:t> </w:t>
      </w:r>
      <w:r>
        <w:rPr/>
        <w:t>sistem</w:t>
      </w:r>
      <w:r>
        <w:rPr>
          <w:spacing w:val="-7"/>
        </w:rPr>
        <w:t> </w:t>
      </w:r>
      <w:r>
        <w:rPr/>
        <w:t>perpajakan</w:t>
      </w:r>
      <w:r>
        <w:rPr>
          <w:spacing w:val="-7"/>
        </w:rPr>
        <w:t> </w:t>
      </w:r>
      <w:r>
        <w:rPr/>
        <w:t>yang</w:t>
      </w:r>
      <w:r>
        <w:rPr>
          <w:spacing w:val="-7"/>
        </w:rPr>
        <w:t> </w:t>
      </w:r>
      <w:r>
        <w:rPr/>
        <w:t>lemah</w:t>
      </w:r>
      <w:r>
        <w:rPr>
          <w:spacing w:val="-7"/>
        </w:rPr>
        <w:t> </w:t>
      </w:r>
      <w:r>
        <w:rPr/>
        <w:t>dan</w:t>
      </w:r>
      <w:r>
        <w:rPr>
          <w:spacing w:val="-7"/>
        </w:rPr>
        <w:t> </w:t>
      </w:r>
      <w:r>
        <w:rPr/>
        <w:t>mudah</w:t>
      </w:r>
      <w:r>
        <w:rPr>
          <w:spacing w:val="-7"/>
        </w:rPr>
        <w:t> </w:t>
      </w:r>
      <w:r>
        <w:rPr/>
        <w:t>disuap</w:t>
      </w:r>
      <w:r>
        <w:rPr>
          <w:spacing w:val="-7"/>
        </w:rPr>
        <w:t> </w:t>
      </w:r>
      <w:r>
        <w:rPr/>
        <w:t>menyebabkan hilangnya potensi pendapatan negara, yang berdampak pada pembengkakan utang dan ketergantungan fiskal (Yusuf &amp; Wulandari, 2021).</w:t>
      </w:r>
    </w:p>
    <w:p>
      <w:pPr>
        <w:pStyle w:val="BodyText"/>
        <w:spacing w:before="1"/>
        <w:ind w:right="143"/>
      </w:pPr>
      <w:r>
        <w:rPr/>
        <w:t>Berdasarkan</w:t>
      </w:r>
      <w:r>
        <w:rPr>
          <w:spacing w:val="-8"/>
        </w:rPr>
        <w:t> </w:t>
      </w:r>
      <w:r>
        <w:rPr/>
        <w:t>teori</w:t>
      </w:r>
      <w:r>
        <w:rPr>
          <w:spacing w:val="-8"/>
        </w:rPr>
        <w:t> </w:t>
      </w:r>
      <w:r>
        <w:rPr/>
        <w:t>dan</w:t>
      </w:r>
      <w:r>
        <w:rPr>
          <w:spacing w:val="-8"/>
        </w:rPr>
        <w:t> </w:t>
      </w:r>
      <w:r>
        <w:rPr/>
        <w:t>studi</w:t>
      </w:r>
      <w:r>
        <w:rPr>
          <w:spacing w:val="-8"/>
        </w:rPr>
        <w:t> </w:t>
      </w:r>
      <w:r>
        <w:rPr/>
        <w:t>tersebut,</w:t>
      </w:r>
      <w:r>
        <w:rPr>
          <w:spacing w:val="-8"/>
        </w:rPr>
        <w:t> </w:t>
      </w:r>
      <w:r>
        <w:rPr/>
        <w:t>dapat</w:t>
      </w:r>
      <w:r>
        <w:rPr>
          <w:spacing w:val="-8"/>
        </w:rPr>
        <w:t> </w:t>
      </w:r>
      <w:r>
        <w:rPr/>
        <w:t>disimpulkan</w:t>
      </w:r>
      <w:r>
        <w:rPr>
          <w:spacing w:val="-8"/>
        </w:rPr>
        <w:t> </w:t>
      </w:r>
      <w:r>
        <w:rPr/>
        <w:t>bahwa</w:t>
      </w:r>
      <w:r>
        <w:rPr>
          <w:spacing w:val="-8"/>
        </w:rPr>
        <w:t> </w:t>
      </w:r>
      <w:r>
        <w:rPr/>
        <w:t>korupsi</w:t>
      </w:r>
      <w:r>
        <w:rPr>
          <w:spacing w:val="-8"/>
        </w:rPr>
        <w:t> </w:t>
      </w:r>
      <w:r>
        <w:rPr/>
        <w:t>tidak</w:t>
      </w:r>
      <w:r>
        <w:rPr>
          <w:spacing w:val="-8"/>
        </w:rPr>
        <w:t> </w:t>
      </w:r>
      <w:r>
        <w:rPr/>
        <w:t>hanya berdampak pada aspek legal dan sosial, tetapi juga menjadi penghambat utama dalam menciptakan pertumbuhan ekonomi yang inklusif dan berkelanjutan.</w:t>
      </w:r>
    </w:p>
    <w:p>
      <w:pPr>
        <w:pStyle w:val="Heading1"/>
        <w:jc w:val="both"/>
      </w:pPr>
      <w:r>
        <w:rPr/>
        <w:t>METODE</w:t>
      </w:r>
      <w:r>
        <w:rPr>
          <w:spacing w:val="-6"/>
        </w:rPr>
        <w:t> </w:t>
      </w:r>
      <w:r>
        <w:rPr>
          <w:spacing w:val="-2"/>
        </w:rPr>
        <w:t>PENELITIAN</w:t>
      </w:r>
    </w:p>
    <w:p>
      <w:pPr>
        <w:pStyle w:val="BodyText"/>
        <w:ind w:right="139"/>
      </w:pPr>
      <w:r>
        <w:rPr/>
        <w:t>Penelitian ini menggunakan pendekatan kualitatif dengan metode studi literatur sebagai strategi utama dalam pengumpulan dan analisis data. Pendekatan ini dipilih karena fokus penelitian terletak pada analisis mendalam terhadap isu korupsi dan dampaknya terhadap pertumbuhan ekonomi Indonesia berdasarkan sumber-sumber literatur yang relevan. Metode studi literatur memungkinkan peneliti untuk menggali perspektif teoretis dan empiris dari berbagai publikasi akademik, laporan lembaga internasional, dokumen pemerintah, serta artikel jurnal ilmiah yang membahas topik serupa (Syamsuddin &amp; Sari, 2020).</w:t>
      </w:r>
    </w:p>
    <w:p>
      <w:pPr>
        <w:pStyle w:val="BodyText"/>
        <w:ind w:right="140"/>
      </w:pPr>
      <w:r>
        <w:rPr/>
        <w:t>Data sekunder yang digunakan dikumpulkan dari berbagai publikasi ilmiah nasional dan internasional yang diterbitkan dalam rentang waktu lima tahun terakhir, khususnya</w:t>
      </w:r>
      <w:r>
        <w:rPr>
          <w:spacing w:val="-4"/>
        </w:rPr>
        <w:t> </w:t>
      </w:r>
      <w:r>
        <w:rPr/>
        <w:t>dari</w:t>
      </w:r>
      <w:r>
        <w:rPr>
          <w:spacing w:val="-4"/>
        </w:rPr>
        <w:t> </w:t>
      </w:r>
      <w:r>
        <w:rPr/>
        <w:t>tahun</w:t>
      </w:r>
      <w:r>
        <w:rPr>
          <w:spacing w:val="-4"/>
        </w:rPr>
        <w:t> </w:t>
      </w:r>
      <w:r>
        <w:rPr/>
        <w:t>2019</w:t>
      </w:r>
      <w:r>
        <w:rPr>
          <w:spacing w:val="-4"/>
        </w:rPr>
        <w:t> </w:t>
      </w:r>
      <w:r>
        <w:rPr/>
        <w:t>hingga</w:t>
      </w:r>
      <w:r>
        <w:rPr>
          <w:spacing w:val="-4"/>
        </w:rPr>
        <w:t> </w:t>
      </w:r>
      <w:r>
        <w:rPr/>
        <w:t>2024.</w:t>
      </w:r>
      <w:r>
        <w:rPr>
          <w:spacing w:val="-4"/>
        </w:rPr>
        <w:t> </w:t>
      </w:r>
      <w:r>
        <w:rPr/>
        <w:t>Kriteria</w:t>
      </w:r>
      <w:r>
        <w:rPr>
          <w:spacing w:val="-3"/>
        </w:rPr>
        <w:t> </w:t>
      </w:r>
      <w:r>
        <w:rPr/>
        <w:t>inklusi</w:t>
      </w:r>
      <w:r>
        <w:rPr>
          <w:spacing w:val="-4"/>
        </w:rPr>
        <w:t> </w:t>
      </w:r>
      <w:r>
        <w:rPr/>
        <w:t>literatur</w:t>
      </w:r>
      <w:r>
        <w:rPr>
          <w:spacing w:val="-4"/>
        </w:rPr>
        <w:t> </w:t>
      </w:r>
      <w:r>
        <w:rPr/>
        <w:t>meliputi:</w:t>
      </w:r>
      <w:r>
        <w:rPr>
          <w:spacing w:val="-5"/>
        </w:rPr>
        <w:t> </w:t>
      </w:r>
      <w:r>
        <w:rPr/>
        <w:t>(1)</w:t>
      </w:r>
      <w:r>
        <w:rPr>
          <w:spacing w:val="-5"/>
        </w:rPr>
        <w:t> </w:t>
      </w:r>
      <w:r>
        <w:rPr/>
        <w:t>Relevansi terhadap topik korupsi dan pertumbuhan ekonomi, (2) Ketersediaan data yang dapat diverifikasi, dan (3) Tingkat kredibilitas penerbit seperti jurnal bereputasi, institusi pemerintah</w:t>
      </w:r>
      <w:r>
        <w:rPr>
          <w:spacing w:val="-15"/>
        </w:rPr>
        <w:t> </w:t>
      </w:r>
      <w:r>
        <w:rPr/>
        <w:t>(BPK,</w:t>
      </w:r>
      <w:r>
        <w:rPr>
          <w:spacing w:val="-15"/>
        </w:rPr>
        <w:t> </w:t>
      </w:r>
      <w:r>
        <w:rPr/>
        <w:t>KPK,</w:t>
      </w:r>
      <w:r>
        <w:rPr>
          <w:spacing w:val="-15"/>
        </w:rPr>
        <w:t> </w:t>
      </w:r>
      <w:r>
        <w:rPr/>
        <w:t>BPS),</w:t>
      </w:r>
      <w:r>
        <w:rPr>
          <w:spacing w:val="-15"/>
        </w:rPr>
        <w:t> </w:t>
      </w:r>
      <w:r>
        <w:rPr/>
        <w:t>dan</w:t>
      </w:r>
      <w:r>
        <w:rPr>
          <w:spacing w:val="-15"/>
        </w:rPr>
        <w:t> </w:t>
      </w:r>
      <w:r>
        <w:rPr/>
        <w:t>organisasi</w:t>
      </w:r>
      <w:r>
        <w:rPr>
          <w:spacing w:val="-15"/>
        </w:rPr>
        <w:t> </w:t>
      </w:r>
      <w:r>
        <w:rPr/>
        <w:t>internasional</w:t>
      </w:r>
      <w:r>
        <w:rPr>
          <w:spacing w:val="-15"/>
        </w:rPr>
        <w:t> </w:t>
      </w:r>
      <w:r>
        <w:rPr/>
        <w:t>(OECD,</w:t>
      </w:r>
      <w:r>
        <w:rPr>
          <w:spacing w:val="-15"/>
        </w:rPr>
        <w:t> </w:t>
      </w:r>
      <w:r>
        <w:rPr/>
        <w:t>World</w:t>
      </w:r>
      <w:r>
        <w:rPr>
          <w:spacing w:val="-15"/>
        </w:rPr>
        <w:t> </w:t>
      </w:r>
      <w:r>
        <w:rPr/>
        <w:t>Bank).</w:t>
      </w:r>
      <w:r>
        <w:rPr>
          <w:spacing w:val="-15"/>
        </w:rPr>
        <w:t> </w:t>
      </w:r>
      <w:r>
        <w:rPr/>
        <w:t>Proses seleksi literatur dilakukan secara sistematis dengan menelusuri database seperti Google Scholar, SINTA, dan ResearchGate menggunakan kata kunci “corruption”, “economic growth”, “public finance”, dan “Indonesia”.</w:t>
      </w:r>
    </w:p>
    <w:p>
      <w:pPr>
        <w:pStyle w:val="BodyText"/>
        <w:ind w:right="142"/>
      </w:pPr>
      <w:r>
        <w:rPr/>
        <w:t>Setelah data terkumpul, peneliti melakukan analisis tematik dengan mengidentifikasi pola-pola utama dalam literatur terkait dampak korupsi terhadap investasi, produktivitas, penerimaan negara, dan kualitas belanja publik. Pendekatan ini memungkinkan peneliti untuk menyusun sintesis argumentatif yang komprehensif berdasarkan temuan sebelumnya. Dalam proses validasi, triangulasi sumber dilakukan dengan membandingkan berbagai publikasi untuk meningkatkan keandalan interpretasi (Sugiyono, 2021).</w:t>
      </w:r>
    </w:p>
    <w:p>
      <w:pPr>
        <w:pStyle w:val="BodyText"/>
        <w:spacing w:after="0"/>
        <w:sectPr>
          <w:pgSz w:w="11910" w:h="16840"/>
          <w:pgMar w:header="756" w:footer="1000" w:top="1620" w:bottom="1200" w:left="1559" w:right="1559"/>
        </w:sectPr>
      </w:pPr>
    </w:p>
    <w:p>
      <w:pPr>
        <w:pStyle w:val="BodyText"/>
        <w:spacing w:before="80"/>
        <w:ind w:right="142"/>
      </w:pPr>
      <w:r>
        <w:rPr/>
        <w:t>Dengan metode ini, penelitian diharapkan dapat memberikan kontribusi dalam pemahaman</w:t>
      </w:r>
      <w:r>
        <w:rPr>
          <w:spacing w:val="-8"/>
        </w:rPr>
        <w:t> </w:t>
      </w:r>
      <w:r>
        <w:rPr/>
        <w:t>konseptual</w:t>
      </w:r>
      <w:r>
        <w:rPr>
          <w:spacing w:val="-9"/>
        </w:rPr>
        <w:t> </w:t>
      </w:r>
      <w:r>
        <w:rPr/>
        <w:t>dan</w:t>
      </w:r>
      <w:r>
        <w:rPr>
          <w:spacing w:val="-9"/>
        </w:rPr>
        <w:t> </w:t>
      </w:r>
      <w:r>
        <w:rPr/>
        <w:t>praktis</w:t>
      </w:r>
      <w:r>
        <w:rPr>
          <w:spacing w:val="-9"/>
        </w:rPr>
        <w:t> </w:t>
      </w:r>
      <w:r>
        <w:rPr/>
        <w:t>mengenai</w:t>
      </w:r>
      <w:r>
        <w:rPr>
          <w:spacing w:val="-7"/>
        </w:rPr>
        <w:t> </w:t>
      </w:r>
      <w:r>
        <w:rPr/>
        <w:t>hubungan</w:t>
      </w:r>
      <w:r>
        <w:rPr>
          <w:spacing w:val="-9"/>
        </w:rPr>
        <w:t> </w:t>
      </w:r>
      <w:r>
        <w:rPr/>
        <w:t>antara</w:t>
      </w:r>
      <w:r>
        <w:rPr>
          <w:spacing w:val="-9"/>
        </w:rPr>
        <w:t> </w:t>
      </w:r>
      <w:r>
        <w:rPr/>
        <w:t>korupsi</w:t>
      </w:r>
      <w:r>
        <w:rPr>
          <w:spacing w:val="-9"/>
        </w:rPr>
        <w:t> </w:t>
      </w:r>
      <w:r>
        <w:rPr/>
        <w:t>dan</w:t>
      </w:r>
      <w:r>
        <w:rPr>
          <w:spacing w:val="-7"/>
        </w:rPr>
        <w:t> </w:t>
      </w:r>
      <w:r>
        <w:rPr/>
        <w:t>pertumbuhan ekonomi di Indonesia secara sistematis dan berbasis bukti ilmiah.</w:t>
      </w:r>
    </w:p>
    <w:p>
      <w:pPr>
        <w:pStyle w:val="Heading1"/>
        <w:jc w:val="both"/>
      </w:pPr>
      <w:r>
        <w:rPr>
          <w:spacing w:val="-2"/>
        </w:rPr>
        <w:t>HASIL</w:t>
      </w:r>
      <w:r>
        <w:rPr>
          <w:spacing w:val="-8"/>
        </w:rPr>
        <w:t> </w:t>
      </w:r>
      <w:r>
        <w:rPr>
          <w:spacing w:val="-2"/>
        </w:rPr>
        <w:t>PENELITIAN</w:t>
      </w:r>
    </w:p>
    <w:p>
      <w:pPr>
        <w:pStyle w:val="Heading2"/>
      </w:pPr>
      <w:r>
        <w:rPr/>
        <w:t>Dampak</w:t>
      </w:r>
      <w:r>
        <w:rPr>
          <w:spacing w:val="-6"/>
        </w:rPr>
        <w:t> </w:t>
      </w:r>
      <w:r>
        <w:rPr/>
        <w:t>Korupsi</w:t>
      </w:r>
      <w:r>
        <w:rPr>
          <w:spacing w:val="-5"/>
        </w:rPr>
        <w:t> </w:t>
      </w:r>
      <w:r>
        <w:rPr/>
        <w:t>terhadap</w:t>
      </w:r>
      <w:r>
        <w:rPr>
          <w:spacing w:val="-5"/>
        </w:rPr>
        <w:t> </w:t>
      </w:r>
      <w:r>
        <w:rPr/>
        <w:t>Perekonomian</w:t>
      </w:r>
      <w:r>
        <w:rPr>
          <w:spacing w:val="-4"/>
        </w:rPr>
        <w:t> </w:t>
      </w:r>
      <w:r>
        <w:rPr>
          <w:spacing w:val="-2"/>
        </w:rPr>
        <w:t>Indonesia</w:t>
      </w:r>
    </w:p>
    <w:p>
      <w:pPr>
        <w:pStyle w:val="BodyText"/>
        <w:ind w:right="142"/>
      </w:pPr>
      <w:r>
        <w:rPr/>
        <w:t>Hasil studi literatur menunjukkan bahwa korupsi memiliki dampak yang sangat signifikan terhadap berbagai indikator pertumbuhan ekonomi di Indonesia. Lima aspek utama yang terdampak adalah:</w:t>
      </w:r>
    </w:p>
    <w:p>
      <w:pPr>
        <w:pStyle w:val="ListParagraph"/>
        <w:numPr>
          <w:ilvl w:val="0"/>
          <w:numId w:val="1"/>
        </w:numPr>
        <w:tabs>
          <w:tab w:pos="708" w:val="left" w:leader="none"/>
        </w:tabs>
        <w:spacing w:line="240" w:lineRule="auto" w:before="0" w:after="0"/>
        <w:ind w:left="708" w:right="0" w:hanging="359"/>
        <w:jc w:val="left"/>
        <w:rPr>
          <w:sz w:val="24"/>
        </w:rPr>
      </w:pPr>
      <w:r>
        <w:rPr>
          <w:sz w:val="24"/>
        </w:rPr>
        <w:t>lesunya</w:t>
      </w:r>
      <w:r>
        <w:rPr>
          <w:spacing w:val="-3"/>
          <w:sz w:val="24"/>
        </w:rPr>
        <w:t> </w:t>
      </w:r>
      <w:r>
        <w:rPr>
          <w:sz w:val="24"/>
        </w:rPr>
        <w:t>investasi dan pertumbuhan </w:t>
      </w:r>
      <w:r>
        <w:rPr>
          <w:spacing w:val="-2"/>
          <w:sz w:val="24"/>
        </w:rPr>
        <w:t>ekonomi</w:t>
      </w:r>
    </w:p>
    <w:p>
      <w:pPr>
        <w:pStyle w:val="ListParagraph"/>
        <w:numPr>
          <w:ilvl w:val="0"/>
          <w:numId w:val="1"/>
        </w:numPr>
        <w:tabs>
          <w:tab w:pos="708" w:val="left" w:leader="none"/>
        </w:tabs>
        <w:spacing w:line="240" w:lineRule="auto" w:before="0" w:after="0"/>
        <w:ind w:left="708" w:right="0" w:hanging="359"/>
        <w:jc w:val="left"/>
        <w:rPr>
          <w:sz w:val="24"/>
        </w:rPr>
      </w:pPr>
      <w:r>
        <w:rPr>
          <w:sz w:val="24"/>
        </w:rPr>
        <w:t>penurunan</w:t>
      </w:r>
      <w:r>
        <w:rPr>
          <w:spacing w:val="-3"/>
          <w:sz w:val="24"/>
        </w:rPr>
        <w:t> </w:t>
      </w:r>
      <w:r>
        <w:rPr>
          <w:spacing w:val="-2"/>
          <w:sz w:val="24"/>
        </w:rPr>
        <w:t>produktivitas</w:t>
      </w:r>
    </w:p>
    <w:p>
      <w:pPr>
        <w:pStyle w:val="ListParagraph"/>
        <w:numPr>
          <w:ilvl w:val="0"/>
          <w:numId w:val="1"/>
        </w:numPr>
        <w:tabs>
          <w:tab w:pos="708" w:val="left" w:leader="none"/>
        </w:tabs>
        <w:spacing w:line="240" w:lineRule="auto" w:before="0" w:after="0"/>
        <w:ind w:left="708" w:right="0" w:hanging="359"/>
        <w:jc w:val="left"/>
        <w:rPr>
          <w:sz w:val="24"/>
        </w:rPr>
      </w:pPr>
      <w:r>
        <w:rPr>
          <w:sz w:val="24"/>
        </w:rPr>
        <w:t>memburuknya</w:t>
      </w:r>
      <w:r>
        <w:rPr>
          <w:spacing w:val="-3"/>
          <w:sz w:val="24"/>
        </w:rPr>
        <w:t> </w:t>
      </w:r>
      <w:r>
        <w:rPr>
          <w:sz w:val="24"/>
        </w:rPr>
        <w:t>kualitas</w:t>
      </w:r>
      <w:r>
        <w:rPr>
          <w:spacing w:val="-2"/>
          <w:sz w:val="24"/>
        </w:rPr>
        <w:t> </w:t>
      </w:r>
      <w:r>
        <w:rPr>
          <w:sz w:val="24"/>
        </w:rPr>
        <w:t>barang</w:t>
      </w:r>
      <w:r>
        <w:rPr>
          <w:spacing w:val="-1"/>
          <w:sz w:val="24"/>
        </w:rPr>
        <w:t> </w:t>
      </w:r>
      <w:r>
        <w:rPr>
          <w:sz w:val="24"/>
        </w:rPr>
        <w:t>dan</w:t>
      </w:r>
      <w:r>
        <w:rPr>
          <w:spacing w:val="-1"/>
          <w:sz w:val="24"/>
        </w:rPr>
        <w:t> </w:t>
      </w:r>
      <w:r>
        <w:rPr>
          <w:sz w:val="24"/>
        </w:rPr>
        <w:t>jasa</w:t>
      </w:r>
      <w:r>
        <w:rPr>
          <w:spacing w:val="-2"/>
          <w:sz w:val="24"/>
        </w:rPr>
        <w:t> publik</w:t>
      </w:r>
    </w:p>
    <w:p>
      <w:pPr>
        <w:pStyle w:val="ListParagraph"/>
        <w:numPr>
          <w:ilvl w:val="0"/>
          <w:numId w:val="1"/>
        </w:numPr>
        <w:tabs>
          <w:tab w:pos="708" w:val="left" w:leader="none"/>
        </w:tabs>
        <w:spacing w:line="240" w:lineRule="auto" w:before="0" w:after="0"/>
        <w:ind w:left="708" w:right="0" w:hanging="359"/>
        <w:jc w:val="left"/>
        <w:rPr>
          <w:sz w:val="24"/>
        </w:rPr>
      </w:pPr>
      <w:r>
        <w:rPr>
          <w:sz w:val="24"/>
        </w:rPr>
        <w:t>kebocoran</w:t>
      </w:r>
      <w:r>
        <w:rPr>
          <w:spacing w:val="-3"/>
          <w:sz w:val="24"/>
        </w:rPr>
        <w:t> </w:t>
      </w:r>
      <w:r>
        <w:rPr>
          <w:sz w:val="24"/>
        </w:rPr>
        <w:t>penerimaan</w:t>
      </w:r>
      <w:r>
        <w:rPr>
          <w:spacing w:val="-1"/>
          <w:sz w:val="24"/>
        </w:rPr>
        <w:t> </w:t>
      </w:r>
      <w:r>
        <w:rPr>
          <w:sz w:val="24"/>
        </w:rPr>
        <w:t>negara</w:t>
      </w:r>
      <w:r>
        <w:rPr>
          <w:spacing w:val="-3"/>
          <w:sz w:val="24"/>
        </w:rPr>
        <w:t> </w:t>
      </w:r>
      <w:r>
        <w:rPr>
          <w:sz w:val="24"/>
        </w:rPr>
        <w:t>dari</w:t>
      </w:r>
      <w:r>
        <w:rPr>
          <w:spacing w:val="-1"/>
          <w:sz w:val="24"/>
        </w:rPr>
        <w:t> </w:t>
      </w:r>
      <w:r>
        <w:rPr>
          <w:sz w:val="24"/>
        </w:rPr>
        <w:t>sektor </w:t>
      </w:r>
      <w:r>
        <w:rPr>
          <w:spacing w:val="-2"/>
          <w:sz w:val="24"/>
        </w:rPr>
        <w:t>pajak</w:t>
      </w:r>
    </w:p>
    <w:p>
      <w:pPr>
        <w:pStyle w:val="ListParagraph"/>
        <w:numPr>
          <w:ilvl w:val="0"/>
          <w:numId w:val="1"/>
        </w:numPr>
        <w:tabs>
          <w:tab w:pos="708" w:val="left" w:leader="none"/>
        </w:tabs>
        <w:spacing w:line="240" w:lineRule="auto" w:before="0" w:after="0"/>
        <w:ind w:left="708" w:right="0" w:hanging="359"/>
        <w:jc w:val="left"/>
        <w:rPr>
          <w:sz w:val="24"/>
        </w:rPr>
      </w:pPr>
      <w:r>
        <w:rPr>
          <w:sz w:val="24"/>
        </w:rPr>
        <w:t>meningkatnya</w:t>
      </w:r>
      <w:r>
        <w:rPr>
          <w:spacing w:val="-3"/>
          <w:sz w:val="24"/>
        </w:rPr>
        <w:t> </w:t>
      </w:r>
      <w:r>
        <w:rPr>
          <w:sz w:val="24"/>
        </w:rPr>
        <w:t>ketergantungan</w:t>
      </w:r>
      <w:r>
        <w:rPr>
          <w:spacing w:val="-2"/>
          <w:sz w:val="24"/>
        </w:rPr>
        <w:t> </w:t>
      </w:r>
      <w:r>
        <w:rPr>
          <w:sz w:val="24"/>
        </w:rPr>
        <w:t>pada</w:t>
      </w:r>
      <w:r>
        <w:rPr>
          <w:spacing w:val="-3"/>
          <w:sz w:val="24"/>
        </w:rPr>
        <w:t> </w:t>
      </w:r>
      <w:r>
        <w:rPr>
          <w:sz w:val="24"/>
        </w:rPr>
        <w:t>utang</w:t>
      </w:r>
      <w:r>
        <w:rPr>
          <w:spacing w:val="-2"/>
          <w:sz w:val="24"/>
        </w:rPr>
        <w:t> negara.</w:t>
      </w:r>
    </w:p>
    <w:p>
      <w:pPr>
        <w:pStyle w:val="BodyText"/>
        <w:ind w:right="136"/>
      </w:pPr>
      <w:r>
        <w:rPr/>
        <w:t>Pertama, korupsi menciptakan ketidakpastian hukum dan iklim usaha yang tidak kondusif. Investor, baik domestik maupun asing, enggan menanamkan modal di negara yang sistem tata kelolanya tidak transparan. Biaya transaksi menjadi tinggi akibat pungutan liar, suap, dan praktik perizinan yang lambat. Hal ini menyebabkan stagnasi investasi yang berdampak langsung pada perlambatan pertumbuhan ekonomi nasional. Temuan ini sejalan dengan penelitian Wahyuni dan Zulfikar (2022) yang menyatakan bahwa korupsi secara signifikan menurunkan minat investasi asing langsung (FDI) di negara-negara berkembang.</w:t>
      </w:r>
    </w:p>
    <w:p>
      <w:pPr>
        <w:pStyle w:val="BodyText"/>
        <w:spacing w:before="1"/>
        <w:ind w:right="138"/>
      </w:pPr>
      <w:r>
        <w:rPr/>
        <w:t>Kedua, korupsi menyebabkan alokasi sumber daya yang tidak efisien, terutama dalam pengadaan barang dan jasa. Proyek-proyek pemerintah kerap mengalami pembengkakan anggaran dan</w:t>
      </w:r>
      <w:r>
        <w:rPr>
          <w:spacing w:val="-2"/>
        </w:rPr>
        <w:t> </w:t>
      </w:r>
      <w:r>
        <w:rPr/>
        <w:t>penurunan</w:t>
      </w:r>
      <w:r>
        <w:rPr>
          <w:spacing w:val="-2"/>
        </w:rPr>
        <w:t> </w:t>
      </w:r>
      <w:r>
        <w:rPr/>
        <w:t>mutu</w:t>
      </w:r>
      <w:r>
        <w:rPr>
          <w:spacing w:val="-2"/>
        </w:rPr>
        <w:t> </w:t>
      </w:r>
      <w:r>
        <w:rPr/>
        <w:t>karena</w:t>
      </w:r>
      <w:r>
        <w:rPr>
          <w:spacing w:val="-3"/>
        </w:rPr>
        <w:t> </w:t>
      </w:r>
      <w:r>
        <w:rPr/>
        <w:t>penyimpangan</w:t>
      </w:r>
      <w:r>
        <w:rPr>
          <w:spacing w:val="-2"/>
        </w:rPr>
        <w:t> </w:t>
      </w:r>
      <w:r>
        <w:rPr/>
        <w:t>dana. Banyak</w:t>
      </w:r>
      <w:r>
        <w:rPr>
          <w:spacing w:val="-2"/>
        </w:rPr>
        <w:t> </w:t>
      </w:r>
      <w:r>
        <w:rPr/>
        <w:t>dana publik yang seharusnya dialokasikan untuk pelatihan tenaga kerja atau peningkatan teknologi</w:t>
      </w:r>
      <w:r>
        <w:rPr>
          <w:spacing w:val="-9"/>
        </w:rPr>
        <w:t> </w:t>
      </w:r>
      <w:r>
        <w:rPr/>
        <w:t>justru</w:t>
      </w:r>
      <w:r>
        <w:rPr>
          <w:spacing w:val="-10"/>
        </w:rPr>
        <w:t> </w:t>
      </w:r>
      <w:r>
        <w:rPr/>
        <w:t>disalahgunakan.</w:t>
      </w:r>
      <w:r>
        <w:rPr>
          <w:spacing w:val="-9"/>
        </w:rPr>
        <w:t> </w:t>
      </w:r>
      <w:r>
        <w:rPr/>
        <w:t>Studi</w:t>
      </w:r>
      <w:r>
        <w:rPr>
          <w:spacing w:val="-9"/>
        </w:rPr>
        <w:t> </w:t>
      </w:r>
      <w:r>
        <w:rPr/>
        <w:t>Damayanti</w:t>
      </w:r>
      <w:r>
        <w:rPr>
          <w:spacing w:val="-9"/>
        </w:rPr>
        <w:t> </w:t>
      </w:r>
      <w:r>
        <w:rPr/>
        <w:t>dan</w:t>
      </w:r>
      <w:r>
        <w:rPr>
          <w:spacing w:val="-9"/>
        </w:rPr>
        <w:t> </w:t>
      </w:r>
      <w:r>
        <w:rPr/>
        <w:t>Rachmawati</w:t>
      </w:r>
      <w:r>
        <w:rPr>
          <w:spacing w:val="-9"/>
        </w:rPr>
        <w:t> </w:t>
      </w:r>
      <w:r>
        <w:rPr/>
        <w:t>(2021)</w:t>
      </w:r>
      <w:r>
        <w:rPr>
          <w:spacing w:val="-8"/>
        </w:rPr>
        <w:t> </w:t>
      </w:r>
      <w:r>
        <w:rPr/>
        <w:t>menunjukkan bahwa</w:t>
      </w:r>
      <w:r>
        <w:rPr>
          <w:spacing w:val="-15"/>
        </w:rPr>
        <w:t> </w:t>
      </w:r>
      <w:r>
        <w:rPr/>
        <w:t>praktik</w:t>
      </w:r>
      <w:r>
        <w:rPr>
          <w:spacing w:val="-15"/>
        </w:rPr>
        <w:t> </w:t>
      </w:r>
      <w:r>
        <w:rPr/>
        <w:t>korupsi</w:t>
      </w:r>
      <w:r>
        <w:rPr>
          <w:spacing w:val="-15"/>
        </w:rPr>
        <w:t> </w:t>
      </w:r>
      <w:r>
        <w:rPr/>
        <w:t>dalam</w:t>
      </w:r>
      <w:r>
        <w:rPr>
          <w:spacing w:val="-15"/>
        </w:rPr>
        <w:t> </w:t>
      </w:r>
      <w:r>
        <w:rPr/>
        <w:t>pengadaan</w:t>
      </w:r>
      <w:r>
        <w:rPr>
          <w:spacing w:val="-15"/>
        </w:rPr>
        <w:t> </w:t>
      </w:r>
      <w:r>
        <w:rPr/>
        <w:t>barang</w:t>
      </w:r>
      <w:r>
        <w:rPr>
          <w:spacing w:val="-15"/>
        </w:rPr>
        <w:t> </w:t>
      </w:r>
      <w:r>
        <w:rPr/>
        <w:t>berdampak</w:t>
      </w:r>
      <w:r>
        <w:rPr>
          <w:spacing w:val="-15"/>
        </w:rPr>
        <w:t> </w:t>
      </w:r>
      <w:r>
        <w:rPr/>
        <w:t>pada</w:t>
      </w:r>
      <w:r>
        <w:rPr>
          <w:spacing w:val="-15"/>
        </w:rPr>
        <w:t> </w:t>
      </w:r>
      <w:r>
        <w:rPr/>
        <w:t>rendahnya</w:t>
      </w:r>
      <w:r>
        <w:rPr>
          <w:spacing w:val="-15"/>
        </w:rPr>
        <w:t> </w:t>
      </w:r>
      <w:r>
        <w:rPr/>
        <w:t>produktivitas sektor publik dan swasta.</w:t>
      </w:r>
    </w:p>
    <w:p>
      <w:pPr>
        <w:pStyle w:val="BodyText"/>
        <w:ind w:right="141"/>
      </w:pPr>
      <w:r>
        <w:rPr/>
        <w:t>Ketiga, korupsi memperburuk kualitas barang dan jasa publik. Dalam sektor infrastruktur,</w:t>
      </w:r>
      <w:r>
        <w:rPr>
          <w:spacing w:val="-15"/>
        </w:rPr>
        <w:t> </w:t>
      </w:r>
      <w:r>
        <w:rPr/>
        <w:t>misalnya,</w:t>
      </w:r>
      <w:r>
        <w:rPr>
          <w:spacing w:val="-15"/>
        </w:rPr>
        <w:t> </w:t>
      </w:r>
      <w:r>
        <w:rPr/>
        <w:t>korupsi</w:t>
      </w:r>
      <w:r>
        <w:rPr>
          <w:spacing w:val="-15"/>
        </w:rPr>
        <w:t> </w:t>
      </w:r>
      <w:r>
        <w:rPr/>
        <w:t>dalam</w:t>
      </w:r>
      <w:r>
        <w:rPr>
          <w:spacing w:val="-15"/>
        </w:rPr>
        <w:t> </w:t>
      </w:r>
      <w:r>
        <w:rPr/>
        <w:t>proses</w:t>
      </w:r>
      <w:r>
        <w:rPr>
          <w:spacing w:val="-15"/>
        </w:rPr>
        <w:t> </w:t>
      </w:r>
      <w:r>
        <w:rPr/>
        <w:t>tender</w:t>
      </w:r>
      <w:r>
        <w:rPr>
          <w:spacing w:val="-15"/>
        </w:rPr>
        <w:t> </w:t>
      </w:r>
      <w:r>
        <w:rPr/>
        <w:t>mengakibatkan</w:t>
      </w:r>
      <w:r>
        <w:rPr>
          <w:spacing w:val="-15"/>
        </w:rPr>
        <w:t> </w:t>
      </w:r>
      <w:r>
        <w:rPr/>
        <w:t>penggunaan</w:t>
      </w:r>
      <w:r>
        <w:rPr>
          <w:spacing w:val="-15"/>
        </w:rPr>
        <w:t> </w:t>
      </w:r>
      <w:r>
        <w:rPr/>
        <w:t>material yang tidak sesuai spesifikasi, sehingga bangunan menjadi cepat rusak. Di sektor pendidikan dan kesehatan, pemotongan anggaran akibat korupsi menurunkan mutu layanan</w:t>
      </w:r>
      <w:r>
        <w:rPr>
          <w:spacing w:val="-15"/>
        </w:rPr>
        <w:t> </w:t>
      </w:r>
      <w:r>
        <w:rPr/>
        <w:t>kepada</w:t>
      </w:r>
      <w:r>
        <w:rPr>
          <w:spacing w:val="-15"/>
        </w:rPr>
        <w:t> </w:t>
      </w:r>
      <w:r>
        <w:rPr/>
        <w:t>masyarakat.</w:t>
      </w:r>
      <w:r>
        <w:rPr>
          <w:spacing w:val="-15"/>
        </w:rPr>
        <w:t> </w:t>
      </w:r>
      <w:r>
        <w:rPr/>
        <w:t>Penelitian</w:t>
      </w:r>
      <w:r>
        <w:rPr>
          <w:spacing w:val="-15"/>
        </w:rPr>
        <w:t> </w:t>
      </w:r>
      <w:r>
        <w:rPr/>
        <w:t>oleh</w:t>
      </w:r>
      <w:r>
        <w:rPr>
          <w:spacing w:val="-13"/>
        </w:rPr>
        <w:t> </w:t>
      </w:r>
      <w:r>
        <w:rPr/>
        <w:t>Kadir</w:t>
      </w:r>
      <w:r>
        <w:rPr>
          <w:spacing w:val="-11"/>
        </w:rPr>
        <w:t> </w:t>
      </w:r>
      <w:r>
        <w:rPr/>
        <w:t>dan</w:t>
      </w:r>
      <w:r>
        <w:rPr>
          <w:spacing w:val="-15"/>
        </w:rPr>
        <w:t> </w:t>
      </w:r>
      <w:r>
        <w:rPr/>
        <w:t>Arifin</w:t>
      </w:r>
      <w:r>
        <w:rPr>
          <w:spacing w:val="-13"/>
        </w:rPr>
        <w:t> </w:t>
      </w:r>
      <w:r>
        <w:rPr/>
        <w:t>(2020)</w:t>
      </w:r>
      <w:r>
        <w:rPr>
          <w:spacing w:val="-12"/>
        </w:rPr>
        <w:t> </w:t>
      </w:r>
      <w:r>
        <w:rPr/>
        <w:t>menunjukkan</w:t>
      </w:r>
      <w:r>
        <w:rPr>
          <w:spacing w:val="-13"/>
        </w:rPr>
        <w:t> </w:t>
      </w:r>
      <w:r>
        <w:rPr/>
        <w:t>bahwa kualitas pelayanan publik berbanding terbalik dengan tingkat korupsi di suatu wilayah.</w:t>
      </w:r>
    </w:p>
    <w:p>
      <w:pPr>
        <w:pStyle w:val="BodyText"/>
        <w:ind w:right="139"/>
      </w:pPr>
      <w:r>
        <w:rPr/>
        <w:t>Keempat, korupsi berdampak pada kebocoran penerimaan negara, khususnya dari sektor perpajakan. Banyak entitas bisnis yang menyuap aparat pajak agar dapat menghindari kewajiban perpajakan, sehingga potensi pendapatan negara menjadi tidak </w:t>
      </w:r>
      <w:r>
        <w:rPr>
          <w:spacing w:val="-2"/>
        </w:rPr>
        <w:t>optimal.</w:t>
      </w:r>
      <w:r>
        <w:rPr>
          <w:spacing w:val="-6"/>
        </w:rPr>
        <w:t> </w:t>
      </w:r>
      <w:r>
        <w:rPr>
          <w:spacing w:val="-2"/>
        </w:rPr>
        <w:t>Hal</w:t>
      </w:r>
      <w:r>
        <w:rPr>
          <w:spacing w:val="-6"/>
        </w:rPr>
        <w:t> </w:t>
      </w:r>
      <w:r>
        <w:rPr>
          <w:spacing w:val="-2"/>
        </w:rPr>
        <w:t>ini</w:t>
      </w:r>
      <w:r>
        <w:rPr>
          <w:spacing w:val="-6"/>
        </w:rPr>
        <w:t> </w:t>
      </w:r>
      <w:r>
        <w:rPr>
          <w:spacing w:val="-2"/>
        </w:rPr>
        <w:t>diperkuat</w:t>
      </w:r>
      <w:r>
        <w:rPr>
          <w:spacing w:val="-6"/>
        </w:rPr>
        <w:t> </w:t>
      </w:r>
      <w:r>
        <w:rPr>
          <w:spacing w:val="-2"/>
        </w:rPr>
        <w:t>oleh</w:t>
      </w:r>
      <w:r>
        <w:rPr>
          <w:spacing w:val="-6"/>
        </w:rPr>
        <w:t> </w:t>
      </w:r>
      <w:r>
        <w:rPr>
          <w:spacing w:val="-2"/>
        </w:rPr>
        <w:t>temuan</w:t>
      </w:r>
      <w:r>
        <w:rPr>
          <w:spacing w:val="-13"/>
        </w:rPr>
        <w:t> </w:t>
      </w:r>
      <w:r>
        <w:rPr>
          <w:spacing w:val="-2"/>
        </w:rPr>
        <w:t>Yusuf</w:t>
      </w:r>
      <w:r>
        <w:rPr>
          <w:spacing w:val="-7"/>
        </w:rPr>
        <w:t> </w:t>
      </w:r>
      <w:r>
        <w:rPr>
          <w:spacing w:val="-2"/>
        </w:rPr>
        <w:t>dan</w:t>
      </w:r>
      <w:r>
        <w:rPr>
          <w:spacing w:val="-6"/>
        </w:rPr>
        <w:t> </w:t>
      </w:r>
      <w:r>
        <w:rPr>
          <w:spacing w:val="-2"/>
        </w:rPr>
        <w:t>Wulandari</w:t>
      </w:r>
      <w:r>
        <w:rPr>
          <w:spacing w:val="-4"/>
        </w:rPr>
        <w:t> </w:t>
      </w:r>
      <w:r>
        <w:rPr>
          <w:spacing w:val="-2"/>
        </w:rPr>
        <w:t>(2021)</w:t>
      </w:r>
      <w:r>
        <w:rPr>
          <w:spacing w:val="-7"/>
        </w:rPr>
        <w:t> </w:t>
      </w:r>
      <w:r>
        <w:rPr>
          <w:spacing w:val="-2"/>
        </w:rPr>
        <w:t>yang</w:t>
      </w:r>
      <w:r>
        <w:rPr>
          <w:spacing w:val="-6"/>
        </w:rPr>
        <w:t> </w:t>
      </w:r>
      <w:r>
        <w:rPr>
          <w:spacing w:val="-2"/>
        </w:rPr>
        <w:t>mencatat</w:t>
      </w:r>
      <w:r>
        <w:rPr>
          <w:spacing w:val="-4"/>
        </w:rPr>
        <w:t> </w:t>
      </w:r>
      <w:r>
        <w:rPr>
          <w:spacing w:val="-2"/>
        </w:rPr>
        <w:t>bahwa </w:t>
      </w:r>
      <w:r>
        <w:rPr/>
        <w:t>korupsi di sistem perpajakan menyebabkan kerugian fiskal jangka panjang dan menurunkan kredibilitas negara dalam pengelolaan anggaran.</w:t>
      </w:r>
    </w:p>
    <w:p>
      <w:pPr>
        <w:pStyle w:val="BodyText"/>
        <w:ind w:right="138"/>
      </w:pPr>
      <w:r>
        <w:rPr/>
        <w:t>Kelima, ketika penerimaan negara tidak mencukupi akibat kebocoran fiskal, pemerintah</w:t>
      </w:r>
      <w:r>
        <w:rPr>
          <w:spacing w:val="-8"/>
        </w:rPr>
        <w:t> </w:t>
      </w:r>
      <w:r>
        <w:rPr/>
        <w:t>terpaksa</w:t>
      </w:r>
      <w:r>
        <w:rPr>
          <w:spacing w:val="-7"/>
        </w:rPr>
        <w:t> </w:t>
      </w:r>
      <w:r>
        <w:rPr/>
        <w:t>mengambil</w:t>
      </w:r>
      <w:r>
        <w:rPr>
          <w:spacing w:val="-8"/>
        </w:rPr>
        <w:t> </w:t>
      </w:r>
      <w:r>
        <w:rPr/>
        <w:t>utang</w:t>
      </w:r>
      <w:r>
        <w:rPr>
          <w:spacing w:val="-9"/>
        </w:rPr>
        <w:t> </w:t>
      </w:r>
      <w:r>
        <w:rPr/>
        <w:t>untuk</w:t>
      </w:r>
      <w:r>
        <w:rPr>
          <w:spacing w:val="-8"/>
        </w:rPr>
        <w:t> </w:t>
      </w:r>
      <w:r>
        <w:rPr/>
        <w:t>menutupi</w:t>
      </w:r>
      <w:r>
        <w:rPr>
          <w:spacing w:val="-8"/>
        </w:rPr>
        <w:t> </w:t>
      </w:r>
      <w:r>
        <w:rPr/>
        <w:t>defisit.</w:t>
      </w:r>
      <w:r>
        <w:rPr>
          <w:spacing w:val="-8"/>
        </w:rPr>
        <w:t> </w:t>
      </w:r>
      <w:r>
        <w:rPr/>
        <w:t>Sayangnya,</w:t>
      </w:r>
      <w:r>
        <w:rPr>
          <w:spacing w:val="-6"/>
        </w:rPr>
        <w:t> </w:t>
      </w:r>
      <w:r>
        <w:rPr/>
        <w:t>dalam</w:t>
      </w:r>
      <w:r>
        <w:rPr>
          <w:spacing w:val="-8"/>
        </w:rPr>
        <w:t> </w:t>
      </w:r>
      <w:r>
        <w:rPr/>
        <w:t>banyak kasus, dana hasil pinjaman luar negeri pun tidak sepenuhnya digunakan secara efektif karena kembali dikorupsi. Ini menciptakan lingkaran setan ketergantungan fiskal dan membebani</w:t>
      </w:r>
      <w:r>
        <w:rPr>
          <w:spacing w:val="-4"/>
        </w:rPr>
        <w:t> </w:t>
      </w:r>
      <w:r>
        <w:rPr/>
        <w:t>APBN dalam jangka panjang. Fenomena ini turut diamati dalam studi oleh Wijayanti</w:t>
      </w:r>
      <w:r>
        <w:rPr>
          <w:spacing w:val="-15"/>
        </w:rPr>
        <w:t> </w:t>
      </w:r>
      <w:r>
        <w:rPr/>
        <w:t>dan</w:t>
      </w:r>
      <w:r>
        <w:rPr>
          <w:spacing w:val="-15"/>
        </w:rPr>
        <w:t> </w:t>
      </w:r>
      <w:r>
        <w:rPr/>
        <w:t>Firmansyah</w:t>
      </w:r>
      <w:r>
        <w:rPr>
          <w:spacing w:val="-15"/>
        </w:rPr>
        <w:t> </w:t>
      </w:r>
      <w:r>
        <w:rPr/>
        <w:t>(2023)</w:t>
      </w:r>
      <w:r>
        <w:rPr>
          <w:spacing w:val="-15"/>
        </w:rPr>
        <w:t> </w:t>
      </w:r>
      <w:r>
        <w:rPr/>
        <w:t>yang</w:t>
      </w:r>
      <w:r>
        <w:rPr>
          <w:spacing w:val="-15"/>
        </w:rPr>
        <w:t> </w:t>
      </w:r>
      <w:r>
        <w:rPr/>
        <w:t>menyoroti</w:t>
      </w:r>
      <w:r>
        <w:rPr>
          <w:spacing w:val="-15"/>
        </w:rPr>
        <w:t> </w:t>
      </w:r>
      <w:r>
        <w:rPr/>
        <w:t>kaitan</w:t>
      </w:r>
      <w:r>
        <w:rPr>
          <w:spacing w:val="-15"/>
        </w:rPr>
        <w:t> </w:t>
      </w:r>
      <w:r>
        <w:rPr/>
        <w:t>erat</w:t>
      </w:r>
      <w:r>
        <w:rPr>
          <w:spacing w:val="-15"/>
        </w:rPr>
        <w:t> </w:t>
      </w:r>
      <w:r>
        <w:rPr/>
        <w:t>antara</w:t>
      </w:r>
      <w:r>
        <w:rPr>
          <w:spacing w:val="-15"/>
        </w:rPr>
        <w:t> </w:t>
      </w:r>
      <w:r>
        <w:rPr/>
        <w:t>korupsi</w:t>
      </w:r>
      <w:r>
        <w:rPr>
          <w:spacing w:val="-15"/>
        </w:rPr>
        <w:t> </w:t>
      </w:r>
      <w:r>
        <w:rPr/>
        <w:t>anggaran</w:t>
      </w:r>
      <w:r>
        <w:rPr>
          <w:spacing w:val="-15"/>
        </w:rPr>
        <w:t> </w:t>
      </w:r>
      <w:r>
        <w:rPr/>
        <w:t>dan peningkatan rasio utang negara.</w:t>
      </w:r>
    </w:p>
    <w:p>
      <w:pPr>
        <w:pStyle w:val="BodyText"/>
        <w:spacing w:after="0"/>
        <w:sectPr>
          <w:pgSz w:w="11910" w:h="16840"/>
          <w:pgMar w:header="756" w:footer="1000" w:top="1620" w:bottom="1200" w:left="1559" w:right="1559"/>
        </w:sectPr>
      </w:pPr>
    </w:p>
    <w:p>
      <w:pPr>
        <w:pStyle w:val="BodyText"/>
        <w:spacing w:before="80"/>
        <w:ind w:right="142"/>
      </w:pPr>
      <w:r>
        <w:rPr/>
        <w:t>Dengan demikian, berdasarkan temuan dan pembanding dari berbagai literatur ilmiah, dapat disimpulkan bahwa korupsi secara langsung maupun tidak langsung melemahkan perekonomian Indonesia melalui beragam mekanisme yang saling terkait dan memperburuk efisiensi sistem ekonomi nasional.</w:t>
      </w:r>
    </w:p>
    <w:p>
      <w:pPr>
        <w:pStyle w:val="Heading1"/>
      </w:pPr>
      <w:r>
        <w:rPr>
          <w:spacing w:val="-2"/>
        </w:rPr>
        <w:t>KESIMPULAN</w:t>
      </w:r>
    </w:p>
    <w:p>
      <w:pPr>
        <w:pStyle w:val="BodyText"/>
        <w:ind w:right="140"/>
      </w:pPr>
      <w:r>
        <w:rPr/>
        <w:t>Korupsi merupakan hambatan struktural yang serius dalam upaya mendorong pertumbuhan ekonomi Indonesia. Meskipun Indonesia memiliki kekayaan sumber daya alam yang besar, potensi tersebut belum mampu dimanfaatkan secara optimal akibat tingginya tingkat korupsi di berbagai sektor. Hasil studi literatur menunjukkan bahwa korupsi berdampak negatif terhadap sejumlah aspek penting perekonomian, seperti menurunnya investasi, rendahnya produktivitas nasional, buruknya kualitas layanan publik, kebocoran pendapatan negara, serta peningkatan beban utang negara.</w:t>
      </w:r>
    </w:p>
    <w:p>
      <w:pPr>
        <w:pStyle w:val="BodyText"/>
        <w:ind w:right="137"/>
      </w:pPr>
      <w:r>
        <w:rPr/>
        <w:t>Korupsi</w:t>
      </w:r>
      <w:r>
        <w:rPr>
          <w:spacing w:val="-11"/>
        </w:rPr>
        <w:t> </w:t>
      </w:r>
      <w:r>
        <w:rPr/>
        <w:t>tidak</w:t>
      </w:r>
      <w:r>
        <w:rPr>
          <w:spacing w:val="-12"/>
        </w:rPr>
        <w:t> </w:t>
      </w:r>
      <w:r>
        <w:rPr/>
        <w:t>hanya</w:t>
      </w:r>
      <w:r>
        <w:rPr>
          <w:spacing w:val="-13"/>
        </w:rPr>
        <w:t> </w:t>
      </w:r>
      <w:r>
        <w:rPr/>
        <w:t>menyebabkan</w:t>
      </w:r>
      <w:r>
        <w:rPr>
          <w:spacing w:val="-12"/>
        </w:rPr>
        <w:t> </w:t>
      </w:r>
      <w:r>
        <w:rPr/>
        <w:t>kerugian</w:t>
      </w:r>
      <w:r>
        <w:rPr>
          <w:spacing w:val="-12"/>
        </w:rPr>
        <w:t> </w:t>
      </w:r>
      <w:r>
        <w:rPr/>
        <w:t>fiskal,</w:t>
      </w:r>
      <w:r>
        <w:rPr>
          <w:spacing w:val="-11"/>
        </w:rPr>
        <w:t> </w:t>
      </w:r>
      <w:r>
        <w:rPr/>
        <w:t>tetapi</w:t>
      </w:r>
      <w:r>
        <w:rPr>
          <w:spacing w:val="-11"/>
        </w:rPr>
        <w:t> </w:t>
      </w:r>
      <w:r>
        <w:rPr/>
        <w:t>juga</w:t>
      </w:r>
      <w:r>
        <w:rPr>
          <w:spacing w:val="-12"/>
        </w:rPr>
        <w:t> </w:t>
      </w:r>
      <w:r>
        <w:rPr/>
        <w:t>menciptakan</w:t>
      </w:r>
      <w:r>
        <w:rPr>
          <w:spacing w:val="-12"/>
        </w:rPr>
        <w:t> </w:t>
      </w:r>
      <w:r>
        <w:rPr/>
        <w:t>distorsi dalam alokasi anggaran publik dan memperlemah kepercayaan masyarakat terhadap institusi pemerintahan. Iklim investasi yang tidak kondusif akibat ketidakpastian hukum dan birokrasi yang tidak transparan menyebabkan investor enggan menanamkan modal di Indonesia, yang pada akhirnya memperlambat pertumbuhan ekonomi dan penciptaan lapangan kerja.</w:t>
      </w:r>
    </w:p>
    <w:p>
      <w:pPr>
        <w:pStyle w:val="BodyText"/>
        <w:spacing w:before="1"/>
        <w:ind w:right="139"/>
      </w:pPr>
      <w:r>
        <w:rPr/>
        <w:t>Studi ini menegaskan bahwa pemberantasan korupsi tidak bisa dipandang sebagai isu</w:t>
      </w:r>
      <w:r>
        <w:rPr>
          <w:spacing w:val="-15"/>
        </w:rPr>
        <w:t> </w:t>
      </w:r>
      <w:r>
        <w:rPr/>
        <w:t>sektoral</w:t>
      </w:r>
      <w:r>
        <w:rPr>
          <w:spacing w:val="-15"/>
        </w:rPr>
        <w:t> </w:t>
      </w:r>
      <w:r>
        <w:rPr/>
        <w:t>semata,</w:t>
      </w:r>
      <w:r>
        <w:rPr>
          <w:spacing w:val="-15"/>
        </w:rPr>
        <w:t> </w:t>
      </w:r>
      <w:r>
        <w:rPr/>
        <w:t>tetapi</w:t>
      </w:r>
      <w:r>
        <w:rPr>
          <w:spacing w:val="-15"/>
        </w:rPr>
        <w:t> </w:t>
      </w:r>
      <w:r>
        <w:rPr/>
        <w:t>merupakan</w:t>
      </w:r>
      <w:r>
        <w:rPr>
          <w:spacing w:val="-15"/>
        </w:rPr>
        <w:t> </w:t>
      </w:r>
      <w:r>
        <w:rPr/>
        <w:t>prasyarat</w:t>
      </w:r>
      <w:r>
        <w:rPr>
          <w:spacing w:val="-15"/>
        </w:rPr>
        <w:t> </w:t>
      </w:r>
      <w:r>
        <w:rPr/>
        <w:t>fundamental</w:t>
      </w:r>
      <w:r>
        <w:rPr>
          <w:spacing w:val="-15"/>
        </w:rPr>
        <w:t> </w:t>
      </w:r>
      <w:r>
        <w:rPr/>
        <w:t>untuk</w:t>
      </w:r>
      <w:r>
        <w:rPr>
          <w:spacing w:val="-15"/>
        </w:rPr>
        <w:t> </w:t>
      </w:r>
      <w:r>
        <w:rPr/>
        <w:t>menciptakan</w:t>
      </w:r>
      <w:r>
        <w:rPr>
          <w:spacing w:val="-15"/>
        </w:rPr>
        <w:t> </w:t>
      </w:r>
      <w:r>
        <w:rPr/>
        <w:t>stabilitas fiskal dan pembangunan ekonomi yang inklusif. Diperlukan reformasi kelembagaan secara</w:t>
      </w:r>
      <w:r>
        <w:rPr>
          <w:spacing w:val="-15"/>
        </w:rPr>
        <w:t> </w:t>
      </w:r>
      <w:r>
        <w:rPr/>
        <w:t>menyeluruh,</w:t>
      </w:r>
      <w:r>
        <w:rPr>
          <w:spacing w:val="-15"/>
        </w:rPr>
        <w:t> </w:t>
      </w:r>
      <w:r>
        <w:rPr/>
        <w:t>penguatan</w:t>
      </w:r>
      <w:r>
        <w:rPr>
          <w:spacing w:val="-15"/>
        </w:rPr>
        <w:t> </w:t>
      </w:r>
      <w:r>
        <w:rPr/>
        <w:t>transparansi</w:t>
      </w:r>
      <w:r>
        <w:rPr>
          <w:spacing w:val="-15"/>
        </w:rPr>
        <w:t> </w:t>
      </w:r>
      <w:r>
        <w:rPr/>
        <w:t>dalam</w:t>
      </w:r>
      <w:r>
        <w:rPr>
          <w:spacing w:val="-15"/>
        </w:rPr>
        <w:t> </w:t>
      </w:r>
      <w:r>
        <w:rPr/>
        <w:t>pengelolaan</w:t>
      </w:r>
      <w:r>
        <w:rPr>
          <w:spacing w:val="-15"/>
        </w:rPr>
        <w:t> </w:t>
      </w:r>
      <w:r>
        <w:rPr/>
        <w:t>anggaran,</w:t>
      </w:r>
      <w:r>
        <w:rPr>
          <w:spacing w:val="-15"/>
        </w:rPr>
        <w:t> </w:t>
      </w:r>
      <w:r>
        <w:rPr/>
        <w:t>serta</w:t>
      </w:r>
      <w:r>
        <w:rPr>
          <w:spacing w:val="-15"/>
        </w:rPr>
        <w:t> </w:t>
      </w:r>
      <w:r>
        <w:rPr/>
        <w:t>penegakan hukum yang konsisten untuk memutus siklus korupsi yang selama ini menghambat kemajuan ekonomi nasional.</w:t>
      </w:r>
    </w:p>
    <w:p>
      <w:pPr>
        <w:pStyle w:val="BodyText"/>
        <w:ind w:right="141"/>
      </w:pPr>
      <w:r>
        <w:rPr/>
        <w:t>Dengan demikian, upaya pengentasan korupsi bukan hanya penting bagi terciptanya pemerintahan yang bersih, tetapi juga menjadi fondasi utama bagi pertumbuhan ekonomi Indonesia yang berkelanjutan dan berkeadilan.</w:t>
      </w:r>
    </w:p>
    <w:p>
      <w:pPr>
        <w:pStyle w:val="Heading1"/>
        <w:spacing w:before="274"/>
      </w:pPr>
      <w:r>
        <w:rPr>
          <w:spacing w:val="-2"/>
        </w:rPr>
        <w:t>DAFTAR</w:t>
      </w:r>
      <w:r>
        <w:rPr>
          <w:spacing w:val="-11"/>
        </w:rPr>
        <w:t> </w:t>
      </w:r>
      <w:r>
        <w:rPr>
          <w:spacing w:val="-2"/>
        </w:rPr>
        <w:t>PUSTAKA</w:t>
      </w:r>
    </w:p>
    <w:p>
      <w:pPr>
        <w:spacing w:before="0"/>
        <w:ind w:left="709" w:right="0" w:hanging="567"/>
        <w:jc w:val="left"/>
        <w:rPr>
          <w:sz w:val="24"/>
        </w:rPr>
      </w:pPr>
      <w:r>
        <w:rPr>
          <w:sz w:val="24"/>
        </w:rPr>
        <w:t>Acemoglu,</w:t>
      </w:r>
      <w:r>
        <w:rPr>
          <w:spacing w:val="-5"/>
          <w:sz w:val="24"/>
        </w:rPr>
        <w:t> </w:t>
      </w:r>
      <w:r>
        <w:rPr>
          <w:sz w:val="24"/>
        </w:rPr>
        <w:t>D.,</w:t>
      </w:r>
      <w:r>
        <w:rPr>
          <w:spacing w:val="-3"/>
          <w:sz w:val="24"/>
        </w:rPr>
        <w:t> </w:t>
      </w:r>
      <w:r>
        <w:rPr>
          <w:sz w:val="24"/>
        </w:rPr>
        <w:t>&amp;</w:t>
      </w:r>
      <w:r>
        <w:rPr>
          <w:spacing w:val="-3"/>
          <w:sz w:val="24"/>
        </w:rPr>
        <w:t> </w:t>
      </w:r>
      <w:r>
        <w:rPr>
          <w:sz w:val="24"/>
        </w:rPr>
        <w:t>Robinson,</w:t>
      </w:r>
      <w:r>
        <w:rPr>
          <w:spacing w:val="-3"/>
          <w:sz w:val="24"/>
        </w:rPr>
        <w:t> </w:t>
      </w:r>
      <w:r>
        <w:rPr>
          <w:sz w:val="24"/>
        </w:rPr>
        <w:t>J.</w:t>
      </w:r>
      <w:r>
        <w:rPr>
          <w:spacing w:val="-15"/>
          <w:sz w:val="24"/>
        </w:rPr>
        <w:t> </w:t>
      </w:r>
      <w:r>
        <w:rPr>
          <w:sz w:val="24"/>
        </w:rPr>
        <w:t>A.</w:t>
      </w:r>
      <w:r>
        <w:rPr>
          <w:spacing w:val="-2"/>
          <w:sz w:val="24"/>
        </w:rPr>
        <w:t> </w:t>
      </w:r>
      <w:r>
        <w:rPr>
          <w:sz w:val="24"/>
        </w:rPr>
        <w:t>(2021).</w:t>
      </w:r>
      <w:r>
        <w:rPr>
          <w:spacing w:val="-3"/>
          <w:sz w:val="24"/>
        </w:rPr>
        <w:t> </w:t>
      </w:r>
      <w:r>
        <w:rPr>
          <w:i/>
          <w:sz w:val="24"/>
        </w:rPr>
        <w:t>The</w:t>
      </w:r>
      <w:r>
        <w:rPr>
          <w:i/>
          <w:spacing w:val="-4"/>
          <w:sz w:val="24"/>
        </w:rPr>
        <w:t> </w:t>
      </w:r>
      <w:r>
        <w:rPr>
          <w:i/>
          <w:sz w:val="24"/>
        </w:rPr>
        <w:t>narrow</w:t>
      </w:r>
      <w:r>
        <w:rPr>
          <w:i/>
          <w:spacing w:val="-3"/>
          <w:sz w:val="24"/>
        </w:rPr>
        <w:t> </w:t>
      </w:r>
      <w:r>
        <w:rPr>
          <w:i/>
          <w:sz w:val="24"/>
        </w:rPr>
        <w:t>corridor:</w:t>
      </w:r>
      <w:r>
        <w:rPr>
          <w:i/>
          <w:spacing w:val="-3"/>
          <w:sz w:val="24"/>
        </w:rPr>
        <w:t> </w:t>
      </w:r>
      <w:r>
        <w:rPr>
          <w:i/>
          <w:sz w:val="24"/>
        </w:rPr>
        <w:t>States,</w:t>
      </w:r>
      <w:r>
        <w:rPr>
          <w:i/>
          <w:spacing w:val="-3"/>
          <w:sz w:val="24"/>
        </w:rPr>
        <w:t> </w:t>
      </w:r>
      <w:r>
        <w:rPr>
          <w:i/>
          <w:sz w:val="24"/>
        </w:rPr>
        <w:t>societies,</w:t>
      </w:r>
      <w:r>
        <w:rPr>
          <w:i/>
          <w:spacing w:val="-3"/>
          <w:sz w:val="24"/>
        </w:rPr>
        <w:t> </w:t>
      </w:r>
      <w:r>
        <w:rPr>
          <w:i/>
          <w:sz w:val="24"/>
        </w:rPr>
        <w:t>and</w:t>
      </w:r>
      <w:r>
        <w:rPr>
          <w:i/>
          <w:spacing w:val="-3"/>
          <w:sz w:val="24"/>
        </w:rPr>
        <w:t> </w:t>
      </w:r>
      <w:r>
        <w:rPr>
          <w:i/>
          <w:sz w:val="24"/>
        </w:rPr>
        <w:t>the fate of liberty</w:t>
      </w:r>
      <w:r>
        <w:rPr>
          <w:sz w:val="24"/>
        </w:rPr>
        <w:t>. Jakarta: Gramedia.</w:t>
      </w:r>
    </w:p>
    <w:p>
      <w:pPr>
        <w:pStyle w:val="BodyText"/>
        <w:ind w:firstLine="0"/>
        <w:jc w:val="left"/>
      </w:pPr>
      <w:r>
        <w:rPr/>
        <w:t>Amalia,</w:t>
      </w:r>
      <w:r>
        <w:rPr>
          <w:spacing w:val="51"/>
        </w:rPr>
        <w:t> </w:t>
      </w:r>
      <w:r>
        <w:rPr/>
        <w:t>F.</w:t>
      </w:r>
      <w:r>
        <w:rPr>
          <w:spacing w:val="52"/>
        </w:rPr>
        <w:t> </w:t>
      </w:r>
      <w:r>
        <w:rPr/>
        <w:t>(2022).</w:t>
      </w:r>
      <w:r>
        <w:rPr>
          <w:spacing w:val="51"/>
        </w:rPr>
        <w:t> </w:t>
      </w:r>
      <w:r>
        <w:rPr/>
        <w:t>Dampak</w:t>
      </w:r>
      <w:r>
        <w:rPr>
          <w:spacing w:val="51"/>
        </w:rPr>
        <w:t> </w:t>
      </w:r>
      <w:r>
        <w:rPr/>
        <w:t>Korupsi</w:t>
      </w:r>
      <w:r>
        <w:rPr>
          <w:spacing w:val="46"/>
        </w:rPr>
        <w:t> </w:t>
      </w:r>
      <w:r>
        <w:rPr/>
        <w:t>Terhadap</w:t>
      </w:r>
      <w:r>
        <w:rPr>
          <w:spacing w:val="54"/>
        </w:rPr>
        <w:t> </w:t>
      </w:r>
      <w:r>
        <w:rPr/>
        <w:t>Pertumbuhan</w:t>
      </w:r>
      <w:r>
        <w:rPr>
          <w:spacing w:val="52"/>
        </w:rPr>
        <w:t> </w:t>
      </w:r>
      <w:r>
        <w:rPr/>
        <w:t>Ekonomi</w:t>
      </w:r>
      <w:r>
        <w:rPr>
          <w:spacing w:val="52"/>
        </w:rPr>
        <w:t> </w:t>
      </w:r>
      <w:r>
        <w:rPr/>
        <w:t>di</w:t>
      </w:r>
      <w:r>
        <w:rPr>
          <w:spacing w:val="52"/>
        </w:rPr>
        <w:t> </w:t>
      </w:r>
      <w:r>
        <w:rPr>
          <w:spacing w:val="-2"/>
        </w:rPr>
        <w:t>Indonesia.</w:t>
      </w:r>
    </w:p>
    <w:p>
      <w:pPr>
        <w:spacing w:before="0"/>
        <w:ind w:left="709" w:right="0" w:firstLine="0"/>
        <w:jc w:val="left"/>
        <w:rPr>
          <w:sz w:val="24"/>
        </w:rPr>
      </w:pPr>
      <w:r>
        <w:rPr>
          <w:i/>
          <w:sz w:val="24"/>
        </w:rPr>
        <w:t>Jurnal</w:t>
      </w:r>
      <w:r>
        <w:rPr>
          <w:i/>
          <w:spacing w:val="-1"/>
          <w:sz w:val="24"/>
        </w:rPr>
        <w:t> </w:t>
      </w:r>
      <w:r>
        <w:rPr>
          <w:i/>
          <w:sz w:val="24"/>
        </w:rPr>
        <w:t>Ekonomi</w:t>
      </w:r>
      <w:r>
        <w:rPr>
          <w:i/>
          <w:spacing w:val="-1"/>
          <w:sz w:val="24"/>
        </w:rPr>
        <w:t> </w:t>
      </w:r>
      <w:r>
        <w:rPr>
          <w:i/>
          <w:sz w:val="24"/>
        </w:rPr>
        <w:t>dan Kebijakan</w:t>
      </w:r>
      <w:r>
        <w:rPr>
          <w:i/>
          <w:spacing w:val="-1"/>
          <w:sz w:val="24"/>
        </w:rPr>
        <w:t> </w:t>
      </w:r>
      <w:r>
        <w:rPr>
          <w:i/>
          <w:sz w:val="24"/>
        </w:rPr>
        <w:t>Publik</w:t>
      </w:r>
      <w:r>
        <w:rPr>
          <w:sz w:val="24"/>
        </w:rPr>
        <w:t>,</w:t>
      </w:r>
      <w:r>
        <w:rPr>
          <w:spacing w:val="-1"/>
          <w:sz w:val="24"/>
        </w:rPr>
        <w:t> </w:t>
      </w:r>
      <w:r>
        <w:rPr>
          <w:sz w:val="24"/>
        </w:rPr>
        <w:t>13(2), </w:t>
      </w:r>
      <w:r>
        <w:rPr>
          <w:spacing w:val="-2"/>
          <w:sz w:val="24"/>
        </w:rPr>
        <w:t>112–124.</w:t>
      </w:r>
    </w:p>
    <w:p>
      <w:pPr>
        <w:spacing w:before="0"/>
        <w:ind w:left="143" w:right="0" w:firstLine="0"/>
        <w:jc w:val="left"/>
        <w:rPr>
          <w:sz w:val="24"/>
        </w:rPr>
      </w:pPr>
      <w:r>
        <w:rPr>
          <w:spacing w:val="-2"/>
          <w:sz w:val="24"/>
        </w:rPr>
        <w:t>Badan</w:t>
      </w:r>
      <w:r>
        <w:rPr>
          <w:spacing w:val="-3"/>
          <w:sz w:val="24"/>
        </w:rPr>
        <w:t> </w:t>
      </w:r>
      <w:r>
        <w:rPr>
          <w:spacing w:val="-2"/>
          <w:sz w:val="24"/>
        </w:rPr>
        <w:t>Pemeriksa</w:t>
      </w:r>
      <w:r>
        <w:rPr>
          <w:spacing w:val="-3"/>
          <w:sz w:val="24"/>
        </w:rPr>
        <w:t> </w:t>
      </w:r>
      <w:r>
        <w:rPr>
          <w:spacing w:val="-2"/>
          <w:sz w:val="24"/>
        </w:rPr>
        <w:t>Keuangan. (2023).</w:t>
      </w:r>
      <w:r>
        <w:rPr>
          <w:spacing w:val="-3"/>
          <w:sz w:val="24"/>
        </w:rPr>
        <w:t> </w:t>
      </w:r>
      <w:r>
        <w:rPr>
          <w:i/>
          <w:spacing w:val="-2"/>
          <w:sz w:val="24"/>
        </w:rPr>
        <w:t>Ikhtisar Hasil Pemeriksaan Semester</w:t>
      </w:r>
      <w:r>
        <w:rPr>
          <w:i/>
          <w:sz w:val="24"/>
        </w:rPr>
        <w:t> </w:t>
      </w:r>
      <w:r>
        <w:rPr>
          <w:i/>
          <w:spacing w:val="-2"/>
          <w:sz w:val="24"/>
        </w:rPr>
        <w:t>II Tahun 2022</w:t>
      </w:r>
      <w:r>
        <w:rPr>
          <w:spacing w:val="-2"/>
          <w:sz w:val="24"/>
        </w:rPr>
        <w:t>.</w:t>
      </w:r>
    </w:p>
    <w:p>
      <w:pPr>
        <w:pStyle w:val="BodyText"/>
        <w:ind w:left="709" w:firstLine="0"/>
        <w:jc w:val="left"/>
      </w:pPr>
      <w:r>
        <w:rPr/>
        <w:t>Jakarta:</w:t>
      </w:r>
      <w:r>
        <w:rPr>
          <w:spacing w:val="-3"/>
        </w:rPr>
        <w:t> </w:t>
      </w:r>
      <w:r>
        <w:rPr/>
        <w:t>BPK</w:t>
      </w:r>
      <w:r>
        <w:rPr>
          <w:spacing w:val="-2"/>
        </w:rPr>
        <w:t> </w:t>
      </w:r>
      <w:r>
        <w:rPr>
          <w:spacing w:val="-5"/>
        </w:rPr>
        <w:t>RI.</w:t>
      </w:r>
    </w:p>
    <w:p>
      <w:pPr>
        <w:spacing w:before="0"/>
        <w:ind w:left="709" w:right="142" w:hanging="567"/>
        <w:jc w:val="both"/>
        <w:rPr>
          <w:sz w:val="24"/>
        </w:rPr>
      </w:pPr>
      <w:r>
        <w:rPr>
          <w:sz w:val="24"/>
        </w:rPr>
        <w:t>Badan Perencanaan Pembangunan Nasional. (2023). </w:t>
      </w:r>
      <w:r>
        <w:rPr>
          <w:i/>
          <w:sz w:val="24"/>
        </w:rPr>
        <w:t>Laporan Evaluasi Ekonomi Makro Indonesia Tahun 2022</w:t>
      </w:r>
      <w:r>
        <w:rPr>
          <w:sz w:val="24"/>
        </w:rPr>
        <w:t>. Jakarta: Kementerian PPN/Bappenas.</w:t>
      </w:r>
    </w:p>
    <w:p>
      <w:pPr>
        <w:spacing w:before="1"/>
        <w:ind w:left="143" w:right="0" w:firstLine="0"/>
        <w:jc w:val="both"/>
        <w:rPr>
          <w:sz w:val="24"/>
        </w:rPr>
      </w:pPr>
      <w:r>
        <w:rPr>
          <w:sz w:val="24"/>
        </w:rPr>
        <w:t>Badan</w:t>
      </w:r>
      <w:r>
        <w:rPr>
          <w:spacing w:val="-2"/>
          <w:sz w:val="24"/>
        </w:rPr>
        <w:t> </w:t>
      </w:r>
      <w:r>
        <w:rPr>
          <w:sz w:val="24"/>
        </w:rPr>
        <w:t>Pusat</w:t>
      </w:r>
      <w:r>
        <w:rPr>
          <w:spacing w:val="-2"/>
          <w:sz w:val="24"/>
        </w:rPr>
        <w:t> </w:t>
      </w:r>
      <w:r>
        <w:rPr>
          <w:sz w:val="24"/>
        </w:rPr>
        <w:t>Statistik.</w:t>
      </w:r>
      <w:r>
        <w:rPr>
          <w:spacing w:val="-2"/>
          <w:sz w:val="24"/>
        </w:rPr>
        <w:t> </w:t>
      </w:r>
      <w:r>
        <w:rPr>
          <w:sz w:val="24"/>
        </w:rPr>
        <w:t>(2023).</w:t>
      </w:r>
      <w:r>
        <w:rPr>
          <w:spacing w:val="-2"/>
          <w:sz w:val="24"/>
        </w:rPr>
        <w:t> </w:t>
      </w:r>
      <w:r>
        <w:rPr>
          <w:i/>
          <w:sz w:val="24"/>
        </w:rPr>
        <w:t>Indikator</w:t>
      </w:r>
      <w:r>
        <w:rPr>
          <w:i/>
          <w:spacing w:val="-3"/>
          <w:sz w:val="24"/>
        </w:rPr>
        <w:t> </w:t>
      </w:r>
      <w:r>
        <w:rPr>
          <w:i/>
          <w:sz w:val="24"/>
        </w:rPr>
        <w:t>Ekonomi</w:t>
      </w:r>
      <w:r>
        <w:rPr>
          <w:i/>
          <w:spacing w:val="-1"/>
          <w:sz w:val="24"/>
        </w:rPr>
        <w:t> </w:t>
      </w:r>
      <w:r>
        <w:rPr>
          <w:i/>
          <w:sz w:val="24"/>
        </w:rPr>
        <w:t>Indonesia</w:t>
      </w:r>
      <w:r>
        <w:rPr>
          <w:i/>
          <w:spacing w:val="-1"/>
          <w:sz w:val="24"/>
        </w:rPr>
        <w:t> </w:t>
      </w:r>
      <w:r>
        <w:rPr>
          <w:i/>
          <w:sz w:val="24"/>
        </w:rPr>
        <w:t>2023</w:t>
      </w:r>
      <w:r>
        <w:rPr>
          <w:sz w:val="24"/>
        </w:rPr>
        <w:t>.</w:t>
      </w:r>
      <w:r>
        <w:rPr>
          <w:spacing w:val="-2"/>
          <w:sz w:val="24"/>
        </w:rPr>
        <w:t> </w:t>
      </w:r>
      <w:r>
        <w:rPr>
          <w:sz w:val="24"/>
        </w:rPr>
        <w:t>Jakarta:</w:t>
      </w:r>
      <w:r>
        <w:rPr>
          <w:spacing w:val="-2"/>
          <w:sz w:val="24"/>
        </w:rPr>
        <w:t> </w:t>
      </w:r>
      <w:r>
        <w:rPr>
          <w:spacing w:val="-4"/>
          <w:sz w:val="24"/>
        </w:rPr>
        <w:t>BPS.</w:t>
      </w:r>
    </w:p>
    <w:p>
      <w:pPr>
        <w:pStyle w:val="BodyText"/>
        <w:ind w:left="709" w:right="139" w:hanging="567"/>
      </w:pPr>
      <w:r>
        <w:rPr/>
        <w:t>Damayanti, R., &amp; Rachmawati, F. (2021). Efek Tata Kelola Pemerintahan terhadap Pertumbuhan Ekonomi di Indonesia. </w:t>
      </w:r>
      <w:r>
        <w:rPr>
          <w:i/>
        </w:rPr>
        <w:t>Jurnal Administrasi Publik</w:t>
      </w:r>
      <w:r>
        <w:rPr/>
        <w:t>, 9(1), 55–67.</w:t>
      </w:r>
    </w:p>
    <w:p>
      <w:pPr>
        <w:pStyle w:val="BodyText"/>
        <w:ind w:left="709" w:right="136" w:hanging="567"/>
      </w:pPr>
      <w:r>
        <w:rPr/>
        <w:t>Fatimah, S., &amp; Sulaiman, R. (2021). Pengaruh Korupsi terhadap Ketimpangan dan Pertumbuhan Ekonomi di Negara Berkembang. </w:t>
      </w:r>
      <w:r>
        <w:rPr>
          <w:i/>
        </w:rPr>
        <w:t>Jurnal Ekonomi Pembangunan</w:t>
      </w:r>
      <w:r>
        <w:rPr/>
        <w:t>, 19(1), 21–35.</w:t>
      </w:r>
    </w:p>
    <w:p>
      <w:pPr>
        <w:spacing w:before="0"/>
        <w:ind w:left="709" w:right="139" w:hanging="567"/>
        <w:jc w:val="both"/>
        <w:rPr>
          <w:sz w:val="24"/>
        </w:rPr>
      </w:pPr>
      <w:r>
        <w:rPr>
          <w:sz w:val="24"/>
        </w:rPr>
        <w:t>Hadiz, V. R. (2020). </w:t>
      </w:r>
      <w:r>
        <w:rPr>
          <w:i/>
          <w:sz w:val="24"/>
        </w:rPr>
        <w:t>Oligarki dan Korupsi di Indonesia Pasca-Orde Baru</w:t>
      </w:r>
      <w:r>
        <w:rPr>
          <w:sz w:val="24"/>
        </w:rPr>
        <w:t>.</w:t>
      </w:r>
      <w:r>
        <w:rPr>
          <w:spacing w:val="-4"/>
          <w:sz w:val="24"/>
        </w:rPr>
        <w:t> </w:t>
      </w:r>
      <w:r>
        <w:rPr>
          <w:sz w:val="24"/>
        </w:rPr>
        <w:t>Yogyakarta: Marjin Kiri.</w:t>
      </w:r>
    </w:p>
    <w:p>
      <w:pPr>
        <w:spacing w:before="0"/>
        <w:ind w:left="709" w:right="138" w:hanging="567"/>
        <w:jc w:val="both"/>
        <w:rPr>
          <w:sz w:val="24"/>
        </w:rPr>
      </w:pPr>
      <w:r>
        <w:rPr>
          <w:sz w:val="24"/>
        </w:rPr>
        <w:t>Kadir,</w:t>
      </w:r>
      <w:r>
        <w:rPr>
          <w:spacing w:val="-15"/>
          <w:sz w:val="24"/>
        </w:rPr>
        <w:t> </w:t>
      </w:r>
      <w:r>
        <w:rPr>
          <w:sz w:val="24"/>
        </w:rPr>
        <w:t>A.,</w:t>
      </w:r>
      <w:r>
        <w:rPr>
          <w:spacing w:val="-15"/>
          <w:sz w:val="24"/>
        </w:rPr>
        <w:t> </w:t>
      </w:r>
      <w:r>
        <w:rPr>
          <w:sz w:val="24"/>
        </w:rPr>
        <w:t>&amp;</w:t>
      </w:r>
      <w:r>
        <w:rPr>
          <w:spacing w:val="-15"/>
          <w:sz w:val="24"/>
        </w:rPr>
        <w:t> </w:t>
      </w:r>
      <w:r>
        <w:rPr>
          <w:sz w:val="24"/>
        </w:rPr>
        <w:t>Arifin,</w:t>
      </w:r>
      <w:r>
        <w:rPr>
          <w:spacing w:val="-15"/>
          <w:sz w:val="24"/>
        </w:rPr>
        <w:t> </w:t>
      </w:r>
      <w:r>
        <w:rPr>
          <w:sz w:val="24"/>
        </w:rPr>
        <w:t>M.</w:t>
      </w:r>
      <w:r>
        <w:rPr>
          <w:spacing w:val="-15"/>
          <w:sz w:val="24"/>
        </w:rPr>
        <w:t> </w:t>
      </w:r>
      <w:r>
        <w:rPr>
          <w:sz w:val="24"/>
        </w:rPr>
        <w:t>(2020).</w:t>
      </w:r>
      <w:r>
        <w:rPr>
          <w:spacing w:val="-15"/>
          <w:sz w:val="24"/>
        </w:rPr>
        <w:t> </w:t>
      </w:r>
      <w:r>
        <w:rPr>
          <w:sz w:val="24"/>
        </w:rPr>
        <w:t>Korupsi</w:t>
      </w:r>
      <w:r>
        <w:rPr>
          <w:spacing w:val="-15"/>
          <w:sz w:val="24"/>
        </w:rPr>
        <w:t> </w:t>
      </w:r>
      <w:r>
        <w:rPr>
          <w:sz w:val="24"/>
        </w:rPr>
        <w:t>dan</w:t>
      </w:r>
      <w:r>
        <w:rPr>
          <w:spacing w:val="-15"/>
          <w:sz w:val="24"/>
        </w:rPr>
        <w:t> </w:t>
      </w:r>
      <w:r>
        <w:rPr>
          <w:sz w:val="24"/>
        </w:rPr>
        <w:t>Kualitas</w:t>
      </w:r>
      <w:r>
        <w:rPr>
          <w:spacing w:val="-15"/>
          <w:sz w:val="24"/>
        </w:rPr>
        <w:t> </w:t>
      </w:r>
      <w:r>
        <w:rPr>
          <w:sz w:val="24"/>
        </w:rPr>
        <w:t>Pelayanan</w:t>
      </w:r>
      <w:r>
        <w:rPr>
          <w:spacing w:val="-15"/>
          <w:sz w:val="24"/>
        </w:rPr>
        <w:t> </w:t>
      </w:r>
      <w:r>
        <w:rPr>
          <w:sz w:val="24"/>
        </w:rPr>
        <w:t>Publik:</w:t>
      </w:r>
      <w:r>
        <w:rPr>
          <w:spacing w:val="-15"/>
          <w:sz w:val="24"/>
        </w:rPr>
        <w:t> </w:t>
      </w:r>
      <w:r>
        <w:rPr>
          <w:sz w:val="24"/>
        </w:rPr>
        <w:t>Analisis</w:t>
      </w:r>
      <w:r>
        <w:rPr>
          <w:spacing w:val="-15"/>
          <w:sz w:val="24"/>
        </w:rPr>
        <w:t> </w:t>
      </w:r>
      <w:r>
        <w:rPr>
          <w:sz w:val="24"/>
        </w:rPr>
        <w:t>di</w:t>
      </w:r>
      <w:r>
        <w:rPr>
          <w:spacing w:val="-15"/>
          <w:sz w:val="24"/>
        </w:rPr>
        <w:t> </w:t>
      </w:r>
      <w:r>
        <w:rPr>
          <w:sz w:val="24"/>
        </w:rPr>
        <w:t>Sektor Pemerintahan Daerah. </w:t>
      </w:r>
      <w:r>
        <w:rPr>
          <w:i/>
          <w:sz w:val="24"/>
        </w:rPr>
        <w:t>Jurnal Ilmu Sosial dan Pemerintahan</w:t>
      </w:r>
      <w:r>
        <w:rPr>
          <w:sz w:val="24"/>
        </w:rPr>
        <w:t>, 21(2), 101–116.</w:t>
      </w:r>
    </w:p>
    <w:p>
      <w:pPr>
        <w:spacing w:after="0"/>
        <w:jc w:val="both"/>
        <w:rPr>
          <w:sz w:val="24"/>
        </w:rPr>
        <w:sectPr>
          <w:pgSz w:w="11910" w:h="16840"/>
          <w:pgMar w:header="756" w:footer="1000" w:top="1620" w:bottom="1200" w:left="1559" w:right="1559"/>
        </w:sectPr>
      </w:pPr>
    </w:p>
    <w:p>
      <w:pPr>
        <w:spacing w:before="80"/>
        <w:ind w:left="709" w:right="140" w:hanging="567"/>
        <w:jc w:val="both"/>
        <w:rPr>
          <w:sz w:val="24"/>
        </w:rPr>
      </w:pPr>
      <w:r>
        <w:rPr>
          <w:sz w:val="24"/>
        </w:rPr>
        <w:t>Kaufmann, D., &amp; Kraay,</w:t>
      </w:r>
      <w:r>
        <w:rPr>
          <w:spacing w:val="-9"/>
          <w:sz w:val="24"/>
        </w:rPr>
        <w:t> </w:t>
      </w:r>
      <w:r>
        <w:rPr>
          <w:sz w:val="24"/>
        </w:rPr>
        <w:t>A. (2020). Governance Indicators and</w:t>
      </w:r>
      <w:r>
        <w:rPr>
          <w:spacing w:val="-9"/>
          <w:sz w:val="24"/>
        </w:rPr>
        <w:t> </w:t>
      </w:r>
      <w:r>
        <w:rPr>
          <w:sz w:val="24"/>
        </w:rPr>
        <w:t>Anti-Corruption: Policy Approaches. </w:t>
      </w:r>
      <w:r>
        <w:rPr>
          <w:i/>
          <w:sz w:val="24"/>
        </w:rPr>
        <w:t>World Bank Policy Research Working Paper</w:t>
      </w:r>
      <w:r>
        <w:rPr>
          <w:sz w:val="24"/>
        </w:rPr>
        <w:t>, 9432, 1–27.</w:t>
      </w:r>
    </w:p>
    <w:p>
      <w:pPr>
        <w:spacing w:before="0"/>
        <w:ind w:left="709" w:right="140" w:hanging="567"/>
        <w:jc w:val="both"/>
        <w:rPr>
          <w:sz w:val="24"/>
        </w:rPr>
      </w:pPr>
      <w:r>
        <w:rPr>
          <w:sz w:val="24"/>
        </w:rPr>
        <w:t>Komisi Pemberantasan Korupsi. (2021). </w:t>
      </w:r>
      <w:r>
        <w:rPr>
          <w:i/>
          <w:sz w:val="24"/>
        </w:rPr>
        <w:t>Laporan Tahunan Komisi Pemberantasan Korupsi</w:t>
      </w:r>
      <w:r>
        <w:rPr>
          <w:sz w:val="24"/>
        </w:rPr>
        <w:t>. Jakarta: KPK.</w:t>
      </w:r>
    </w:p>
    <w:p>
      <w:pPr>
        <w:spacing w:before="0"/>
        <w:ind w:left="709" w:right="140" w:hanging="567"/>
        <w:jc w:val="both"/>
        <w:rPr>
          <w:sz w:val="24"/>
        </w:rPr>
      </w:pPr>
      <w:r>
        <w:rPr>
          <w:sz w:val="24"/>
        </w:rPr>
        <w:t>Komisi Pemberantasan Korupsi. (2023). </w:t>
      </w:r>
      <w:r>
        <w:rPr>
          <w:i/>
          <w:sz w:val="24"/>
        </w:rPr>
        <w:t>Laporan Tahunan Komisi Pemberantasan Korupsi Tahun 2022</w:t>
      </w:r>
      <w:r>
        <w:rPr>
          <w:sz w:val="24"/>
        </w:rPr>
        <w:t>. Jakarta: KPK.</w:t>
      </w:r>
    </w:p>
    <w:p>
      <w:pPr>
        <w:pStyle w:val="BodyText"/>
        <w:ind w:left="709" w:right="145" w:hanging="567"/>
      </w:pPr>
      <w:r>
        <w:rPr/>
        <w:t>Kurniawan, R., &amp; Lestari, N. (2019). Pendekatan Kualitatif dalam Kajian Kebijakan Publik. </w:t>
      </w:r>
      <w:r>
        <w:rPr>
          <w:i/>
        </w:rPr>
        <w:t>Jurnal Administrasi Publik</w:t>
      </w:r>
      <w:r>
        <w:rPr/>
        <w:t>, 16(1), 33–42.</w:t>
      </w:r>
    </w:p>
    <w:p>
      <w:pPr>
        <w:spacing w:before="0"/>
        <w:ind w:left="709" w:right="144" w:hanging="567"/>
        <w:jc w:val="both"/>
        <w:rPr>
          <w:sz w:val="24"/>
        </w:rPr>
      </w:pPr>
      <w:r>
        <w:rPr>
          <w:sz w:val="24"/>
        </w:rPr>
        <w:t>Mohamad, T. (2022). Jenis-jenis Tindak Pidana Korupsi dan Dampaknya terhadap Ekonomi. </w:t>
      </w:r>
      <w:r>
        <w:rPr>
          <w:i/>
          <w:sz w:val="24"/>
        </w:rPr>
        <w:t>Jurnal Hukum dan Pembangunan</w:t>
      </w:r>
      <w:r>
        <w:rPr>
          <w:sz w:val="24"/>
        </w:rPr>
        <w:t>, 49(1), 33–45.</w:t>
      </w:r>
    </w:p>
    <w:p>
      <w:pPr>
        <w:pStyle w:val="BodyText"/>
        <w:ind w:left="709" w:right="136" w:hanging="567"/>
      </w:pPr>
      <w:r>
        <w:rPr/>
        <w:t>Nurhadi, M. (2020). Korupsi dan Perekonomian: Kajian Teoritis dan Empiris. </w:t>
      </w:r>
      <w:r>
        <w:rPr>
          <w:i/>
        </w:rPr>
        <w:t>Jurnal Integritas</w:t>
      </w:r>
      <w:r>
        <w:rPr/>
        <w:t>, 6(2), 65–78.</w:t>
      </w:r>
    </w:p>
    <w:p>
      <w:pPr>
        <w:spacing w:before="0"/>
        <w:ind w:left="709" w:right="138" w:hanging="567"/>
        <w:jc w:val="both"/>
        <w:rPr>
          <w:sz w:val="24"/>
        </w:rPr>
      </w:pPr>
      <w:r>
        <w:rPr>
          <w:sz w:val="24"/>
        </w:rPr>
        <w:t>OECD. (2022). </w:t>
      </w:r>
      <w:r>
        <w:rPr>
          <w:i/>
          <w:sz w:val="24"/>
        </w:rPr>
        <w:t>OECD Economic Surveys: Indonesia 2022</w:t>
      </w:r>
      <w:r>
        <w:rPr>
          <w:sz w:val="24"/>
        </w:rPr>
        <w:t>. Paris: Organisation for Economic Co-operation and Development.</w:t>
      </w:r>
    </w:p>
    <w:p>
      <w:pPr>
        <w:spacing w:before="0"/>
        <w:ind w:left="709" w:right="138" w:hanging="567"/>
        <w:jc w:val="both"/>
        <w:rPr>
          <w:sz w:val="24"/>
        </w:rPr>
      </w:pPr>
      <w:r>
        <w:rPr>
          <w:sz w:val="24"/>
        </w:rPr>
        <w:t>Prasetyo, H. (2019). Pengaruh Korupsi terhadap Efisiensi Belanja Publik dan Pembangunan Infrastruktur. </w:t>
      </w:r>
      <w:r>
        <w:rPr>
          <w:i/>
          <w:sz w:val="24"/>
        </w:rPr>
        <w:t>Jurnal Ekonomi Pembangunan Indonesia</w:t>
      </w:r>
      <w:r>
        <w:rPr>
          <w:sz w:val="24"/>
        </w:rPr>
        <w:t>, 20(2), 87– </w:t>
      </w:r>
      <w:r>
        <w:rPr>
          <w:spacing w:val="-4"/>
          <w:sz w:val="24"/>
        </w:rPr>
        <w:t>98.</w:t>
      </w:r>
    </w:p>
    <w:p>
      <w:pPr>
        <w:spacing w:before="1"/>
        <w:ind w:left="709" w:right="140" w:hanging="567"/>
        <w:jc w:val="both"/>
        <w:rPr>
          <w:sz w:val="24"/>
        </w:rPr>
      </w:pPr>
      <w:r>
        <w:rPr>
          <w:sz w:val="24"/>
        </w:rPr>
        <w:t>Rose-Ackerman, S., &amp; Palifka, B. J. (2019). </w:t>
      </w:r>
      <w:r>
        <w:rPr>
          <w:i/>
          <w:sz w:val="24"/>
        </w:rPr>
        <w:t>Corruption and Government: Causes, Consequences, and Reform</w:t>
      </w:r>
      <w:r>
        <w:rPr>
          <w:sz w:val="24"/>
        </w:rPr>
        <w:t>. Cambridge: Cambridge University Press.</w:t>
      </w:r>
    </w:p>
    <w:p>
      <w:pPr>
        <w:spacing w:before="0"/>
        <w:ind w:left="709" w:right="144" w:hanging="567"/>
        <w:jc w:val="both"/>
        <w:rPr>
          <w:sz w:val="24"/>
        </w:rPr>
      </w:pPr>
      <w:r>
        <w:rPr>
          <w:sz w:val="24"/>
        </w:rPr>
        <w:t>Siregar, D., &amp; Fitriani, N. (2020). Korupsi dan Stabilitas Fiskal di Indonesia: Analisis Deskriptif. </w:t>
      </w:r>
      <w:r>
        <w:rPr>
          <w:i/>
          <w:sz w:val="24"/>
        </w:rPr>
        <w:t>Jurnal Akuntabilitas Keuangan Negara</w:t>
      </w:r>
      <w:r>
        <w:rPr>
          <w:sz w:val="24"/>
        </w:rPr>
        <w:t>, 6(1), 21–35.</w:t>
      </w:r>
    </w:p>
    <w:p>
      <w:pPr>
        <w:spacing w:before="0"/>
        <w:ind w:left="709" w:right="139" w:hanging="567"/>
        <w:jc w:val="both"/>
        <w:rPr>
          <w:sz w:val="24"/>
        </w:rPr>
      </w:pPr>
      <w:r>
        <w:rPr>
          <w:sz w:val="24"/>
        </w:rPr>
        <w:t>Siregar,</w:t>
      </w:r>
      <w:r>
        <w:rPr>
          <w:spacing w:val="-15"/>
          <w:sz w:val="24"/>
        </w:rPr>
        <w:t> </w:t>
      </w:r>
      <w:r>
        <w:rPr>
          <w:sz w:val="24"/>
        </w:rPr>
        <w:t>R.</w:t>
      </w:r>
      <w:r>
        <w:rPr>
          <w:spacing w:val="-13"/>
          <w:sz w:val="24"/>
        </w:rPr>
        <w:t> </w:t>
      </w:r>
      <w:r>
        <w:rPr>
          <w:sz w:val="24"/>
        </w:rPr>
        <w:t>(2021).</w:t>
      </w:r>
      <w:r>
        <w:rPr>
          <w:spacing w:val="-10"/>
          <w:sz w:val="24"/>
        </w:rPr>
        <w:t> </w:t>
      </w:r>
      <w:r>
        <w:rPr>
          <w:sz w:val="24"/>
        </w:rPr>
        <w:t>Dampak</w:t>
      </w:r>
      <w:r>
        <w:rPr>
          <w:spacing w:val="-12"/>
          <w:sz w:val="24"/>
        </w:rPr>
        <w:t> </w:t>
      </w:r>
      <w:r>
        <w:rPr>
          <w:sz w:val="24"/>
        </w:rPr>
        <w:t>Korupsi</w:t>
      </w:r>
      <w:r>
        <w:rPr>
          <w:spacing w:val="-9"/>
          <w:sz w:val="24"/>
        </w:rPr>
        <w:t> </w:t>
      </w:r>
      <w:r>
        <w:rPr>
          <w:sz w:val="24"/>
        </w:rPr>
        <w:t>dalam</w:t>
      </w:r>
      <w:r>
        <w:rPr>
          <w:spacing w:val="-9"/>
          <w:sz w:val="24"/>
        </w:rPr>
        <w:t> </w:t>
      </w:r>
      <w:r>
        <w:rPr>
          <w:sz w:val="24"/>
        </w:rPr>
        <w:t>Investasi</w:t>
      </w:r>
      <w:r>
        <w:rPr>
          <w:spacing w:val="-15"/>
          <w:sz w:val="24"/>
        </w:rPr>
        <w:t> </w:t>
      </w:r>
      <w:r>
        <w:rPr>
          <w:sz w:val="24"/>
        </w:rPr>
        <w:t>Asing</w:t>
      </w:r>
      <w:r>
        <w:rPr>
          <w:spacing w:val="-11"/>
          <w:sz w:val="24"/>
        </w:rPr>
        <w:t> </w:t>
      </w:r>
      <w:r>
        <w:rPr>
          <w:sz w:val="24"/>
        </w:rPr>
        <w:t>di</w:t>
      </w:r>
      <w:r>
        <w:rPr>
          <w:spacing w:val="-11"/>
          <w:sz w:val="24"/>
        </w:rPr>
        <w:t> </w:t>
      </w:r>
      <w:r>
        <w:rPr>
          <w:sz w:val="24"/>
        </w:rPr>
        <w:t>Indonesia.</w:t>
      </w:r>
      <w:r>
        <w:rPr>
          <w:spacing w:val="-8"/>
          <w:sz w:val="24"/>
        </w:rPr>
        <w:t> </w:t>
      </w:r>
      <w:r>
        <w:rPr>
          <w:i/>
          <w:sz w:val="24"/>
        </w:rPr>
        <w:t>Jurnal</w:t>
      </w:r>
      <w:r>
        <w:rPr>
          <w:i/>
          <w:spacing w:val="-11"/>
          <w:sz w:val="24"/>
        </w:rPr>
        <w:t> </w:t>
      </w:r>
      <w:r>
        <w:rPr>
          <w:i/>
          <w:sz w:val="24"/>
        </w:rPr>
        <w:t>Ekonomi dan Bisnis</w:t>
      </w:r>
      <w:r>
        <w:rPr>
          <w:sz w:val="24"/>
        </w:rPr>
        <w:t>, 16(3), 78–89.</w:t>
      </w:r>
    </w:p>
    <w:p>
      <w:pPr>
        <w:spacing w:before="0"/>
        <w:ind w:left="709" w:right="139" w:hanging="567"/>
        <w:jc w:val="both"/>
        <w:rPr>
          <w:sz w:val="24"/>
        </w:rPr>
      </w:pPr>
      <w:r>
        <w:rPr>
          <w:sz w:val="24"/>
        </w:rPr>
        <w:t>Sugiyono. (2021). </w:t>
      </w:r>
      <w:r>
        <w:rPr>
          <w:i/>
          <w:sz w:val="24"/>
        </w:rPr>
        <w:t>Metode Penelitian Kualitatif, Kuantitatif, dan R&amp;D</w:t>
      </w:r>
      <w:r>
        <w:rPr>
          <w:sz w:val="24"/>
        </w:rPr>
        <w:t>. Bandung: </w:t>
      </w:r>
      <w:r>
        <w:rPr>
          <w:spacing w:val="-2"/>
          <w:sz w:val="24"/>
        </w:rPr>
        <w:t>Alfabeta.</w:t>
      </w:r>
    </w:p>
    <w:p>
      <w:pPr>
        <w:spacing w:before="0"/>
        <w:ind w:left="709" w:right="143" w:hanging="567"/>
        <w:jc w:val="both"/>
        <w:rPr>
          <w:sz w:val="24"/>
        </w:rPr>
      </w:pPr>
      <w:r>
        <w:rPr>
          <w:sz w:val="24"/>
        </w:rPr>
        <w:t>Suryanto,</w:t>
      </w:r>
      <w:r>
        <w:rPr>
          <w:spacing w:val="-2"/>
          <w:sz w:val="24"/>
        </w:rPr>
        <w:t> </w:t>
      </w:r>
      <w:r>
        <w:rPr>
          <w:sz w:val="24"/>
        </w:rPr>
        <w:t>T., &amp; Rahmawati, E. (2020). Reformasi Birokrasi dan Pencegahan Korupsi di Sektor Publik. </w:t>
      </w:r>
      <w:r>
        <w:rPr>
          <w:i/>
          <w:sz w:val="24"/>
        </w:rPr>
        <w:t>Jurnal Reformasi Administrasi</w:t>
      </w:r>
      <w:r>
        <w:rPr>
          <w:sz w:val="24"/>
        </w:rPr>
        <w:t>, 7(1), 44–59.</w:t>
      </w:r>
    </w:p>
    <w:p>
      <w:pPr>
        <w:pStyle w:val="BodyText"/>
        <w:ind w:left="709" w:right="136" w:hanging="567"/>
      </w:pPr>
      <w:r>
        <w:rPr/>
        <w:t>Syamsuddin,</w:t>
      </w:r>
      <w:r>
        <w:rPr>
          <w:spacing w:val="-15"/>
        </w:rPr>
        <w:t> </w:t>
      </w:r>
      <w:r>
        <w:rPr/>
        <w:t>A.,</w:t>
      </w:r>
      <w:r>
        <w:rPr>
          <w:spacing w:val="-15"/>
        </w:rPr>
        <w:t> </w:t>
      </w:r>
      <w:r>
        <w:rPr/>
        <w:t>&amp;</w:t>
      </w:r>
      <w:r>
        <w:rPr>
          <w:spacing w:val="-15"/>
        </w:rPr>
        <w:t> </w:t>
      </w:r>
      <w:r>
        <w:rPr/>
        <w:t>Sari,</w:t>
      </w:r>
      <w:r>
        <w:rPr>
          <w:spacing w:val="-15"/>
        </w:rPr>
        <w:t> </w:t>
      </w:r>
      <w:r>
        <w:rPr/>
        <w:t>M.</w:t>
      </w:r>
      <w:r>
        <w:rPr>
          <w:spacing w:val="-15"/>
        </w:rPr>
        <w:t> </w:t>
      </w:r>
      <w:r>
        <w:rPr/>
        <w:t>(2020).</w:t>
      </w:r>
      <w:r>
        <w:rPr>
          <w:spacing w:val="-15"/>
        </w:rPr>
        <w:t> </w:t>
      </w:r>
      <w:r>
        <w:rPr/>
        <w:t>Studi</w:t>
      </w:r>
      <w:r>
        <w:rPr>
          <w:spacing w:val="-15"/>
        </w:rPr>
        <w:t> </w:t>
      </w:r>
      <w:r>
        <w:rPr/>
        <w:t>Literatur</w:t>
      </w:r>
      <w:r>
        <w:rPr>
          <w:spacing w:val="-15"/>
        </w:rPr>
        <w:t> </w:t>
      </w:r>
      <w:r>
        <w:rPr/>
        <w:t>sebagai</w:t>
      </w:r>
      <w:r>
        <w:rPr>
          <w:spacing w:val="-15"/>
        </w:rPr>
        <w:t> </w:t>
      </w:r>
      <w:r>
        <w:rPr/>
        <w:t>Metode</w:t>
      </w:r>
      <w:r>
        <w:rPr>
          <w:spacing w:val="-15"/>
        </w:rPr>
        <w:t> </w:t>
      </w:r>
      <w:r>
        <w:rPr/>
        <w:t>Penelitian</w:t>
      </w:r>
      <w:r>
        <w:rPr>
          <w:spacing w:val="-15"/>
        </w:rPr>
        <w:t> </w:t>
      </w:r>
      <w:r>
        <w:rPr/>
        <w:t>dalam</w:t>
      </w:r>
      <w:r>
        <w:rPr>
          <w:spacing w:val="-15"/>
        </w:rPr>
        <w:t> </w:t>
      </w:r>
      <w:r>
        <w:rPr/>
        <w:t>Ilmu Sosial: Pendekatan, Teknik, dan Tantangan. </w:t>
      </w:r>
      <w:r>
        <w:rPr>
          <w:i/>
        </w:rPr>
        <w:t>Jurnal Metodologi Penelitian Sosial</w:t>
      </w:r>
      <w:r>
        <w:rPr/>
        <w:t>, 3(1), 45–60.</w:t>
      </w:r>
    </w:p>
    <w:p>
      <w:pPr>
        <w:spacing w:before="0"/>
        <w:ind w:left="709" w:right="137" w:hanging="567"/>
        <w:jc w:val="both"/>
        <w:rPr>
          <w:sz w:val="24"/>
        </w:rPr>
      </w:pPr>
      <w:r>
        <w:rPr>
          <w:sz w:val="24"/>
        </w:rPr>
        <w:t>Todaro, M. P., &amp; Smith, S. C. (2020). </w:t>
      </w:r>
      <w:r>
        <w:rPr>
          <w:i/>
          <w:sz w:val="24"/>
        </w:rPr>
        <w:t>Economic Development </w:t>
      </w:r>
      <w:r>
        <w:rPr>
          <w:sz w:val="24"/>
        </w:rPr>
        <w:t>(13th ed.). New York: </w:t>
      </w:r>
      <w:r>
        <w:rPr>
          <w:spacing w:val="-2"/>
          <w:sz w:val="24"/>
        </w:rPr>
        <w:t>Pearson.</w:t>
      </w:r>
    </w:p>
    <w:p>
      <w:pPr>
        <w:spacing w:before="0"/>
        <w:ind w:left="709" w:right="137" w:hanging="567"/>
        <w:jc w:val="both"/>
        <w:rPr>
          <w:sz w:val="24"/>
        </w:rPr>
      </w:pPr>
      <w:r>
        <w:rPr>
          <w:sz w:val="24"/>
        </w:rPr>
        <w:t>Transparency International. (2023). </w:t>
      </w:r>
      <w:r>
        <w:rPr>
          <w:i/>
          <w:sz w:val="24"/>
        </w:rPr>
        <w:t>Corruption Perceptions Index 2023</w:t>
      </w:r>
      <w:r>
        <w:rPr>
          <w:sz w:val="24"/>
        </w:rPr>
        <w:t>. Berlin: Transparency International.</w:t>
      </w:r>
    </w:p>
    <w:p>
      <w:pPr>
        <w:spacing w:before="0"/>
        <w:ind w:left="709" w:right="140" w:hanging="567"/>
        <w:jc w:val="both"/>
        <w:rPr>
          <w:sz w:val="24"/>
        </w:rPr>
      </w:pPr>
      <w:r>
        <w:rPr>
          <w:sz w:val="24"/>
        </w:rPr>
        <w:t>Wahyuni,</w:t>
      </w:r>
      <w:r>
        <w:rPr>
          <w:spacing w:val="-15"/>
          <w:sz w:val="24"/>
        </w:rPr>
        <w:t> </w:t>
      </w:r>
      <w:r>
        <w:rPr>
          <w:sz w:val="24"/>
        </w:rPr>
        <w:t>L.,</w:t>
      </w:r>
      <w:r>
        <w:rPr>
          <w:spacing w:val="-15"/>
          <w:sz w:val="24"/>
        </w:rPr>
        <w:t> </w:t>
      </w:r>
      <w:r>
        <w:rPr>
          <w:sz w:val="24"/>
        </w:rPr>
        <w:t>&amp;</w:t>
      </w:r>
      <w:r>
        <w:rPr>
          <w:spacing w:val="-12"/>
          <w:sz w:val="24"/>
        </w:rPr>
        <w:t> </w:t>
      </w:r>
      <w:r>
        <w:rPr>
          <w:sz w:val="24"/>
        </w:rPr>
        <w:t>Zulfikar,</w:t>
      </w:r>
      <w:r>
        <w:rPr>
          <w:spacing w:val="-11"/>
          <w:sz w:val="24"/>
        </w:rPr>
        <w:t> </w:t>
      </w:r>
      <w:r>
        <w:rPr>
          <w:sz w:val="24"/>
        </w:rPr>
        <w:t>R.</w:t>
      </w:r>
      <w:r>
        <w:rPr>
          <w:spacing w:val="-15"/>
          <w:sz w:val="24"/>
        </w:rPr>
        <w:t> </w:t>
      </w:r>
      <w:r>
        <w:rPr>
          <w:sz w:val="24"/>
        </w:rPr>
        <w:t>(2022).</w:t>
      </w:r>
      <w:r>
        <w:rPr>
          <w:spacing w:val="-15"/>
          <w:sz w:val="24"/>
        </w:rPr>
        <w:t> </w:t>
      </w:r>
      <w:r>
        <w:rPr>
          <w:sz w:val="24"/>
        </w:rPr>
        <w:t>Korupsi</w:t>
      </w:r>
      <w:r>
        <w:rPr>
          <w:spacing w:val="-15"/>
          <w:sz w:val="24"/>
        </w:rPr>
        <w:t> </w:t>
      </w:r>
      <w:r>
        <w:rPr>
          <w:sz w:val="24"/>
        </w:rPr>
        <w:t>dan</w:t>
      </w:r>
      <w:r>
        <w:rPr>
          <w:spacing w:val="-13"/>
          <w:sz w:val="24"/>
        </w:rPr>
        <w:t> </w:t>
      </w:r>
      <w:r>
        <w:rPr>
          <w:sz w:val="24"/>
        </w:rPr>
        <w:t>Iklim</w:t>
      </w:r>
      <w:r>
        <w:rPr>
          <w:spacing w:val="-15"/>
          <w:sz w:val="24"/>
        </w:rPr>
        <w:t> </w:t>
      </w:r>
      <w:r>
        <w:rPr>
          <w:sz w:val="24"/>
        </w:rPr>
        <w:t>Investasi:</w:t>
      </w:r>
      <w:r>
        <w:rPr>
          <w:spacing w:val="-14"/>
          <w:sz w:val="24"/>
        </w:rPr>
        <w:t> </w:t>
      </w:r>
      <w:r>
        <w:rPr>
          <w:sz w:val="24"/>
        </w:rPr>
        <w:t>Studi</w:t>
      </w:r>
      <w:r>
        <w:rPr>
          <w:spacing w:val="-14"/>
          <w:sz w:val="24"/>
        </w:rPr>
        <w:t> </w:t>
      </w:r>
      <w:r>
        <w:rPr>
          <w:sz w:val="24"/>
        </w:rPr>
        <w:t>Empiris</w:t>
      </w:r>
      <w:r>
        <w:rPr>
          <w:spacing w:val="-15"/>
          <w:sz w:val="24"/>
        </w:rPr>
        <w:t> </w:t>
      </w:r>
      <w:r>
        <w:rPr>
          <w:sz w:val="24"/>
        </w:rPr>
        <w:t>di</w:t>
      </w:r>
      <w:r>
        <w:rPr>
          <w:spacing w:val="-15"/>
          <w:sz w:val="24"/>
        </w:rPr>
        <w:t> </w:t>
      </w:r>
      <w:r>
        <w:rPr>
          <w:sz w:val="24"/>
        </w:rPr>
        <w:t>Negara Berkembang. </w:t>
      </w:r>
      <w:r>
        <w:rPr>
          <w:i/>
          <w:sz w:val="24"/>
        </w:rPr>
        <w:t>Jurnal Keuangan dan Pembangunan</w:t>
      </w:r>
      <w:r>
        <w:rPr>
          <w:sz w:val="24"/>
        </w:rPr>
        <w:t>, 18(1), 11–25.</w:t>
      </w:r>
    </w:p>
    <w:p>
      <w:pPr>
        <w:spacing w:before="0"/>
        <w:ind w:left="143" w:right="0" w:firstLine="0"/>
        <w:jc w:val="both"/>
        <w:rPr>
          <w:sz w:val="24"/>
        </w:rPr>
      </w:pPr>
      <w:r>
        <w:rPr>
          <w:sz w:val="24"/>
        </w:rPr>
        <w:t>Widoyoko,</w:t>
      </w:r>
      <w:r>
        <w:rPr>
          <w:spacing w:val="-11"/>
          <w:sz w:val="24"/>
        </w:rPr>
        <w:t> </w:t>
      </w:r>
      <w:r>
        <w:rPr>
          <w:sz w:val="24"/>
        </w:rPr>
        <w:t>E.</w:t>
      </w:r>
      <w:r>
        <w:rPr>
          <w:spacing w:val="-7"/>
          <w:sz w:val="24"/>
        </w:rPr>
        <w:t> </w:t>
      </w:r>
      <w:r>
        <w:rPr>
          <w:sz w:val="24"/>
        </w:rPr>
        <w:t>P.</w:t>
      </w:r>
      <w:r>
        <w:rPr>
          <w:spacing w:val="-8"/>
          <w:sz w:val="24"/>
        </w:rPr>
        <w:t> </w:t>
      </w:r>
      <w:r>
        <w:rPr>
          <w:sz w:val="24"/>
        </w:rPr>
        <w:t>(2019).</w:t>
      </w:r>
      <w:r>
        <w:rPr>
          <w:spacing w:val="-8"/>
          <w:sz w:val="24"/>
        </w:rPr>
        <w:t> </w:t>
      </w:r>
      <w:r>
        <w:rPr>
          <w:i/>
          <w:sz w:val="24"/>
        </w:rPr>
        <w:t>Anatomi</w:t>
      </w:r>
      <w:r>
        <w:rPr>
          <w:i/>
          <w:spacing w:val="-7"/>
          <w:sz w:val="24"/>
        </w:rPr>
        <w:t> </w:t>
      </w:r>
      <w:r>
        <w:rPr>
          <w:i/>
          <w:sz w:val="24"/>
        </w:rPr>
        <w:t>Korupsi</w:t>
      </w:r>
      <w:r>
        <w:rPr>
          <w:i/>
          <w:spacing w:val="-8"/>
          <w:sz w:val="24"/>
        </w:rPr>
        <w:t> </w:t>
      </w:r>
      <w:r>
        <w:rPr>
          <w:i/>
          <w:sz w:val="24"/>
        </w:rPr>
        <w:t>di</w:t>
      </w:r>
      <w:r>
        <w:rPr>
          <w:i/>
          <w:spacing w:val="-7"/>
          <w:sz w:val="24"/>
        </w:rPr>
        <w:t> </w:t>
      </w:r>
      <w:r>
        <w:rPr>
          <w:i/>
          <w:sz w:val="24"/>
        </w:rPr>
        <w:t>Indonesia</w:t>
      </w:r>
      <w:r>
        <w:rPr>
          <w:sz w:val="24"/>
        </w:rPr>
        <w:t>.</w:t>
      </w:r>
      <w:r>
        <w:rPr>
          <w:spacing w:val="-15"/>
          <w:sz w:val="24"/>
        </w:rPr>
        <w:t> </w:t>
      </w:r>
      <w:r>
        <w:rPr>
          <w:sz w:val="24"/>
        </w:rPr>
        <w:t>Yogyakarta:</w:t>
      </w:r>
      <w:r>
        <w:rPr>
          <w:spacing w:val="-7"/>
          <w:sz w:val="24"/>
        </w:rPr>
        <w:t> </w:t>
      </w:r>
      <w:r>
        <w:rPr>
          <w:sz w:val="24"/>
        </w:rPr>
        <w:t>IDEA</w:t>
      </w:r>
      <w:r>
        <w:rPr>
          <w:spacing w:val="-15"/>
          <w:sz w:val="24"/>
        </w:rPr>
        <w:t> </w:t>
      </w:r>
      <w:r>
        <w:rPr>
          <w:spacing w:val="-2"/>
          <w:sz w:val="24"/>
        </w:rPr>
        <w:t>Press.</w:t>
      </w:r>
    </w:p>
    <w:p>
      <w:pPr>
        <w:spacing w:before="0"/>
        <w:ind w:left="709" w:right="140" w:hanging="567"/>
        <w:jc w:val="both"/>
        <w:rPr>
          <w:sz w:val="24"/>
        </w:rPr>
      </w:pPr>
      <w:r>
        <w:rPr>
          <w:sz w:val="24"/>
        </w:rPr>
        <w:t>Wijayanti, A., &amp; Firmansyah, T. (2023). Korupsi Anggaran dan Dampaknya terhadap Rasio</w:t>
      </w:r>
      <w:r>
        <w:rPr>
          <w:spacing w:val="-2"/>
          <w:sz w:val="24"/>
        </w:rPr>
        <w:t> </w:t>
      </w:r>
      <w:r>
        <w:rPr>
          <w:sz w:val="24"/>
        </w:rPr>
        <w:t>Utang</w:t>
      </w:r>
      <w:r>
        <w:rPr>
          <w:spacing w:val="-2"/>
          <w:sz w:val="24"/>
        </w:rPr>
        <w:t> </w:t>
      </w:r>
      <w:r>
        <w:rPr>
          <w:sz w:val="24"/>
        </w:rPr>
        <w:t>Negara:</w:t>
      </w:r>
      <w:r>
        <w:rPr>
          <w:spacing w:val="-2"/>
          <w:sz w:val="24"/>
        </w:rPr>
        <w:t> </w:t>
      </w:r>
      <w:r>
        <w:rPr>
          <w:sz w:val="24"/>
        </w:rPr>
        <w:t>Perspektif</w:t>
      </w:r>
      <w:r>
        <w:rPr>
          <w:spacing w:val="-3"/>
          <w:sz w:val="24"/>
        </w:rPr>
        <w:t> </w:t>
      </w:r>
      <w:r>
        <w:rPr>
          <w:sz w:val="24"/>
        </w:rPr>
        <w:t>Ekonomi</w:t>
      </w:r>
      <w:r>
        <w:rPr>
          <w:spacing w:val="-2"/>
          <w:sz w:val="24"/>
        </w:rPr>
        <w:t> </w:t>
      </w:r>
      <w:r>
        <w:rPr>
          <w:sz w:val="24"/>
        </w:rPr>
        <w:t>Makro. </w:t>
      </w:r>
      <w:r>
        <w:rPr>
          <w:i/>
          <w:sz w:val="24"/>
        </w:rPr>
        <w:t>Jurnal</w:t>
      </w:r>
      <w:r>
        <w:rPr>
          <w:i/>
          <w:spacing w:val="-6"/>
          <w:sz w:val="24"/>
        </w:rPr>
        <w:t> </w:t>
      </w:r>
      <w:r>
        <w:rPr>
          <w:i/>
          <w:sz w:val="24"/>
        </w:rPr>
        <w:t>Akuntansi</w:t>
      </w:r>
      <w:r>
        <w:rPr>
          <w:i/>
          <w:spacing w:val="-2"/>
          <w:sz w:val="24"/>
        </w:rPr>
        <w:t> </w:t>
      </w:r>
      <w:r>
        <w:rPr>
          <w:i/>
          <w:sz w:val="24"/>
        </w:rPr>
        <w:t>dan</w:t>
      </w:r>
      <w:r>
        <w:rPr>
          <w:i/>
          <w:spacing w:val="-2"/>
          <w:sz w:val="24"/>
        </w:rPr>
        <w:t> </w:t>
      </w:r>
      <w:r>
        <w:rPr>
          <w:i/>
          <w:sz w:val="24"/>
        </w:rPr>
        <w:t>Keuangan Negara</w:t>
      </w:r>
      <w:r>
        <w:rPr>
          <w:sz w:val="24"/>
        </w:rPr>
        <w:t>, 7(1), 77–89.</w:t>
      </w:r>
    </w:p>
    <w:p>
      <w:pPr>
        <w:spacing w:before="0"/>
        <w:ind w:left="143" w:right="0" w:firstLine="0"/>
        <w:jc w:val="both"/>
        <w:rPr>
          <w:sz w:val="24"/>
        </w:rPr>
      </w:pPr>
      <w:r>
        <w:rPr>
          <w:sz w:val="24"/>
        </w:rPr>
        <w:t>World</w:t>
      </w:r>
      <w:r>
        <w:rPr>
          <w:spacing w:val="76"/>
          <w:w w:val="150"/>
          <w:sz w:val="24"/>
        </w:rPr>
        <w:t> </w:t>
      </w:r>
      <w:r>
        <w:rPr>
          <w:sz w:val="24"/>
        </w:rPr>
        <w:t>Bank.</w:t>
      </w:r>
      <w:r>
        <w:rPr>
          <w:spacing w:val="26"/>
          <w:sz w:val="24"/>
        </w:rPr>
        <w:t>  </w:t>
      </w:r>
      <w:r>
        <w:rPr>
          <w:sz w:val="24"/>
        </w:rPr>
        <w:t>(2020).</w:t>
      </w:r>
      <w:r>
        <w:rPr>
          <w:spacing w:val="27"/>
          <w:sz w:val="24"/>
        </w:rPr>
        <w:t>  </w:t>
      </w:r>
      <w:r>
        <w:rPr>
          <w:i/>
          <w:sz w:val="24"/>
        </w:rPr>
        <w:t>Indonesia</w:t>
      </w:r>
      <w:r>
        <w:rPr>
          <w:i/>
          <w:spacing w:val="25"/>
          <w:sz w:val="24"/>
        </w:rPr>
        <w:t>  </w:t>
      </w:r>
      <w:r>
        <w:rPr>
          <w:i/>
          <w:sz w:val="24"/>
        </w:rPr>
        <w:t>Economic</w:t>
      </w:r>
      <w:r>
        <w:rPr>
          <w:i/>
          <w:spacing w:val="25"/>
          <w:sz w:val="24"/>
        </w:rPr>
        <w:t>  </w:t>
      </w:r>
      <w:r>
        <w:rPr>
          <w:i/>
          <w:sz w:val="24"/>
        </w:rPr>
        <w:t>Prospects:</w:t>
      </w:r>
      <w:r>
        <w:rPr>
          <w:i/>
          <w:spacing w:val="79"/>
          <w:w w:val="150"/>
          <w:sz w:val="24"/>
        </w:rPr>
        <w:t> </w:t>
      </w:r>
      <w:r>
        <w:rPr>
          <w:i/>
          <w:sz w:val="24"/>
        </w:rPr>
        <w:t>Boosting</w:t>
      </w:r>
      <w:r>
        <w:rPr>
          <w:i/>
          <w:spacing w:val="79"/>
          <w:w w:val="150"/>
          <w:sz w:val="24"/>
        </w:rPr>
        <w:t> </w:t>
      </w:r>
      <w:r>
        <w:rPr>
          <w:i/>
          <w:spacing w:val="-2"/>
          <w:sz w:val="24"/>
        </w:rPr>
        <w:t>Competitiveness</w:t>
      </w:r>
      <w:r>
        <w:rPr>
          <w:spacing w:val="-2"/>
          <w:sz w:val="24"/>
        </w:rPr>
        <w:t>.</w:t>
      </w:r>
    </w:p>
    <w:p>
      <w:pPr>
        <w:pStyle w:val="BodyText"/>
        <w:ind w:left="709" w:firstLine="0"/>
      </w:pPr>
      <w:r>
        <w:rPr/>
        <w:t>Washington</w:t>
      </w:r>
      <w:r>
        <w:rPr>
          <w:spacing w:val="-12"/>
        </w:rPr>
        <w:t> </w:t>
      </w:r>
      <w:r>
        <w:rPr/>
        <w:t>DC:</w:t>
      </w:r>
      <w:r>
        <w:rPr>
          <w:spacing w:val="-15"/>
        </w:rPr>
        <w:t> </w:t>
      </w:r>
      <w:r>
        <w:rPr/>
        <w:t>The</w:t>
      </w:r>
      <w:r>
        <w:rPr>
          <w:spacing w:val="-15"/>
        </w:rPr>
        <w:t> </w:t>
      </w:r>
      <w:r>
        <w:rPr/>
        <w:t>World</w:t>
      </w:r>
      <w:r>
        <w:rPr>
          <w:spacing w:val="-10"/>
        </w:rPr>
        <w:t> </w:t>
      </w:r>
      <w:r>
        <w:rPr>
          <w:spacing w:val="-2"/>
        </w:rPr>
        <w:t>Bank.</w:t>
      </w:r>
    </w:p>
    <w:p>
      <w:pPr>
        <w:spacing w:before="0"/>
        <w:ind w:left="143" w:right="0" w:firstLine="0"/>
        <w:jc w:val="both"/>
        <w:rPr>
          <w:sz w:val="24"/>
        </w:rPr>
      </w:pPr>
      <w:r>
        <w:rPr>
          <w:sz w:val="24"/>
        </w:rPr>
        <w:t>World</w:t>
      </w:r>
      <w:r>
        <w:rPr>
          <w:spacing w:val="38"/>
          <w:sz w:val="24"/>
        </w:rPr>
        <w:t> </w:t>
      </w:r>
      <w:r>
        <w:rPr>
          <w:sz w:val="24"/>
        </w:rPr>
        <w:t>Bank.</w:t>
      </w:r>
      <w:r>
        <w:rPr>
          <w:spacing w:val="41"/>
          <w:sz w:val="24"/>
        </w:rPr>
        <w:t> </w:t>
      </w:r>
      <w:r>
        <w:rPr>
          <w:sz w:val="24"/>
        </w:rPr>
        <w:t>(2021).</w:t>
      </w:r>
      <w:r>
        <w:rPr>
          <w:spacing w:val="42"/>
          <w:sz w:val="24"/>
        </w:rPr>
        <w:t> </w:t>
      </w:r>
      <w:r>
        <w:rPr>
          <w:i/>
          <w:sz w:val="24"/>
        </w:rPr>
        <w:t>Indonesia</w:t>
      </w:r>
      <w:r>
        <w:rPr>
          <w:i/>
          <w:spacing w:val="42"/>
          <w:sz w:val="24"/>
        </w:rPr>
        <w:t> </w:t>
      </w:r>
      <w:r>
        <w:rPr>
          <w:i/>
          <w:sz w:val="24"/>
        </w:rPr>
        <w:t>Economic</w:t>
      </w:r>
      <w:r>
        <w:rPr>
          <w:i/>
          <w:spacing w:val="42"/>
          <w:sz w:val="24"/>
        </w:rPr>
        <w:t> </w:t>
      </w:r>
      <w:r>
        <w:rPr>
          <w:i/>
          <w:sz w:val="24"/>
        </w:rPr>
        <w:t>Prospects:</w:t>
      </w:r>
      <w:r>
        <w:rPr>
          <w:i/>
          <w:spacing w:val="41"/>
          <w:sz w:val="24"/>
        </w:rPr>
        <w:t> </w:t>
      </w:r>
      <w:r>
        <w:rPr>
          <w:i/>
          <w:sz w:val="24"/>
        </w:rPr>
        <w:t>Improving</w:t>
      </w:r>
      <w:r>
        <w:rPr>
          <w:i/>
          <w:spacing w:val="44"/>
          <w:sz w:val="24"/>
        </w:rPr>
        <w:t> </w:t>
      </w:r>
      <w:r>
        <w:rPr>
          <w:i/>
          <w:sz w:val="24"/>
        </w:rPr>
        <w:t>Investment</w:t>
      </w:r>
      <w:r>
        <w:rPr>
          <w:i/>
          <w:spacing w:val="42"/>
          <w:sz w:val="24"/>
        </w:rPr>
        <w:t> </w:t>
      </w:r>
      <w:r>
        <w:rPr>
          <w:i/>
          <w:spacing w:val="-2"/>
          <w:sz w:val="24"/>
        </w:rPr>
        <w:t>Climate</w:t>
      </w:r>
      <w:r>
        <w:rPr>
          <w:spacing w:val="-2"/>
          <w:sz w:val="24"/>
        </w:rPr>
        <w:t>.</w:t>
      </w:r>
    </w:p>
    <w:p>
      <w:pPr>
        <w:pStyle w:val="BodyText"/>
        <w:ind w:left="709" w:firstLine="0"/>
      </w:pPr>
      <w:r>
        <w:rPr/>
        <w:t>Washington</w:t>
      </w:r>
      <w:r>
        <w:rPr>
          <w:spacing w:val="-12"/>
        </w:rPr>
        <w:t> </w:t>
      </w:r>
      <w:r>
        <w:rPr/>
        <w:t>DC:</w:t>
      </w:r>
      <w:r>
        <w:rPr>
          <w:spacing w:val="-15"/>
        </w:rPr>
        <w:t> </w:t>
      </w:r>
      <w:r>
        <w:rPr/>
        <w:t>The</w:t>
      </w:r>
      <w:r>
        <w:rPr>
          <w:spacing w:val="-15"/>
        </w:rPr>
        <w:t> </w:t>
      </w:r>
      <w:r>
        <w:rPr/>
        <w:t>World</w:t>
      </w:r>
      <w:r>
        <w:rPr>
          <w:spacing w:val="-10"/>
        </w:rPr>
        <w:t> </w:t>
      </w:r>
      <w:r>
        <w:rPr>
          <w:spacing w:val="-2"/>
        </w:rPr>
        <w:t>Bank.</w:t>
      </w:r>
    </w:p>
    <w:p>
      <w:pPr>
        <w:pStyle w:val="BodyText"/>
        <w:ind w:left="709" w:right="138" w:hanging="567"/>
      </w:pPr>
      <w:r>
        <w:rPr/>
        <w:t>Yusuf, M., &amp; Wulandari, S. (2021). Kebocoran Pajak dan Korupsi Fiskal: Analisis Dampaknya</w:t>
      </w:r>
      <w:r>
        <w:rPr>
          <w:spacing w:val="-15"/>
        </w:rPr>
        <w:t> </w:t>
      </w:r>
      <w:r>
        <w:rPr/>
        <w:t>terhadap</w:t>
      </w:r>
      <w:r>
        <w:rPr>
          <w:spacing w:val="-15"/>
        </w:rPr>
        <w:t> </w:t>
      </w:r>
      <w:r>
        <w:rPr/>
        <w:t>Pertumbuhan</w:t>
      </w:r>
      <w:r>
        <w:rPr>
          <w:spacing w:val="-15"/>
        </w:rPr>
        <w:t> </w:t>
      </w:r>
      <w:r>
        <w:rPr/>
        <w:t>Ekonomi.</w:t>
      </w:r>
      <w:r>
        <w:rPr>
          <w:spacing w:val="-15"/>
        </w:rPr>
        <w:t> </w:t>
      </w:r>
      <w:r>
        <w:rPr>
          <w:i/>
        </w:rPr>
        <w:t>Jurnal</w:t>
      </w:r>
      <w:r>
        <w:rPr>
          <w:i/>
          <w:spacing w:val="-15"/>
        </w:rPr>
        <w:t> </w:t>
      </w:r>
      <w:r>
        <w:rPr>
          <w:i/>
        </w:rPr>
        <w:t>Ekonomi</w:t>
      </w:r>
      <w:r>
        <w:rPr>
          <w:i/>
          <w:spacing w:val="-15"/>
        </w:rPr>
        <w:t> </w:t>
      </w:r>
      <w:r>
        <w:rPr>
          <w:i/>
        </w:rPr>
        <w:t>dan</w:t>
      </w:r>
      <w:r>
        <w:rPr>
          <w:i/>
          <w:spacing w:val="-15"/>
        </w:rPr>
        <w:t> </w:t>
      </w:r>
      <w:r>
        <w:rPr>
          <w:i/>
        </w:rPr>
        <w:t>Keuangan</w:t>
      </w:r>
      <w:r>
        <w:rPr/>
        <w:t>,</w:t>
      </w:r>
      <w:r>
        <w:rPr>
          <w:spacing w:val="-15"/>
        </w:rPr>
        <w:t> </w:t>
      </w:r>
      <w:r>
        <w:rPr/>
        <w:t>9(2), </w:t>
      </w:r>
      <w:r>
        <w:rPr>
          <w:spacing w:val="-2"/>
        </w:rPr>
        <w:t>102–116.</w:t>
      </w:r>
    </w:p>
    <w:sectPr>
      <w:pgSz w:w="11910" w:h="16840"/>
      <w:pgMar w:header="756" w:footer="1000" w:top="1620" w:bottom="120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511040">
              <wp:simplePos x="0" y="0"/>
              <wp:positionH relativeFrom="page">
                <wp:posOffset>3625722</wp:posOffset>
              </wp:positionH>
              <wp:positionV relativeFrom="page">
                <wp:posOffset>9917683</wp:posOffset>
              </wp:positionV>
              <wp:extent cx="34798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47980" cy="165735"/>
                      </a:xfrm>
                      <a:prstGeom prst="rect">
                        <a:avLst/>
                      </a:prstGeom>
                    </wps:spPr>
                    <wps:txbx>
                      <w:txbxContent>
                        <w:p>
                          <w:pPr>
                            <w:spacing w:line="245" w:lineRule="exact" w:before="0"/>
                            <w:ind w:left="20" w:right="0" w:firstLine="0"/>
                            <w:jc w:val="left"/>
                            <w:rPr>
                              <w:rFonts w:ascii="Calibri"/>
                              <w:sz w:val="22"/>
                            </w:rPr>
                          </w:pPr>
                          <w:r>
                            <w:rPr>
                              <w:rFonts w:ascii="Calibri"/>
                              <w:spacing w:val="-4"/>
                              <w:sz w:val="22"/>
                            </w:rPr>
                            <w:t>118</w:t>
                          </w:r>
                          <w:r>
                            <w:rPr>
                              <w:rFonts w:ascii="Calibri"/>
                              <w:spacing w:val="-4"/>
                              <w:sz w:val="22"/>
                            </w:rPr>
                            <w:fldChar w:fldCharType="begin"/>
                          </w:r>
                          <w:r>
                            <w:rPr>
                              <w:rFonts w:ascii="Calibri"/>
                              <w:spacing w:val="-4"/>
                              <w:sz w:val="22"/>
                            </w:rPr>
                            <w:instrText> PAGE </w:instrText>
                          </w:r>
                          <w:r>
                            <w:rPr>
                              <w:rFonts w:ascii="Calibri"/>
                              <w:spacing w:val="-4"/>
                              <w:sz w:val="22"/>
                            </w:rPr>
                            <w:fldChar w:fldCharType="separate"/>
                          </w:r>
                          <w:r>
                            <w:rPr>
                              <w:rFonts w:ascii="Calibri"/>
                              <w:spacing w:val="-4"/>
                              <w:sz w:val="22"/>
                            </w:rPr>
                            <w:t>3</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285.489990pt;margin-top:780.919983pt;width:27.4pt;height:13.05pt;mso-position-horizontal-relative:page;mso-position-vertical-relative:page;z-index:-15805440" type="#_x0000_t202" id="docshape3" filled="false" stroked="false">
              <v:textbox inset="0,0,0,0">
                <w:txbxContent>
                  <w:p>
                    <w:pPr>
                      <w:spacing w:line="245" w:lineRule="exact" w:before="0"/>
                      <w:ind w:left="20" w:right="0" w:firstLine="0"/>
                      <w:jc w:val="left"/>
                      <w:rPr>
                        <w:rFonts w:ascii="Calibri"/>
                        <w:sz w:val="22"/>
                      </w:rPr>
                    </w:pPr>
                    <w:r>
                      <w:rPr>
                        <w:rFonts w:ascii="Calibri"/>
                        <w:spacing w:val="-4"/>
                        <w:sz w:val="22"/>
                      </w:rPr>
                      <w:t>118</w:t>
                    </w:r>
                    <w:r>
                      <w:rPr>
                        <w:rFonts w:ascii="Calibri"/>
                        <w:spacing w:val="-4"/>
                        <w:sz w:val="22"/>
                      </w:rPr>
                      <w:fldChar w:fldCharType="begin"/>
                    </w:r>
                    <w:r>
                      <w:rPr>
                        <w:rFonts w:ascii="Calibri"/>
                        <w:spacing w:val="-4"/>
                        <w:sz w:val="22"/>
                      </w:rPr>
                      <w:instrText> PAGE </w:instrText>
                    </w:r>
                    <w:r>
                      <w:rPr>
                        <w:rFonts w:ascii="Calibri"/>
                        <w:spacing w:val="-4"/>
                        <w:sz w:val="22"/>
                      </w:rPr>
                      <w:fldChar w:fldCharType="separate"/>
                    </w:r>
                    <w:r>
                      <w:rPr>
                        <w:rFonts w:ascii="Calibri"/>
                        <w:spacing w:val="-4"/>
                        <w:sz w:val="22"/>
                      </w:rPr>
                      <w:t>3</w:t>
                    </w:r>
                    <w:r>
                      <w:rPr>
                        <w:rFonts w:ascii="Calibri"/>
                        <w:spacing w:val="-4"/>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510016">
              <wp:simplePos x="0" y="0"/>
              <wp:positionH relativeFrom="page">
                <wp:posOffset>1068120</wp:posOffset>
              </wp:positionH>
              <wp:positionV relativeFrom="page">
                <wp:posOffset>467359</wp:posOffset>
              </wp:positionV>
              <wp:extent cx="3133090" cy="5511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33090" cy="551180"/>
                      </a:xfrm>
                      <a:prstGeom prst="rect">
                        <a:avLst/>
                      </a:prstGeom>
                    </wps:spPr>
                    <wps:txbx>
                      <w:txbxContent>
                        <w:p>
                          <w:pPr>
                            <w:pStyle w:val="BodyText"/>
                            <w:spacing w:line="264" w:lineRule="exact"/>
                            <w:ind w:left="20" w:firstLine="0"/>
                            <w:jc w:val="left"/>
                            <w:rPr>
                              <w:rFonts w:ascii="Calibri"/>
                            </w:rPr>
                          </w:pPr>
                          <w:r>
                            <w:rPr>
                              <w:rFonts w:ascii="Calibri"/>
                            </w:rPr>
                            <w:t>SCIENTIFIC</w:t>
                          </w:r>
                          <w:r>
                            <w:rPr>
                              <w:rFonts w:ascii="Calibri"/>
                              <w:spacing w:val="-4"/>
                            </w:rPr>
                            <w:t> </w:t>
                          </w:r>
                          <w:r>
                            <w:rPr>
                              <w:rFonts w:ascii="Calibri"/>
                            </w:rPr>
                            <w:t>JOURNAL</w:t>
                          </w:r>
                          <w:r>
                            <w:rPr>
                              <w:rFonts w:ascii="Calibri"/>
                              <w:spacing w:val="-3"/>
                            </w:rPr>
                            <w:t> </w:t>
                          </w:r>
                          <w:r>
                            <w:rPr>
                              <w:rFonts w:ascii="Calibri"/>
                            </w:rPr>
                            <w:t>OF</w:t>
                          </w:r>
                          <w:r>
                            <w:rPr>
                              <w:rFonts w:ascii="Calibri"/>
                              <w:spacing w:val="-4"/>
                            </w:rPr>
                            <w:t> </w:t>
                          </w:r>
                          <w:r>
                            <w:rPr>
                              <w:rFonts w:ascii="Calibri"/>
                              <w:spacing w:val="-2"/>
                            </w:rPr>
                            <w:t>REFLECTION:</w:t>
                          </w:r>
                        </w:p>
                        <w:p>
                          <w:pPr>
                            <w:pStyle w:val="BodyText"/>
                            <w:spacing w:line="242" w:lineRule="auto"/>
                            <w:ind w:left="20" w:firstLine="0"/>
                            <w:jc w:val="left"/>
                            <w:rPr>
                              <w:rFonts w:ascii="Calibri"/>
                            </w:rPr>
                          </w:pPr>
                          <w:r>
                            <w:rPr>
                              <w:rFonts w:ascii="Calibri"/>
                            </w:rPr>
                            <w:t>Economic,</w:t>
                          </w:r>
                          <w:r>
                            <w:rPr>
                              <w:rFonts w:ascii="Calibri"/>
                              <w:spacing w:val="-10"/>
                            </w:rPr>
                            <w:t> </w:t>
                          </w:r>
                          <w:r>
                            <w:rPr>
                              <w:rFonts w:ascii="Calibri"/>
                            </w:rPr>
                            <w:t>Accounting,</w:t>
                          </w:r>
                          <w:r>
                            <w:rPr>
                              <w:rFonts w:ascii="Calibri"/>
                              <w:spacing w:val="-12"/>
                            </w:rPr>
                            <w:t> </w:t>
                          </w:r>
                          <w:r>
                            <w:rPr>
                              <w:rFonts w:ascii="Calibri"/>
                            </w:rPr>
                            <w:t>Management</w:t>
                          </w:r>
                          <w:r>
                            <w:rPr>
                              <w:rFonts w:ascii="Calibri"/>
                              <w:spacing w:val="-10"/>
                            </w:rPr>
                            <w:t> </w:t>
                          </w:r>
                          <w:r>
                            <w:rPr>
                              <w:rFonts w:ascii="Calibri"/>
                            </w:rPr>
                            <w:t>and</w:t>
                          </w:r>
                          <w:r>
                            <w:rPr>
                              <w:rFonts w:ascii="Calibri"/>
                              <w:spacing w:val="-10"/>
                            </w:rPr>
                            <w:t> </w:t>
                          </w:r>
                          <w:r>
                            <w:rPr>
                              <w:rFonts w:ascii="Calibri"/>
                            </w:rPr>
                            <w:t>Business Vol. 8, No. 4, October 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3996pt;margin-top:36.799984pt;width:246.7pt;height:43.4pt;mso-position-horizontal-relative:page;mso-position-vertical-relative:page;z-index:-15806464" type="#_x0000_t202" id="docshape1" filled="false" stroked="false">
              <v:textbox inset="0,0,0,0">
                <w:txbxContent>
                  <w:p>
                    <w:pPr>
                      <w:pStyle w:val="BodyText"/>
                      <w:spacing w:line="264" w:lineRule="exact"/>
                      <w:ind w:left="20" w:firstLine="0"/>
                      <w:jc w:val="left"/>
                      <w:rPr>
                        <w:rFonts w:ascii="Calibri"/>
                      </w:rPr>
                    </w:pPr>
                    <w:r>
                      <w:rPr>
                        <w:rFonts w:ascii="Calibri"/>
                      </w:rPr>
                      <w:t>SCIENTIFIC</w:t>
                    </w:r>
                    <w:r>
                      <w:rPr>
                        <w:rFonts w:ascii="Calibri"/>
                        <w:spacing w:val="-4"/>
                      </w:rPr>
                      <w:t> </w:t>
                    </w:r>
                    <w:r>
                      <w:rPr>
                        <w:rFonts w:ascii="Calibri"/>
                      </w:rPr>
                      <w:t>JOURNAL</w:t>
                    </w:r>
                    <w:r>
                      <w:rPr>
                        <w:rFonts w:ascii="Calibri"/>
                        <w:spacing w:val="-3"/>
                      </w:rPr>
                      <w:t> </w:t>
                    </w:r>
                    <w:r>
                      <w:rPr>
                        <w:rFonts w:ascii="Calibri"/>
                      </w:rPr>
                      <w:t>OF</w:t>
                    </w:r>
                    <w:r>
                      <w:rPr>
                        <w:rFonts w:ascii="Calibri"/>
                        <w:spacing w:val="-4"/>
                      </w:rPr>
                      <w:t> </w:t>
                    </w:r>
                    <w:r>
                      <w:rPr>
                        <w:rFonts w:ascii="Calibri"/>
                        <w:spacing w:val="-2"/>
                      </w:rPr>
                      <w:t>REFLECTION:</w:t>
                    </w:r>
                  </w:p>
                  <w:p>
                    <w:pPr>
                      <w:pStyle w:val="BodyText"/>
                      <w:spacing w:line="242" w:lineRule="auto"/>
                      <w:ind w:left="20" w:firstLine="0"/>
                      <w:jc w:val="left"/>
                      <w:rPr>
                        <w:rFonts w:ascii="Calibri"/>
                      </w:rPr>
                    </w:pPr>
                    <w:r>
                      <w:rPr>
                        <w:rFonts w:ascii="Calibri"/>
                      </w:rPr>
                      <w:t>Economic,</w:t>
                    </w:r>
                    <w:r>
                      <w:rPr>
                        <w:rFonts w:ascii="Calibri"/>
                        <w:spacing w:val="-10"/>
                      </w:rPr>
                      <w:t> </w:t>
                    </w:r>
                    <w:r>
                      <w:rPr>
                        <w:rFonts w:ascii="Calibri"/>
                      </w:rPr>
                      <w:t>Accounting,</w:t>
                    </w:r>
                    <w:r>
                      <w:rPr>
                        <w:rFonts w:ascii="Calibri"/>
                        <w:spacing w:val="-12"/>
                      </w:rPr>
                      <w:t> </w:t>
                    </w:r>
                    <w:r>
                      <w:rPr>
                        <w:rFonts w:ascii="Calibri"/>
                      </w:rPr>
                      <w:t>Management</w:t>
                    </w:r>
                    <w:r>
                      <w:rPr>
                        <w:rFonts w:ascii="Calibri"/>
                        <w:spacing w:val="-10"/>
                      </w:rPr>
                      <w:t> </w:t>
                    </w:r>
                    <w:r>
                      <w:rPr>
                        <w:rFonts w:ascii="Calibri"/>
                      </w:rPr>
                      <w:t>and</w:t>
                    </w:r>
                    <w:r>
                      <w:rPr>
                        <w:rFonts w:ascii="Calibri"/>
                        <w:spacing w:val="-10"/>
                      </w:rPr>
                      <w:t> </w:t>
                    </w:r>
                    <w:r>
                      <w:rPr>
                        <w:rFonts w:ascii="Calibri"/>
                      </w:rPr>
                      <w:t>Business Vol. 8, No. 4, October 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10528">
              <wp:simplePos x="0" y="0"/>
              <wp:positionH relativeFrom="page">
                <wp:posOffset>5277992</wp:posOffset>
              </wp:positionH>
              <wp:positionV relativeFrom="page">
                <wp:posOffset>467359</wp:posOffset>
              </wp:positionV>
              <wp:extent cx="1129030" cy="3638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29030" cy="363855"/>
                      </a:xfrm>
                      <a:prstGeom prst="rect">
                        <a:avLst/>
                      </a:prstGeom>
                    </wps:spPr>
                    <wps:txbx>
                      <w:txbxContent>
                        <w:p>
                          <w:pPr>
                            <w:pStyle w:val="BodyText"/>
                            <w:spacing w:line="264" w:lineRule="exact"/>
                            <w:ind w:left="20" w:firstLine="0"/>
                            <w:jc w:val="left"/>
                            <w:rPr>
                              <w:rFonts w:ascii="Calibri"/>
                            </w:rPr>
                          </w:pPr>
                          <w:r>
                            <w:rPr>
                              <w:rFonts w:ascii="Calibri"/>
                            </w:rPr>
                            <w:t>p-ISSN</w:t>
                          </w:r>
                          <w:r>
                            <w:rPr>
                              <w:rFonts w:ascii="Calibri"/>
                              <w:spacing w:val="-5"/>
                            </w:rPr>
                            <w:t> </w:t>
                          </w:r>
                          <w:r>
                            <w:rPr>
                              <w:rFonts w:ascii="Calibri"/>
                            </w:rPr>
                            <w:t>2615-</w:t>
                          </w:r>
                          <w:r>
                            <w:rPr>
                              <w:rFonts w:ascii="Calibri"/>
                              <w:spacing w:val="-4"/>
                            </w:rPr>
                            <w:t>3009</w:t>
                          </w:r>
                        </w:p>
                        <w:p>
                          <w:pPr>
                            <w:pStyle w:val="BodyText"/>
                            <w:ind w:left="24" w:firstLine="0"/>
                            <w:jc w:val="left"/>
                            <w:rPr>
                              <w:rFonts w:ascii="Calibri"/>
                            </w:rPr>
                          </w:pPr>
                          <w:r>
                            <w:rPr>
                              <w:rFonts w:ascii="Calibri"/>
                            </w:rPr>
                            <w:t>e-ISSN</w:t>
                          </w:r>
                          <w:r>
                            <w:rPr>
                              <w:rFonts w:ascii="Calibri"/>
                              <w:spacing w:val="-8"/>
                            </w:rPr>
                            <w:t> </w:t>
                          </w:r>
                          <w:r>
                            <w:rPr>
                              <w:rFonts w:ascii="Calibri"/>
                            </w:rPr>
                            <w:t>2621-</w:t>
                          </w:r>
                          <w:r>
                            <w:rPr>
                              <w:rFonts w:ascii="Calibri"/>
                              <w:spacing w:val="-4"/>
                            </w:rPr>
                            <w:t>3389</w:t>
                          </w:r>
                        </w:p>
                      </w:txbxContent>
                    </wps:txbx>
                    <wps:bodyPr wrap="square" lIns="0" tIns="0" rIns="0" bIns="0" rtlCol="0">
                      <a:noAutofit/>
                    </wps:bodyPr>
                  </wps:wsp>
                </a:graphicData>
              </a:graphic>
            </wp:anchor>
          </w:drawing>
        </mc:Choice>
        <mc:Fallback>
          <w:pict>
            <v:shape style="position:absolute;margin-left:415.589996pt;margin-top:36.799984pt;width:88.9pt;height:28.65pt;mso-position-horizontal-relative:page;mso-position-vertical-relative:page;z-index:-15805952" type="#_x0000_t202" id="docshape2" filled="false" stroked="false">
              <v:textbox inset="0,0,0,0">
                <w:txbxContent>
                  <w:p>
                    <w:pPr>
                      <w:pStyle w:val="BodyText"/>
                      <w:spacing w:line="264" w:lineRule="exact"/>
                      <w:ind w:left="20" w:firstLine="0"/>
                      <w:jc w:val="left"/>
                      <w:rPr>
                        <w:rFonts w:ascii="Calibri"/>
                      </w:rPr>
                    </w:pPr>
                    <w:r>
                      <w:rPr>
                        <w:rFonts w:ascii="Calibri"/>
                      </w:rPr>
                      <w:t>p-ISSN</w:t>
                    </w:r>
                    <w:r>
                      <w:rPr>
                        <w:rFonts w:ascii="Calibri"/>
                        <w:spacing w:val="-5"/>
                      </w:rPr>
                      <w:t> </w:t>
                    </w:r>
                    <w:r>
                      <w:rPr>
                        <w:rFonts w:ascii="Calibri"/>
                      </w:rPr>
                      <w:t>2615-</w:t>
                    </w:r>
                    <w:r>
                      <w:rPr>
                        <w:rFonts w:ascii="Calibri"/>
                        <w:spacing w:val="-4"/>
                      </w:rPr>
                      <w:t>3009</w:t>
                    </w:r>
                  </w:p>
                  <w:p>
                    <w:pPr>
                      <w:pStyle w:val="BodyText"/>
                      <w:ind w:left="24" w:firstLine="0"/>
                      <w:jc w:val="left"/>
                      <w:rPr>
                        <w:rFonts w:ascii="Calibri"/>
                      </w:rPr>
                    </w:pPr>
                    <w:r>
                      <w:rPr>
                        <w:rFonts w:ascii="Calibri"/>
                      </w:rPr>
                      <w:t>e-ISSN</w:t>
                    </w:r>
                    <w:r>
                      <w:rPr>
                        <w:rFonts w:ascii="Calibri"/>
                        <w:spacing w:val="-8"/>
                      </w:rPr>
                      <w:t> </w:t>
                    </w:r>
                    <w:r>
                      <w:rPr>
                        <w:rFonts w:ascii="Calibri"/>
                      </w:rPr>
                      <w:t>2621-</w:t>
                    </w:r>
                    <w:r>
                      <w:rPr>
                        <w:rFonts w:ascii="Calibri"/>
                        <w:spacing w:val="-4"/>
                      </w:rPr>
                      <w:t>3389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0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08" w:hanging="360"/>
      </w:pPr>
      <w:rPr>
        <w:rFonts w:hint="default"/>
        <w:lang w:val="en-US" w:eastAsia="en-US" w:bidi="ar-SA"/>
      </w:rPr>
    </w:lvl>
    <w:lvl w:ilvl="2">
      <w:start w:val="0"/>
      <w:numFmt w:val="bullet"/>
      <w:lvlText w:val="•"/>
      <w:lvlJc w:val="left"/>
      <w:pPr>
        <w:ind w:left="2317" w:hanging="360"/>
      </w:pPr>
      <w:rPr>
        <w:rFonts w:hint="default"/>
        <w:lang w:val="en-US" w:eastAsia="en-US" w:bidi="ar-SA"/>
      </w:rPr>
    </w:lvl>
    <w:lvl w:ilvl="3">
      <w:start w:val="0"/>
      <w:numFmt w:val="bullet"/>
      <w:lvlText w:val="•"/>
      <w:lvlJc w:val="left"/>
      <w:pPr>
        <w:ind w:left="3126" w:hanging="360"/>
      </w:pPr>
      <w:rPr>
        <w:rFonts w:hint="default"/>
        <w:lang w:val="en-US" w:eastAsia="en-US" w:bidi="ar-SA"/>
      </w:rPr>
    </w:lvl>
    <w:lvl w:ilvl="4">
      <w:start w:val="0"/>
      <w:numFmt w:val="bullet"/>
      <w:lvlText w:val="•"/>
      <w:lvlJc w:val="left"/>
      <w:pPr>
        <w:ind w:left="3935" w:hanging="360"/>
      </w:pPr>
      <w:rPr>
        <w:rFonts w:hint="default"/>
        <w:lang w:val="en-US" w:eastAsia="en-US" w:bidi="ar-SA"/>
      </w:rPr>
    </w:lvl>
    <w:lvl w:ilvl="5">
      <w:start w:val="0"/>
      <w:numFmt w:val="bullet"/>
      <w:lvlText w:val="•"/>
      <w:lvlJc w:val="left"/>
      <w:pPr>
        <w:ind w:left="4744" w:hanging="360"/>
      </w:pPr>
      <w:rPr>
        <w:rFonts w:hint="default"/>
        <w:lang w:val="en-US" w:eastAsia="en-US" w:bidi="ar-SA"/>
      </w:rPr>
    </w:lvl>
    <w:lvl w:ilvl="6">
      <w:start w:val="0"/>
      <w:numFmt w:val="bullet"/>
      <w:lvlText w:val="•"/>
      <w:lvlJc w:val="left"/>
      <w:pPr>
        <w:ind w:left="5553" w:hanging="360"/>
      </w:pPr>
      <w:rPr>
        <w:rFonts w:hint="default"/>
        <w:lang w:val="en-US" w:eastAsia="en-US" w:bidi="ar-SA"/>
      </w:rPr>
    </w:lvl>
    <w:lvl w:ilvl="7">
      <w:start w:val="0"/>
      <w:numFmt w:val="bullet"/>
      <w:lvlText w:val="•"/>
      <w:lvlJc w:val="left"/>
      <w:pPr>
        <w:ind w:left="6361" w:hanging="360"/>
      </w:pPr>
      <w:rPr>
        <w:rFonts w:hint="default"/>
        <w:lang w:val="en-US" w:eastAsia="en-US" w:bidi="ar-SA"/>
      </w:rPr>
    </w:lvl>
    <w:lvl w:ilvl="8">
      <w:start w:val="0"/>
      <w:numFmt w:val="bullet"/>
      <w:lvlText w:val="•"/>
      <w:lvlJc w:val="left"/>
      <w:pPr>
        <w:ind w:left="717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3" w:firstLine="566"/>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76"/>
      <w:ind w:left="143"/>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43"/>
      <w:jc w:val="both"/>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1"/>
      <w:ind w:left="122" w:right="123"/>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708"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Adisetyabudiasb45@gmail.com1" TargetMode="External"/><Relationship Id="rId8" Type="http://schemas.openxmlformats.org/officeDocument/2006/relationships/hyperlink" Target="mailto:yulianalejab04@gmail.com2" TargetMode="External"/><Relationship Id="rId9" Type="http://schemas.openxmlformats.org/officeDocument/2006/relationships/hyperlink" Target="mailto:gunawanrohi@gmail.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sdihaming2@outlook.com</dc:creator>
  <dcterms:created xsi:type="dcterms:W3CDTF">2026-01-02T03:32:11Z</dcterms:created>
  <dcterms:modified xsi:type="dcterms:W3CDTF">2026-01-02T03:32:11Z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LTSC</vt:lpwstr>
  </property>
  <property fmtid="{D5CDD505-2E9C-101B-9397-08002B2CF9AE}" pid="4" name="LastSaved">
    <vt:filetime>2026-01-02T00:00:00Z</vt:filetime>
  </property>
  <property fmtid="{D5CDD505-2E9C-101B-9397-08002B2CF9AE}" pid="5" name="Producer">
    <vt:lpwstr>3-Heights(TM) PDF Optimization Shell 5.9.1.5 (http://www.pdf-tools.com)</vt:lpwstr>
  </property>
</Properties>
</file>