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25"/>
        <w:rPr>
          <w:sz w:val="20"/>
        </w:rPr>
      </w:pPr>
      <w:r>
        <w:rPr>
          <w:sz w:val="20"/>
        </w:rPr>
        <mc:AlternateContent>
          <mc:Choice Requires="wps">
            <w:drawing>
              <wp:inline distT="0" distB="0" distL="0" distR="0">
                <wp:extent cx="5905500" cy="109220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5905500" cy="1092200"/>
                          <a:chExt cx="5905500" cy="1092200"/>
                        </a:xfrm>
                      </wpg:grpSpPr>
                      <wps:wsp>
                        <wps:cNvPr id="2" name="Graphic 2"/>
                        <wps:cNvSpPr/>
                        <wps:spPr>
                          <a:xfrm>
                            <a:off x="973455" y="11379"/>
                            <a:ext cx="3952875" cy="1066800"/>
                          </a:xfrm>
                          <a:custGeom>
                            <a:avLst/>
                            <a:gdLst/>
                            <a:ahLst/>
                            <a:cxnLst/>
                            <a:rect l="l" t="t" r="r" b="b"/>
                            <a:pathLst>
                              <a:path w="3952875" h="1066800">
                                <a:moveTo>
                                  <a:pt x="3952875" y="0"/>
                                </a:moveTo>
                                <a:lnTo>
                                  <a:pt x="0" y="0"/>
                                </a:lnTo>
                                <a:lnTo>
                                  <a:pt x="0" y="1066800"/>
                                </a:lnTo>
                                <a:lnTo>
                                  <a:pt x="3952875" y="1066800"/>
                                </a:lnTo>
                                <a:lnTo>
                                  <a:pt x="3952875" y="0"/>
                                </a:lnTo>
                                <a:close/>
                              </a:path>
                            </a:pathLst>
                          </a:custGeom>
                          <a:solidFill>
                            <a:srgbClr val="FFFF00"/>
                          </a:solidFill>
                        </wps:spPr>
                        <wps:bodyPr wrap="square" lIns="0" tIns="0" rIns="0" bIns="0" rtlCol="0">
                          <a:prstTxWarp prst="textNoShape">
                            <a:avLst/>
                          </a:prstTxWarp>
                          <a:noAutofit/>
                        </wps:bodyPr>
                      </wps:wsp>
                      <wps:wsp>
                        <wps:cNvPr id="3" name="Textbox 3"/>
                        <wps:cNvSpPr txBox="1"/>
                        <wps:spPr>
                          <a:xfrm>
                            <a:off x="12700" y="12700"/>
                            <a:ext cx="5880100" cy="1066800"/>
                          </a:xfrm>
                          <a:prstGeom prst="rect">
                            <a:avLst/>
                          </a:prstGeom>
                          <a:ln w="25400">
                            <a:solidFill>
                              <a:srgbClr val="000000"/>
                            </a:solidFill>
                            <a:prstDash val="solid"/>
                          </a:ln>
                        </wps:spPr>
                        <wps:txbx>
                          <w:txbxContent>
                            <w:p>
                              <w:pPr>
                                <w:spacing w:before="177"/>
                                <w:ind w:left="2" w:right="8" w:firstLine="0"/>
                                <w:jc w:val="center"/>
                                <w:rPr>
                                  <w:b/>
                                  <w:sz w:val="40"/>
                                </w:rPr>
                              </w:pPr>
                              <w:r>
                                <w:rPr>
                                  <w:b/>
                                  <w:spacing w:val="-8"/>
                                  <w:sz w:val="40"/>
                                </w:rPr>
                                <w:t>KARYA</w:t>
                              </w:r>
                              <w:r>
                                <w:rPr>
                                  <w:b/>
                                  <w:spacing w:val="-15"/>
                                  <w:sz w:val="40"/>
                                </w:rPr>
                                <w:t> </w:t>
                              </w:r>
                              <w:r>
                                <w:rPr>
                                  <w:b/>
                                  <w:spacing w:val="-2"/>
                                  <w:sz w:val="40"/>
                                </w:rPr>
                                <w:t>ILMIAH</w:t>
                              </w:r>
                            </w:p>
                            <w:p>
                              <w:pPr>
                                <w:spacing w:before="36"/>
                                <w:ind w:left="0" w:right="8" w:firstLine="0"/>
                                <w:jc w:val="center"/>
                                <w:rPr>
                                  <w:b/>
                                  <w:sz w:val="24"/>
                                </w:rPr>
                              </w:pPr>
                              <w:r>
                                <w:rPr>
                                  <w:b/>
                                  <w:sz w:val="24"/>
                                </w:rPr>
                                <w:t>SMA</w:t>
                              </w:r>
                              <w:r>
                                <w:rPr>
                                  <w:b/>
                                  <w:spacing w:val="-1"/>
                                  <w:sz w:val="24"/>
                                </w:rPr>
                                <w:t> </w:t>
                              </w:r>
                              <w:r>
                                <w:rPr>
                                  <w:b/>
                                  <w:sz w:val="24"/>
                                </w:rPr>
                                <w:t>KOLESE</w:t>
                              </w:r>
                              <w:r>
                                <w:rPr>
                                  <w:b/>
                                  <w:spacing w:val="-2"/>
                                  <w:sz w:val="24"/>
                                </w:rPr>
                                <w:t> </w:t>
                              </w:r>
                              <w:r>
                                <w:rPr>
                                  <w:b/>
                                  <w:sz w:val="24"/>
                                </w:rPr>
                                <w:t>DE </w:t>
                              </w:r>
                              <w:r>
                                <w:rPr>
                                  <w:b/>
                                  <w:spacing w:val="-2"/>
                                  <w:sz w:val="24"/>
                                </w:rPr>
                                <w:t>BRITTO</w:t>
                              </w:r>
                            </w:p>
                          </w:txbxContent>
                        </wps:txbx>
                        <wps:bodyPr wrap="square" lIns="0" tIns="0" rIns="0" bIns="0" rtlCol="0">
                          <a:noAutofit/>
                        </wps:bodyPr>
                      </wps:wsp>
                    </wpg:wgp>
                  </a:graphicData>
                </a:graphic>
              </wp:inline>
            </w:drawing>
          </mc:Choice>
          <mc:Fallback>
            <w:pict>
              <v:group style="width:465pt;height:86pt;mso-position-horizontal-relative:char;mso-position-vertical-relative:line" id="docshapegroup1" coordorigin="0,0" coordsize="9300,1720">
                <v:rect style="position:absolute;left:1533;top:17;width:6225;height:1680" id="docshape2" filled="true" fillcolor="#ffff00" stroked="false">
                  <v:fill type="solid"/>
                </v:rect>
                <v:shapetype id="_x0000_t202" o:spt="202" coordsize="21600,21600" path="m,l,21600r21600,l21600,xe">
                  <v:stroke joinstyle="miter"/>
                  <v:path gradientshapeok="t" o:connecttype="rect"/>
                </v:shapetype>
                <v:shape style="position:absolute;left:20;top:20;width:9260;height:1680" type="#_x0000_t202" id="docshape3" filled="false" stroked="true" strokeweight="2.0pt" strokecolor="#000000">
                  <v:textbox inset="0,0,0,0">
                    <w:txbxContent>
                      <w:p>
                        <w:pPr>
                          <w:spacing w:before="177"/>
                          <w:ind w:left="2" w:right="8" w:firstLine="0"/>
                          <w:jc w:val="center"/>
                          <w:rPr>
                            <w:b/>
                            <w:sz w:val="40"/>
                          </w:rPr>
                        </w:pPr>
                        <w:r>
                          <w:rPr>
                            <w:b/>
                            <w:spacing w:val="-8"/>
                            <w:sz w:val="40"/>
                          </w:rPr>
                          <w:t>KARYA</w:t>
                        </w:r>
                        <w:r>
                          <w:rPr>
                            <w:b/>
                            <w:spacing w:val="-15"/>
                            <w:sz w:val="40"/>
                          </w:rPr>
                          <w:t> </w:t>
                        </w:r>
                        <w:r>
                          <w:rPr>
                            <w:b/>
                            <w:spacing w:val="-2"/>
                            <w:sz w:val="40"/>
                          </w:rPr>
                          <w:t>ILMIAH</w:t>
                        </w:r>
                      </w:p>
                      <w:p>
                        <w:pPr>
                          <w:spacing w:before="36"/>
                          <w:ind w:left="0" w:right="8" w:firstLine="0"/>
                          <w:jc w:val="center"/>
                          <w:rPr>
                            <w:b/>
                            <w:sz w:val="24"/>
                          </w:rPr>
                        </w:pPr>
                        <w:r>
                          <w:rPr>
                            <w:b/>
                            <w:sz w:val="24"/>
                          </w:rPr>
                          <w:t>SMA</w:t>
                        </w:r>
                        <w:r>
                          <w:rPr>
                            <w:b/>
                            <w:spacing w:val="-1"/>
                            <w:sz w:val="24"/>
                          </w:rPr>
                          <w:t> </w:t>
                        </w:r>
                        <w:r>
                          <w:rPr>
                            <w:b/>
                            <w:sz w:val="24"/>
                          </w:rPr>
                          <w:t>KOLESE</w:t>
                        </w:r>
                        <w:r>
                          <w:rPr>
                            <w:b/>
                            <w:spacing w:val="-2"/>
                            <w:sz w:val="24"/>
                          </w:rPr>
                          <w:t> </w:t>
                        </w:r>
                        <w:r>
                          <w:rPr>
                            <w:b/>
                            <w:sz w:val="24"/>
                          </w:rPr>
                          <w:t>DE </w:t>
                        </w:r>
                        <w:r>
                          <w:rPr>
                            <w:b/>
                            <w:spacing w:val="-2"/>
                            <w:sz w:val="24"/>
                          </w:rPr>
                          <w:t>BRITTO</w:t>
                        </w:r>
                      </w:p>
                    </w:txbxContent>
                  </v:textbox>
                  <v:stroke dashstyle="solid"/>
                  <w10:wrap type="none"/>
                </v:shape>
              </v:group>
            </w:pict>
          </mc:Fallback>
        </mc:AlternateContent>
      </w:r>
      <w:r>
        <w:rPr>
          <w:sz w:val="20"/>
        </w:rPr>
      </w:r>
    </w:p>
    <w:p>
      <w:pPr>
        <w:pStyle w:val="Title"/>
      </w:pPr>
      <w:r>
        <w:rPr/>
        <w:drawing>
          <wp:anchor distT="0" distB="0" distL="0" distR="0" allowOverlap="1" layoutInCell="1" locked="0" behindDoc="0" simplePos="0" relativeHeight="15731200">
            <wp:simplePos x="0" y="0"/>
            <wp:positionH relativeFrom="page">
              <wp:posOffset>995680</wp:posOffset>
            </wp:positionH>
            <wp:positionV relativeFrom="paragraph">
              <wp:posOffset>-1064945</wp:posOffset>
            </wp:positionV>
            <wp:extent cx="828674" cy="962024"/>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828674" cy="962024"/>
                    </a:xfrm>
                    <a:prstGeom prst="rect">
                      <a:avLst/>
                    </a:prstGeom>
                  </pic:spPr>
                </pic:pic>
              </a:graphicData>
            </a:graphic>
          </wp:anchor>
        </w:drawing>
      </w:r>
      <w:r>
        <w:rPr/>
        <w:drawing>
          <wp:anchor distT="0" distB="0" distL="0" distR="0" allowOverlap="1" layoutInCell="1" locked="0" behindDoc="0" simplePos="0" relativeHeight="15731712">
            <wp:simplePos x="0" y="0"/>
            <wp:positionH relativeFrom="page">
              <wp:posOffset>5910579</wp:posOffset>
            </wp:positionH>
            <wp:positionV relativeFrom="paragraph">
              <wp:posOffset>-1064945</wp:posOffset>
            </wp:positionV>
            <wp:extent cx="828674" cy="96202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828674" cy="962024"/>
                    </a:xfrm>
                    <a:prstGeom prst="rect">
                      <a:avLst/>
                    </a:prstGeom>
                  </pic:spPr>
                </pic:pic>
              </a:graphicData>
            </a:graphic>
          </wp:anchor>
        </w:drawing>
      </w:r>
      <w:r>
        <w:rPr/>
        <w:t>Pengaruh</w:t>
      </w:r>
      <w:r>
        <w:rPr>
          <w:spacing w:val="-7"/>
        </w:rPr>
        <w:t> </w:t>
      </w:r>
      <w:r>
        <w:rPr/>
        <w:t>Limbah</w:t>
      </w:r>
      <w:r>
        <w:rPr>
          <w:spacing w:val="-6"/>
        </w:rPr>
        <w:t> </w:t>
      </w:r>
      <w:r>
        <w:rPr/>
        <w:t>Plastik</w:t>
      </w:r>
      <w:r>
        <w:rPr>
          <w:spacing w:val="-7"/>
        </w:rPr>
        <w:t> </w:t>
      </w:r>
      <w:r>
        <w:rPr/>
        <w:t>Terhadap</w:t>
      </w:r>
      <w:r>
        <w:rPr>
          <w:spacing w:val="-6"/>
        </w:rPr>
        <w:t> </w:t>
      </w:r>
      <w:r>
        <w:rPr/>
        <w:t>Kualitas</w:t>
      </w:r>
      <w:r>
        <w:rPr>
          <w:spacing w:val="-7"/>
        </w:rPr>
        <w:t> </w:t>
      </w:r>
      <w:r>
        <w:rPr/>
        <w:t>Air</w:t>
      </w:r>
      <w:r>
        <w:rPr>
          <w:spacing w:val="-6"/>
        </w:rPr>
        <w:t> </w:t>
      </w:r>
      <w:r>
        <w:rPr/>
        <w:t>Pada</w:t>
      </w:r>
      <w:r>
        <w:rPr>
          <w:spacing w:val="-6"/>
        </w:rPr>
        <w:t> </w:t>
      </w:r>
      <w:r>
        <w:rPr/>
        <w:t>Kesehatan</w:t>
      </w:r>
      <w:r>
        <w:rPr>
          <w:spacing w:val="-7"/>
        </w:rPr>
        <w:t> </w:t>
      </w:r>
      <w:r>
        <w:rPr/>
        <w:t>Bakau</w:t>
      </w:r>
      <w:r>
        <w:rPr>
          <w:spacing w:val="-6"/>
        </w:rPr>
        <w:t> </w:t>
      </w:r>
      <w:r>
        <w:rPr/>
        <w:t>di</w:t>
      </w:r>
      <w:r>
        <w:rPr>
          <w:spacing w:val="-6"/>
        </w:rPr>
        <w:t> </w:t>
      </w:r>
      <w:r>
        <w:rPr/>
        <w:t>Hutan</w:t>
      </w:r>
      <w:r>
        <w:rPr>
          <w:spacing w:val="-6"/>
        </w:rPr>
        <w:t> </w:t>
      </w:r>
      <w:r>
        <w:rPr/>
        <w:t>Bakau Pantai Baros</w:t>
      </w:r>
    </w:p>
    <w:p>
      <w:pPr>
        <w:spacing w:before="0"/>
        <w:ind w:left="143" w:right="0" w:firstLine="0"/>
        <w:jc w:val="left"/>
        <w:rPr>
          <w:b/>
          <w:sz w:val="20"/>
        </w:rPr>
      </w:pPr>
      <w:r>
        <w:rPr>
          <w:b/>
          <w:sz w:val="20"/>
        </w:rPr>
        <w:t>Penulis</w:t>
      </w:r>
      <w:r>
        <w:rPr>
          <w:b/>
          <w:spacing w:val="-13"/>
          <w:sz w:val="20"/>
        </w:rPr>
        <w:t> </w:t>
      </w:r>
      <w:r>
        <w:rPr>
          <w:b/>
          <w:sz w:val="20"/>
        </w:rPr>
        <w:t>pertama</w:t>
      </w:r>
      <w:r>
        <w:rPr>
          <w:b/>
          <w:spacing w:val="-12"/>
          <w:sz w:val="20"/>
        </w:rPr>
        <w:t> </w:t>
      </w:r>
      <w:r>
        <w:rPr>
          <w:b/>
          <w:sz w:val="20"/>
          <w:vertAlign w:val="superscript"/>
        </w:rPr>
        <w:t>a,</w:t>
      </w:r>
      <w:r>
        <w:rPr>
          <w:b/>
          <w:spacing w:val="-20"/>
          <w:sz w:val="20"/>
          <w:vertAlign w:val="baseline"/>
        </w:rPr>
        <w:t> </w:t>
      </w:r>
      <w:r>
        <w:rPr>
          <w:b/>
          <w:sz w:val="20"/>
          <w:vertAlign w:val="superscript"/>
        </w:rPr>
        <w:t>1*</w:t>
      </w:r>
      <w:r>
        <w:rPr>
          <w:b/>
          <w:sz w:val="20"/>
          <w:vertAlign w:val="baseline"/>
        </w:rPr>
        <w:t>,</w:t>
      </w:r>
      <w:r>
        <w:rPr>
          <w:b/>
          <w:spacing w:val="-13"/>
          <w:sz w:val="20"/>
          <w:vertAlign w:val="baseline"/>
        </w:rPr>
        <w:t> </w:t>
      </w:r>
      <w:r>
        <w:rPr>
          <w:b/>
          <w:sz w:val="20"/>
          <w:vertAlign w:val="baseline"/>
        </w:rPr>
        <w:t>penulis</w:t>
      </w:r>
      <w:r>
        <w:rPr>
          <w:b/>
          <w:spacing w:val="-9"/>
          <w:sz w:val="20"/>
          <w:vertAlign w:val="baseline"/>
        </w:rPr>
        <w:t> </w:t>
      </w:r>
      <w:r>
        <w:rPr>
          <w:b/>
          <w:sz w:val="20"/>
          <w:vertAlign w:val="baseline"/>
        </w:rPr>
        <w:t>kedua</w:t>
      </w:r>
      <w:r>
        <w:rPr>
          <w:b/>
          <w:spacing w:val="-8"/>
          <w:sz w:val="20"/>
          <w:vertAlign w:val="baseline"/>
        </w:rPr>
        <w:t> </w:t>
      </w:r>
      <w:r>
        <w:rPr>
          <w:b/>
          <w:sz w:val="20"/>
          <w:vertAlign w:val="superscript"/>
        </w:rPr>
        <w:t>b,</w:t>
      </w:r>
      <w:r>
        <w:rPr>
          <w:b/>
          <w:spacing w:val="-20"/>
          <w:sz w:val="20"/>
          <w:vertAlign w:val="baseline"/>
        </w:rPr>
        <w:t> </w:t>
      </w:r>
      <w:r>
        <w:rPr>
          <w:b/>
          <w:sz w:val="20"/>
          <w:vertAlign w:val="superscript"/>
        </w:rPr>
        <w:t>2</w:t>
      </w:r>
      <w:r>
        <w:rPr>
          <w:b/>
          <w:sz w:val="20"/>
          <w:vertAlign w:val="baseline"/>
        </w:rPr>
        <w:t>,</w:t>
      </w:r>
      <w:r>
        <w:rPr>
          <w:b/>
          <w:spacing w:val="-8"/>
          <w:sz w:val="20"/>
          <w:vertAlign w:val="baseline"/>
        </w:rPr>
        <w:t> </w:t>
      </w:r>
      <w:r>
        <w:rPr>
          <w:b/>
          <w:sz w:val="20"/>
          <w:vertAlign w:val="baseline"/>
        </w:rPr>
        <w:t>penulis</w:t>
      </w:r>
      <w:r>
        <w:rPr>
          <w:b/>
          <w:spacing w:val="-8"/>
          <w:sz w:val="20"/>
          <w:vertAlign w:val="baseline"/>
        </w:rPr>
        <w:t> </w:t>
      </w:r>
      <w:r>
        <w:rPr>
          <w:b/>
          <w:sz w:val="20"/>
          <w:vertAlign w:val="baseline"/>
        </w:rPr>
        <w:t>ketiga</w:t>
      </w:r>
      <w:r>
        <w:rPr>
          <w:b/>
          <w:spacing w:val="-8"/>
          <w:sz w:val="20"/>
          <w:vertAlign w:val="baseline"/>
        </w:rPr>
        <w:t> </w:t>
      </w:r>
      <w:r>
        <w:rPr>
          <w:b/>
          <w:sz w:val="20"/>
          <w:vertAlign w:val="superscript"/>
        </w:rPr>
        <w:t>c,</w:t>
      </w:r>
      <w:r>
        <w:rPr>
          <w:b/>
          <w:spacing w:val="-21"/>
          <w:sz w:val="20"/>
          <w:vertAlign w:val="baseline"/>
        </w:rPr>
        <w:t> </w:t>
      </w:r>
      <w:r>
        <w:rPr>
          <w:b/>
          <w:sz w:val="20"/>
          <w:vertAlign w:val="superscript"/>
        </w:rPr>
        <w:t>3</w:t>
      </w:r>
      <w:r>
        <w:rPr>
          <w:b/>
          <w:sz w:val="20"/>
          <w:vertAlign w:val="baseline"/>
        </w:rPr>
        <w:t>,</w:t>
      </w:r>
      <w:r>
        <w:rPr>
          <w:b/>
          <w:spacing w:val="-9"/>
          <w:sz w:val="20"/>
          <w:vertAlign w:val="baseline"/>
        </w:rPr>
        <w:t> </w:t>
      </w:r>
      <w:r>
        <w:rPr>
          <w:b/>
          <w:spacing w:val="-2"/>
          <w:sz w:val="20"/>
          <w:vertAlign w:val="baseline"/>
        </w:rPr>
        <w:t>pembimbing</w:t>
      </w:r>
    </w:p>
    <w:p>
      <w:pPr>
        <w:spacing w:before="91"/>
        <w:ind w:left="142" w:right="0" w:firstLine="0"/>
        <w:jc w:val="left"/>
        <w:rPr>
          <w:sz w:val="18"/>
        </w:rPr>
      </w:pPr>
      <w:r>
        <w:rPr>
          <w:sz w:val="18"/>
          <w:vertAlign w:val="superscript"/>
        </w:rPr>
        <w:t>a,b,c</w:t>
      </w:r>
      <w:r>
        <w:rPr>
          <w:spacing w:val="-9"/>
          <w:sz w:val="18"/>
          <w:vertAlign w:val="baseline"/>
        </w:rPr>
        <w:t> </w:t>
      </w:r>
      <w:r>
        <w:rPr>
          <w:sz w:val="18"/>
          <w:vertAlign w:val="baseline"/>
        </w:rPr>
        <w:t>Jurusan</w:t>
      </w:r>
      <w:r>
        <w:rPr>
          <w:spacing w:val="-7"/>
          <w:sz w:val="18"/>
          <w:vertAlign w:val="baseline"/>
        </w:rPr>
        <w:t> </w:t>
      </w:r>
      <w:r>
        <w:rPr>
          <w:sz w:val="18"/>
          <w:vertAlign w:val="baseline"/>
        </w:rPr>
        <w:t>MIPA</w:t>
      </w:r>
      <w:r>
        <w:rPr>
          <w:spacing w:val="-8"/>
          <w:sz w:val="18"/>
          <w:vertAlign w:val="baseline"/>
        </w:rPr>
        <w:t> </w:t>
      </w:r>
      <w:r>
        <w:rPr>
          <w:sz w:val="18"/>
          <w:vertAlign w:val="baseline"/>
        </w:rPr>
        <w:t>SMA</w:t>
      </w:r>
      <w:r>
        <w:rPr>
          <w:spacing w:val="-7"/>
          <w:sz w:val="18"/>
          <w:vertAlign w:val="baseline"/>
        </w:rPr>
        <w:t> </w:t>
      </w:r>
      <w:r>
        <w:rPr>
          <w:sz w:val="18"/>
          <w:vertAlign w:val="baseline"/>
        </w:rPr>
        <w:t>Kolese</w:t>
      </w:r>
      <w:r>
        <w:rPr>
          <w:spacing w:val="-8"/>
          <w:sz w:val="18"/>
          <w:vertAlign w:val="baseline"/>
        </w:rPr>
        <w:t> </w:t>
      </w:r>
      <w:r>
        <w:rPr>
          <w:sz w:val="18"/>
          <w:vertAlign w:val="baseline"/>
        </w:rPr>
        <w:t>De</w:t>
      </w:r>
      <w:r>
        <w:rPr>
          <w:spacing w:val="-7"/>
          <w:sz w:val="18"/>
          <w:vertAlign w:val="baseline"/>
        </w:rPr>
        <w:t> </w:t>
      </w:r>
      <w:r>
        <w:rPr>
          <w:sz w:val="18"/>
          <w:vertAlign w:val="baseline"/>
        </w:rPr>
        <w:t>Britto</w:t>
      </w:r>
      <w:r>
        <w:rPr>
          <w:spacing w:val="-9"/>
          <w:sz w:val="18"/>
          <w:vertAlign w:val="baseline"/>
        </w:rPr>
        <w:t> </w:t>
      </w:r>
      <w:r>
        <w:rPr>
          <w:spacing w:val="-2"/>
          <w:sz w:val="18"/>
          <w:vertAlign w:val="baseline"/>
        </w:rPr>
        <w:t>Yogyakarta</w:t>
      </w:r>
    </w:p>
    <w:p>
      <w:pPr>
        <w:spacing w:before="0"/>
        <w:ind w:left="142" w:right="0" w:firstLine="0"/>
        <w:jc w:val="left"/>
        <w:rPr>
          <w:sz w:val="18"/>
        </w:rPr>
      </w:pPr>
      <w:r>
        <w:rPr>
          <w:sz w:val="18"/>
          <w:vertAlign w:val="superscript"/>
        </w:rPr>
        <w:t>1</w:t>
      </w:r>
      <w:r>
        <w:rPr>
          <w:spacing w:val="-4"/>
          <w:sz w:val="18"/>
          <w:vertAlign w:val="baseline"/>
        </w:rPr>
        <w:t> </w:t>
      </w:r>
      <w:hyperlink r:id="rId6">
        <w:r>
          <w:rPr>
            <w:sz w:val="18"/>
            <w:vertAlign w:val="baseline"/>
          </w:rPr>
          <w:t>17589@student.debritto.sch.id*;</w:t>
        </w:r>
      </w:hyperlink>
      <w:r>
        <w:rPr>
          <w:spacing w:val="-3"/>
          <w:sz w:val="18"/>
          <w:vertAlign w:val="baseline"/>
        </w:rPr>
        <w:t> </w:t>
      </w:r>
      <w:hyperlink r:id="rId7">
        <w:r>
          <w:rPr>
            <w:sz w:val="18"/>
            <w:vertAlign w:val="baseline"/>
          </w:rPr>
          <w:t>17566@student.debritto.sch.id;</w:t>
        </w:r>
      </w:hyperlink>
      <w:r>
        <w:rPr>
          <w:spacing w:val="-4"/>
          <w:sz w:val="18"/>
          <w:vertAlign w:val="baseline"/>
        </w:rPr>
        <w:t> </w:t>
      </w:r>
      <w:hyperlink r:id="rId8">
        <w:r>
          <w:rPr>
            <w:spacing w:val="-2"/>
            <w:sz w:val="18"/>
            <w:vertAlign w:val="baseline"/>
          </w:rPr>
          <w:t>17560@student.debritto.sch.id</w:t>
        </w:r>
      </w:hyperlink>
    </w:p>
    <w:p>
      <w:pPr>
        <w:spacing w:before="0"/>
        <w:ind w:left="142" w:right="0" w:firstLine="0"/>
        <w:jc w:val="left"/>
        <w:rPr>
          <w:sz w:val="18"/>
        </w:rPr>
      </w:pPr>
      <w:r>
        <w:rPr>
          <w:sz w:val="18"/>
        </w:rPr>
        <w:t>*korespondensi penulis,</w:t>
      </w:r>
      <w:r>
        <w:rPr>
          <w:spacing w:val="-1"/>
          <w:sz w:val="18"/>
        </w:rPr>
        <w:t> </w:t>
      </w:r>
      <w:r>
        <w:rPr>
          <w:sz w:val="18"/>
        </w:rPr>
        <w:t>email:</w:t>
      </w:r>
      <w:r>
        <w:rPr>
          <w:spacing w:val="-1"/>
          <w:sz w:val="18"/>
        </w:rPr>
        <w:t> </w:t>
      </w:r>
      <w:hyperlink r:id="rId6">
        <w:r>
          <w:rPr>
            <w:spacing w:val="-2"/>
            <w:sz w:val="18"/>
          </w:rPr>
          <w:t>17589@student.debritto.sch.id</w:t>
        </w:r>
      </w:hyperlink>
    </w:p>
    <w:p>
      <w:pPr>
        <w:pStyle w:val="BodyText"/>
        <w:rPr>
          <w:sz w:val="18"/>
        </w:rPr>
      </w:pPr>
    </w:p>
    <w:p>
      <w:pPr>
        <w:spacing w:before="0"/>
        <w:ind w:left="142" w:right="0" w:firstLine="0"/>
        <w:jc w:val="left"/>
        <w:rPr>
          <w:sz w:val="18"/>
        </w:rPr>
      </w:pPr>
      <w:r>
        <w:rPr>
          <w:sz w:val="18"/>
          <w:vertAlign w:val="superscript"/>
        </w:rPr>
        <w:t>1</w:t>
      </w:r>
      <w:r>
        <w:rPr>
          <w:spacing w:val="-4"/>
          <w:sz w:val="18"/>
          <w:vertAlign w:val="baseline"/>
        </w:rPr>
        <w:t> </w:t>
      </w:r>
      <w:r>
        <w:rPr>
          <w:sz w:val="18"/>
          <w:vertAlign w:val="baseline"/>
        </w:rPr>
        <w:t>email</w:t>
      </w:r>
      <w:r>
        <w:rPr>
          <w:spacing w:val="-4"/>
          <w:sz w:val="18"/>
          <w:vertAlign w:val="baseline"/>
        </w:rPr>
        <w:t> </w:t>
      </w:r>
      <w:r>
        <w:rPr>
          <w:sz w:val="18"/>
          <w:vertAlign w:val="baseline"/>
        </w:rPr>
        <w:t>penulis</w:t>
      </w:r>
      <w:r>
        <w:rPr>
          <w:spacing w:val="-4"/>
          <w:sz w:val="18"/>
          <w:vertAlign w:val="baseline"/>
        </w:rPr>
        <w:t> </w:t>
      </w:r>
      <w:r>
        <w:rPr>
          <w:sz w:val="18"/>
          <w:vertAlign w:val="baseline"/>
        </w:rPr>
        <w:t>pertama*;</w:t>
      </w:r>
      <w:r>
        <w:rPr>
          <w:spacing w:val="-4"/>
          <w:sz w:val="18"/>
          <w:vertAlign w:val="baseline"/>
        </w:rPr>
        <w:t> </w:t>
      </w:r>
      <w:r>
        <w:rPr>
          <w:sz w:val="18"/>
          <w:vertAlign w:val="baseline"/>
        </w:rPr>
        <w:t>email</w:t>
      </w:r>
      <w:r>
        <w:rPr>
          <w:spacing w:val="-3"/>
          <w:sz w:val="18"/>
          <w:vertAlign w:val="baseline"/>
        </w:rPr>
        <w:t> </w:t>
      </w:r>
      <w:r>
        <w:rPr>
          <w:sz w:val="18"/>
          <w:vertAlign w:val="baseline"/>
        </w:rPr>
        <w:t>penulis</w:t>
      </w:r>
      <w:r>
        <w:rPr>
          <w:spacing w:val="-4"/>
          <w:sz w:val="18"/>
          <w:vertAlign w:val="baseline"/>
        </w:rPr>
        <w:t> </w:t>
      </w:r>
      <w:r>
        <w:rPr>
          <w:sz w:val="18"/>
          <w:vertAlign w:val="baseline"/>
        </w:rPr>
        <w:t>kedua;</w:t>
      </w:r>
      <w:r>
        <w:rPr>
          <w:spacing w:val="-4"/>
          <w:sz w:val="18"/>
          <w:vertAlign w:val="baseline"/>
        </w:rPr>
        <w:t> </w:t>
      </w:r>
      <w:r>
        <w:rPr>
          <w:sz w:val="18"/>
          <w:vertAlign w:val="baseline"/>
        </w:rPr>
        <w:t>email</w:t>
      </w:r>
      <w:r>
        <w:rPr>
          <w:spacing w:val="-4"/>
          <w:sz w:val="18"/>
          <w:vertAlign w:val="baseline"/>
        </w:rPr>
        <w:t> </w:t>
      </w:r>
      <w:r>
        <w:rPr>
          <w:sz w:val="18"/>
          <w:vertAlign w:val="baseline"/>
        </w:rPr>
        <w:t>penulis</w:t>
      </w:r>
      <w:r>
        <w:rPr>
          <w:spacing w:val="-4"/>
          <w:sz w:val="18"/>
          <w:vertAlign w:val="baseline"/>
        </w:rPr>
        <w:t> </w:t>
      </w:r>
      <w:r>
        <w:rPr>
          <w:spacing w:val="-2"/>
          <w:sz w:val="18"/>
          <w:vertAlign w:val="baseline"/>
        </w:rPr>
        <w:t>ketiga</w:t>
      </w:r>
    </w:p>
    <w:p>
      <w:pPr>
        <w:spacing w:before="0"/>
        <w:ind w:left="142" w:right="0" w:firstLine="0"/>
        <w:jc w:val="left"/>
        <w:rPr>
          <w:sz w:val="18"/>
        </w:rPr>
      </w:pPr>
      <w:r>
        <w:rPr>
          <w:sz w:val="18"/>
        </w:rPr>
        <w:t>*korespondensi </w:t>
      </w:r>
      <w:r>
        <w:rPr>
          <w:spacing w:val="-2"/>
          <w:sz w:val="18"/>
        </w:rPr>
        <w:t>penulis</w:t>
      </w:r>
    </w:p>
    <w:p>
      <w:pPr>
        <w:pStyle w:val="BodyText"/>
        <w:spacing w:before="48"/>
        <w:rPr>
          <w:sz w:val="18"/>
        </w:rPr>
      </w:pPr>
    </w:p>
    <w:p>
      <w:pPr>
        <w:pStyle w:val="Heading1"/>
        <w:tabs>
          <w:tab w:pos="3277" w:val="left" w:leader="none"/>
        </w:tabs>
        <w:ind w:left="263"/>
      </w:pPr>
      <w:r>
        <w:rPr/>
        <mc:AlternateContent>
          <mc:Choice Requires="wps">
            <w:drawing>
              <wp:anchor distT="0" distB="0" distL="0" distR="0" allowOverlap="1" layoutInCell="1" locked="0" behindDoc="0" simplePos="0" relativeHeight="15729152">
                <wp:simplePos x="0" y="0"/>
                <wp:positionH relativeFrom="page">
                  <wp:posOffset>901700</wp:posOffset>
                </wp:positionH>
                <wp:positionV relativeFrom="paragraph">
                  <wp:posOffset>-12579</wp:posOffset>
                </wp:positionV>
                <wp:extent cx="5753100" cy="1778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753100" cy="177800"/>
                        </a:xfrm>
                        <a:custGeom>
                          <a:avLst/>
                          <a:gdLst/>
                          <a:ahLst/>
                          <a:cxnLst/>
                          <a:rect l="l" t="t" r="r" b="b"/>
                          <a:pathLst>
                            <a:path w="5753100" h="177800">
                              <a:moveTo>
                                <a:pt x="0" y="0"/>
                              </a:moveTo>
                              <a:lnTo>
                                <a:pt x="5753100" y="0"/>
                              </a:lnTo>
                            </a:path>
                            <a:path w="5753100" h="177800">
                              <a:moveTo>
                                <a:pt x="0" y="177800"/>
                              </a:moveTo>
                              <a:lnTo>
                                <a:pt x="5753100" y="1778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pt;margin-top:-.990536pt;width:453pt;height:14pt;mso-position-horizontal-relative:page;mso-position-vertical-relative:paragraph;z-index:15729152" id="docshape4" coordorigin="1420,-20" coordsize="9060,280" path="m1420,-20l10480,-20m1420,260l10480,260e" filled="false" stroked="true" strokeweight="1.0pt" strokecolor="#000000">
                <v:path arrowok="t"/>
                <v:stroke dashstyle="solid"/>
                <w10:wrap type="none"/>
              </v:shape>
            </w:pict>
          </mc:Fallback>
        </mc:AlternateContent>
      </w:r>
      <w:r>
        <w:rPr/>
        <w:t>Informasi</w:t>
      </w:r>
      <w:r>
        <w:rPr>
          <w:spacing w:val="-9"/>
        </w:rPr>
        <w:t> </w:t>
      </w:r>
      <w:r>
        <w:rPr>
          <w:spacing w:val="-2"/>
        </w:rPr>
        <w:t>artikel</w:t>
      </w:r>
      <w:r>
        <w:rPr/>
        <w:tab/>
        <w:t>A</w:t>
      </w:r>
      <w:r>
        <w:rPr>
          <w:spacing w:val="-3"/>
        </w:rPr>
        <w:t> </w:t>
      </w:r>
      <w:r>
        <w:rPr/>
        <w:t>B</w:t>
      </w:r>
      <w:r>
        <w:rPr>
          <w:spacing w:val="-1"/>
        </w:rPr>
        <w:t> </w:t>
      </w:r>
      <w:r>
        <w:rPr/>
        <w:t>S</w:t>
      </w:r>
      <w:r>
        <w:rPr>
          <w:spacing w:val="-1"/>
        </w:rPr>
        <w:t> </w:t>
      </w:r>
      <w:r>
        <w:rPr/>
        <w:t>T</w:t>
      </w:r>
      <w:r>
        <w:rPr>
          <w:spacing w:val="-1"/>
        </w:rPr>
        <w:t> </w:t>
      </w:r>
      <w:r>
        <w:rPr/>
        <w:t>R</w:t>
      </w:r>
      <w:r>
        <w:rPr>
          <w:spacing w:val="-1"/>
        </w:rPr>
        <w:t> </w:t>
      </w:r>
      <w:r>
        <w:rPr/>
        <w:t>A</w:t>
      </w:r>
      <w:r>
        <w:rPr>
          <w:spacing w:val="-1"/>
        </w:rPr>
        <w:t> </w:t>
      </w:r>
      <w:r>
        <w:rPr>
          <w:spacing w:val="-10"/>
        </w:rPr>
        <w:t>K</w:t>
      </w:r>
    </w:p>
    <w:p>
      <w:pPr>
        <w:pStyle w:val="Heading1"/>
        <w:spacing w:after="0"/>
        <w:sectPr>
          <w:type w:val="continuous"/>
          <w:pgSz w:w="11920" w:h="16840"/>
          <w:pgMar w:top="1280" w:bottom="0" w:left="1275" w:right="1133"/>
        </w:sectPr>
      </w:pPr>
    </w:p>
    <w:p>
      <w:pPr>
        <w:spacing w:before="15"/>
        <w:ind w:left="263" w:right="33" w:firstLine="0"/>
        <w:jc w:val="left"/>
        <w:rPr>
          <w:sz w:val="20"/>
        </w:rPr>
      </w:pPr>
      <w:r>
        <w:rPr>
          <w:b/>
          <w:sz w:val="20"/>
        </w:rPr>
        <w:t>Kata</w:t>
      </w:r>
      <w:r>
        <w:rPr>
          <w:b/>
          <w:spacing w:val="-13"/>
          <w:sz w:val="20"/>
        </w:rPr>
        <w:t> </w:t>
      </w:r>
      <w:r>
        <w:rPr>
          <w:b/>
          <w:sz w:val="20"/>
        </w:rPr>
        <w:t>kunci: </w:t>
      </w:r>
      <w:r>
        <w:rPr>
          <w:spacing w:val="-2"/>
          <w:sz w:val="20"/>
        </w:rPr>
        <w:t>Bakau Plastik</w:t>
      </w:r>
    </w:p>
    <w:p>
      <w:pPr>
        <w:spacing w:before="0"/>
        <w:ind w:left="263" w:right="0" w:firstLine="0"/>
        <w:jc w:val="left"/>
        <w:rPr>
          <w:sz w:val="20"/>
        </w:rPr>
      </w:pPr>
      <w:r>
        <w:rPr>
          <w:spacing w:val="-5"/>
          <w:sz w:val="20"/>
        </w:rPr>
        <w:t>Air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spacing w:before="0"/>
        <w:ind w:left="263" w:right="79"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901700</wp:posOffset>
                </wp:positionH>
                <wp:positionV relativeFrom="paragraph">
                  <wp:posOffset>-168552</wp:posOffset>
                </wp:positionV>
                <wp:extent cx="57531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753100" cy="1270"/>
                        </a:xfrm>
                        <a:custGeom>
                          <a:avLst/>
                          <a:gdLst/>
                          <a:ahLst/>
                          <a:cxnLst/>
                          <a:rect l="l" t="t" r="r" b="b"/>
                          <a:pathLst>
                            <a:path w="5753100" h="0">
                              <a:moveTo>
                                <a:pt x="0" y="0"/>
                              </a:moveTo>
                              <a:lnTo>
                                <a:pt x="5753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71pt,-13.27188pt" to="524.000007pt,-13.27188pt" stroked="true" strokeweight="1.0pt" strokecolor="#000000">
                <v:stroke dashstyle="solid"/>
                <w10:wrap type="none"/>
              </v:line>
            </w:pict>
          </mc:Fallback>
        </mc:AlternateContent>
      </w:r>
      <w:r>
        <w:rPr>
          <w:b/>
          <w:spacing w:val="-2"/>
          <w:sz w:val="20"/>
        </w:rPr>
        <w:t>Keywords: </w:t>
      </w:r>
      <w:r>
        <w:rPr>
          <w:spacing w:val="-2"/>
          <w:sz w:val="20"/>
        </w:rPr>
        <w:t>Mangrove Plastic Water</w:t>
      </w:r>
    </w:p>
    <w:p>
      <w:pPr>
        <w:spacing w:before="15"/>
        <w:ind w:left="376" w:right="428" w:hanging="1"/>
        <w:jc w:val="both"/>
        <w:rPr>
          <w:sz w:val="20"/>
        </w:rPr>
      </w:pPr>
      <w:r>
        <w:rPr/>
        <w:br w:type="column"/>
      </w:r>
      <w:r>
        <w:rPr>
          <w:sz w:val="20"/>
        </w:rPr>
        <w:t>Tanaman bakau (</w:t>
      </w:r>
      <w:r>
        <w:rPr>
          <w:i/>
          <w:sz w:val="20"/>
        </w:rPr>
        <w:t>Rhizophora)</w:t>
      </w:r>
      <w:r>
        <w:rPr>
          <w:sz w:val="20"/>
        </w:rPr>
        <w:t>, adalah komponen utama ekosistem di sana, yang terancam oleh pencemaran limbah plastik. Penelitian menggunakan metode purposive sampling untuk mengambil sampel</w:t>
      </w:r>
      <w:r>
        <w:rPr>
          <w:spacing w:val="40"/>
          <w:sz w:val="20"/>
        </w:rPr>
        <w:t> </w:t>
      </w:r>
      <w:r>
        <w:rPr>
          <w:sz w:val="20"/>
        </w:rPr>
        <w:t>dari wilayah yang tercemar plastik. Parameter yang diukur meliputi kandungan mikroplastik, pH,</w:t>
      </w:r>
      <w:r>
        <w:rPr>
          <w:spacing w:val="-5"/>
          <w:sz w:val="20"/>
        </w:rPr>
        <w:t> </w:t>
      </w:r>
      <w:r>
        <w:rPr>
          <w:sz w:val="20"/>
        </w:rPr>
        <w:t>oksigen</w:t>
      </w:r>
      <w:r>
        <w:rPr>
          <w:spacing w:val="-5"/>
          <w:sz w:val="20"/>
        </w:rPr>
        <w:t> </w:t>
      </w:r>
      <w:r>
        <w:rPr>
          <w:sz w:val="20"/>
        </w:rPr>
        <w:t>terlarut,</w:t>
      </w:r>
      <w:r>
        <w:rPr>
          <w:spacing w:val="-5"/>
          <w:sz w:val="20"/>
        </w:rPr>
        <w:t> </w:t>
      </w:r>
      <w:r>
        <w:rPr>
          <w:sz w:val="20"/>
        </w:rPr>
        <w:t>total</w:t>
      </w:r>
      <w:r>
        <w:rPr>
          <w:spacing w:val="-5"/>
          <w:sz w:val="20"/>
        </w:rPr>
        <w:t> </w:t>
      </w:r>
      <w:r>
        <w:rPr>
          <w:sz w:val="20"/>
        </w:rPr>
        <w:t>padatan</w:t>
      </w:r>
      <w:r>
        <w:rPr>
          <w:spacing w:val="-5"/>
          <w:sz w:val="20"/>
        </w:rPr>
        <w:t> </w:t>
      </w:r>
      <w:r>
        <w:rPr>
          <w:sz w:val="20"/>
        </w:rPr>
        <w:t>terlarut,</w:t>
      </w:r>
      <w:r>
        <w:rPr>
          <w:spacing w:val="-5"/>
          <w:sz w:val="20"/>
        </w:rPr>
        <w:t> </w:t>
      </w:r>
      <w:r>
        <w:rPr>
          <w:sz w:val="20"/>
        </w:rPr>
        <w:t>dan suhu air. Kesehatan tanaman bakau dievaluasi menggunakan aplikasi MonMang 2.0. Hasil penelitian menunjukkan adanya kandungan mikroplastik, terutama Polyamide, dalam perairan bakau. Meskipun dampak mikroplastik terhadap kualitas air tidak signifikan secara keseluruhan,</w:t>
      </w:r>
      <w:r>
        <w:rPr>
          <w:spacing w:val="-5"/>
          <w:sz w:val="20"/>
        </w:rPr>
        <w:t> </w:t>
      </w:r>
      <w:r>
        <w:rPr>
          <w:sz w:val="20"/>
        </w:rPr>
        <w:t>lokasi</w:t>
      </w:r>
      <w:r>
        <w:rPr>
          <w:spacing w:val="-5"/>
          <w:sz w:val="20"/>
        </w:rPr>
        <w:t> </w:t>
      </w:r>
      <w:r>
        <w:rPr>
          <w:sz w:val="20"/>
        </w:rPr>
        <w:t>dengan</w:t>
      </w:r>
      <w:r>
        <w:rPr>
          <w:spacing w:val="-5"/>
          <w:sz w:val="20"/>
        </w:rPr>
        <w:t> </w:t>
      </w:r>
      <w:r>
        <w:rPr>
          <w:sz w:val="20"/>
        </w:rPr>
        <w:t>banyak</w:t>
      </w:r>
      <w:r>
        <w:rPr>
          <w:spacing w:val="-5"/>
          <w:sz w:val="20"/>
        </w:rPr>
        <w:t> </w:t>
      </w:r>
      <w:r>
        <w:rPr>
          <w:sz w:val="20"/>
        </w:rPr>
        <w:t>sampah</w:t>
      </w:r>
      <w:r>
        <w:rPr>
          <w:spacing w:val="-5"/>
          <w:sz w:val="20"/>
        </w:rPr>
        <w:t> </w:t>
      </w:r>
      <w:r>
        <w:rPr>
          <w:sz w:val="20"/>
        </w:rPr>
        <w:t>plastik,</w:t>
      </w:r>
      <w:r>
        <w:rPr>
          <w:spacing w:val="-5"/>
          <w:sz w:val="20"/>
        </w:rPr>
        <w:t> </w:t>
      </w:r>
      <w:r>
        <w:rPr>
          <w:sz w:val="20"/>
        </w:rPr>
        <w:t>khususnya</w:t>
      </w:r>
      <w:r>
        <w:rPr>
          <w:spacing w:val="-5"/>
          <w:sz w:val="20"/>
        </w:rPr>
        <w:t> </w:t>
      </w:r>
      <w:r>
        <w:rPr>
          <w:sz w:val="20"/>
        </w:rPr>
        <w:t>Baros</w:t>
      </w:r>
      <w:r>
        <w:rPr>
          <w:spacing w:val="-5"/>
          <w:sz w:val="20"/>
        </w:rPr>
        <w:t> </w:t>
      </w:r>
      <w:r>
        <w:rPr>
          <w:sz w:val="20"/>
        </w:rPr>
        <w:t>02, menunjukkan penurunan kualitas air dengan nilai TDS dan DO yang rendah. Hal ini berpengaruh negatif pada kesehatan tanaman bakau di lokasi tersebut, menunjukkan gejala stres oksigen dan nutrisi yang kurang memadai. Di sisi lain, Baros 01 dan Baros 03 menunjukkan kualitas air yang lebih baik dan nilai MHI yang lebih tinggi, mencerminkan kondisi yang mendukung pertumbuhan dan kesehatan tanaman bakau yang lebih baik.</w:t>
      </w:r>
    </w:p>
    <w:p>
      <w:pPr>
        <w:pStyle w:val="Heading1"/>
        <w:tabs>
          <w:tab w:pos="6302" w:val="left" w:leader="none"/>
        </w:tabs>
        <w:spacing w:before="75"/>
        <w:ind w:left="263"/>
      </w:pPr>
      <w:r>
        <w:rPr>
          <w:spacing w:val="58"/>
          <w:u w:val="single"/>
        </w:rPr>
        <w:t> </w:t>
      </w:r>
      <w:r>
        <w:rPr>
          <w:u w:val="single"/>
        </w:rPr>
        <w:t>A</w:t>
      </w:r>
      <w:r>
        <w:rPr>
          <w:spacing w:val="-1"/>
          <w:u w:val="single"/>
        </w:rPr>
        <w:t> </w:t>
      </w:r>
      <w:r>
        <w:rPr>
          <w:u w:val="single"/>
        </w:rPr>
        <w:t>B</w:t>
      </w:r>
      <w:r>
        <w:rPr>
          <w:spacing w:val="-1"/>
          <w:u w:val="single"/>
        </w:rPr>
        <w:t> </w:t>
      </w:r>
      <w:r>
        <w:rPr>
          <w:u w:val="single"/>
        </w:rPr>
        <w:t>S</w:t>
      </w:r>
      <w:r>
        <w:rPr>
          <w:spacing w:val="-1"/>
          <w:u w:val="single"/>
        </w:rPr>
        <w:t> </w:t>
      </w:r>
      <w:r>
        <w:rPr>
          <w:u w:val="single"/>
        </w:rPr>
        <w:t>T</w:t>
      </w:r>
      <w:r>
        <w:rPr>
          <w:spacing w:val="-1"/>
          <w:u w:val="single"/>
        </w:rPr>
        <w:t> </w:t>
      </w:r>
      <w:r>
        <w:rPr>
          <w:u w:val="single"/>
        </w:rPr>
        <w:t>R</w:t>
      </w:r>
      <w:r>
        <w:rPr>
          <w:spacing w:val="-1"/>
          <w:u w:val="single"/>
        </w:rPr>
        <w:t> </w:t>
      </w:r>
      <w:r>
        <w:rPr>
          <w:u w:val="single"/>
        </w:rPr>
        <w:t>A</w:t>
      </w:r>
      <w:r>
        <w:rPr>
          <w:spacing w:val="-1"/>
          <w:u w:val="single"/>
        </w:rPr>
        <w:t> </w:t>
      </w:r>
      <w:r>
        <w:rPr>
          <w:u w:val="single"/>
        </w:rPr>
        <w:t>C</w:t>
      </w:r>
      <w:r>
        <w:rPr>
          <w:spacing w:val="-1"/>
          <w:u w:val="single"/>
        </w:rPr>
        <w:t> </w:t>
      </w:r>
      <w:r>
        <w:rPr>
          <w:spacing w:val="-10"/>
          <w:u w:val="single"/>
        </w:rPr>
        <w:t>T</w:t>
      </w:r>
      <w:r>
        <w:rPr>
          <w:u w:val="single"/>
        </w:rPr>
        <w:tab/>
      </w:r>
    </w:p>
    <w:p>
      <w:pPr>
        <w:spacing w:before="15"/>
        <w:ind w:left="375" w:right="427" w:firstLine="0"/>
        <w:jc w:val="both"/>
        <w:rPr>
          <w:i/>
          <w:sz w:val="20"/>
        </w:rPr>
      </w:pPr>
      <w:r>
        <w:rPr>
          <w:i/>
          <w:sz w:val="20"/>
        </w:rPr>
        <mc:AlternateContent>
          <mc:Choice Requires="wps">
            <w:drawing>
              <wp:anchor distT="0" distB="0" distL="0" distR="0" allowOverlap="1" layoutInCell="1" locked="0" behindDoc="0" simplePos="0" relativeHeight="15730176">
                <wp:simplePos x="0" y="0"/>
                <wp:positionH relativeFrom="page">
                  <wp:posOffset>901700</wp:posOffset>
                </wp:positionH>
                <wp:positionV relativeFrom="paragraph">
                  <wp:posOffset>2244448</wp:posOffset>
                </wp:positionV>
                <wp:extent cx="57531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753100" cy="1270"/>
                        </a:xfrm>
                        <a:custGeom>
                          <a:avLst/>
                          <a:gdLst/>
                          <a:ahLst/>
                          <a:cxnLst/>
                          <a:rect l="l" t="t" r="r" b="b"/>
                          <a:pathLst>
                            <a:path w="5753100" h="0">
                              <a:moveTo>
                                <a:pt x="0" y="0"/>
                              </a:moveTo>
                              <a:lnTo>
                                <a:pt x="5753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71pt,176.728226pt" to="524.000007pt,176.728226pt" stroked="true" strokeweight="1.0pt" strokecolor="#000000">
                <v:stroke dashstyle="solid"/>
                <w10:wrap type="none"/>
              </v:line>
            </w:pict>
          </mc:Fallback>
        </mc:AlternateContent>
      </w:r>
      <w:r>
        <w:rPr>
          <w:i/>
          <w:sz w:val="20"/>
        </w:rPr>
        <w:t>Mangroves (Rhizophora), a major component of the ecosystem, are threatened by plastic waste pollution. The study used a purposive sampling method to take samples from plastic-polluted areas. Parameters measured included microplastic content, pH, dissolved oxygen, total dissolved solids, and water temperature. Mangrove plant health was evaluated using the MonMang 2.0 application. The results showed the presence of microplastics, especially Polyamide, in the mangrove waters.</w:t>
      </w:r>
      <w:r>
        <w:rPr>
          <w:i/>
          <w:spacing w:val="-6"/>
          <w:sz w:val="20"/>
        </w:rPr>
        <w:t> </w:t>
      </w:r>
      <w:r>
        <w:rPr>
          <w:i/>
          <w:sz w:val="20"/>
        </w:rPr>
        <w:t>Although</w:t>
      </w:r>
      <w:r>
        <w:rPr>
          <w:i/>
          <w:spacing w:val="-6"/>
          <w:sz w:val="20"/>
        </w:rPr>
        <w:t> </w:t>
      </w:r>
      <w:r>
        <w:rPr>
          <w:i/>
          <w:sz w:val="20"/>
        </w:rPr>
        <w:t>the</w:t>
      </w:r>
      <w:r>
        <w:rPr>
          <w:i/>
          <w:spacing w:val="-6"/>
          <w:sz w:val="20"/>
        </w:rPr>
        <w:t> </w:t>
      </w:r>
      <w:r>
        <w:rPr>
          <w:i/>
          <w:sz w:val="20"/>
        </w:rPr>
        <w:t>impact</w:t>
      </w:r>
      <w:r>
        <w:rPr>
          <w:i/>
          <w:spacing w:val="-6"/>
          <w:sz w:val="20"/>
        </w:rPr>
        <w:t> </w:t>
      </w:r>
      <w:r>
        <w:rPr>
          <w:i/>
          <w:sz w:val="20"/>
        </w:rPr>
        <w:t>of</w:t>
      </w:r>
      <w:r>
        <w:rPr>
          <w:i/>
          <w:spacing w:val="-6"/>
          <w:sz w:val="20"/>
        </w:rPr>
        <w:t> </w:t>
      </w:r>
      <w:r>
        <w:rPr>
          <w:i/>
          <w:sz w:val="20"/>
        </w:rPr>
        <w:t>microplastics</w:t>
      </w:r>
      <w:r>
        <w:rPr>
          <w:i/>
          <w:spacing w:val="-6"/>
          <w:sz w:val="20"/>
        </w:rPr>
        <w:t> </w:t>
      </w:r>
      <w:r>
        <w:rPr>
          <w:i/>
          <w:sz w:val="20"/>
        </w:rPr>
        <w:t>on</w:t>
      </w:r>
      <w:r>
        <w:rPr>
          <w:i/>
          <w:spacing w:val="-6"/>
          <w:sz w:val="20"/>
        </w:rPr>
        <w:t> </w:t>
      </w:r>
      <w:r>
        <w:rPr>
          <w:i/>
          <w:sz w:val="20"/>
        </w:rPr>
        <w:t>water</w:t>
      </w:r>
      <w:r>
        <w:rPr>
          <w:i/>
          <w:spacing w:val="-6"/>
          <w:sz w:val="20"/>
        </w:rPr>
        <w:t> </w:t>
      </w:r>
      <w:r>
        <w:rPr>
          <w:i/>
          <w:sz w:val="20"/>
        </w:rPr>
        <w:t>quality was not</w:t>
      </w:r>
      <w:r>
        <w:rPr>
          <w:i/>
          <w:spacing w:val="-3"/>
          <w:sz w:val="20"/>
        </w:rPr>
        <w:t> </w:t>
      </w:r>
      <w:r>
        <w:rPr>
          <w:i/>
          <w:sz w:val="20"/>
        </w:rPr>
        <w:t>significant</w:t>
      </w:r>
      <w:r>
        <w:rPr>
          <w:i/>
          <w:spacing w:val="-3"/>
          <w:sz w:val="20"/>
        </w:rPr>
        <w:t> </w:t>
      </w:r>
      <w:r>
        <w:rPr>
          <w:i/>
          <w:sz w:val="20"/>
        </w:rPr>
        <w:t>overall,</w:t>
      </w:r>
      <w:r>
        <w:rPr>
          <w:i/>
          <w:spacing w:val="-3"/>
          <w:sz w:val="20"/>
        </w:rPr>
        <w:t> </w:t>
      </w:r>
      <w:r>
        <w:rPr>
          <w:i/>
          <w:sz w:val="20"/>
        </w:rPr>
        <w:t>sites</w:t>
      </w:r>
      <w:r>
        <w:rPr>
          <w:i/>
          <w:spacing w:val="-3"/>
          <w:sz w:val="20"/>
        </w:rPr>
        <w:t> </w:t>
      </w:r>
      <w:r>
        <w:rPr>
          <w:i/>
          <w:sz w:val="20"/>
        </w:rPr>
        <w:t>with</w:t>
      </w:r>
      <w:r>
        <w:rPr>
          <w:i/>
          <w:spacing w:val="-3"/>
          <w:sz w:val="20"/>
        </w:rPr>
        <w:t> </w:t>
      </w:r>
      <w:r>
        <w:rPr>
          <w:i/>
          <w:sz w:val="20"/>
        </w:rPr>
        <w:t>a</w:t>
      </w:r>
      <w:r>
        <w:rPr>
          <w:i/>
          <w:spacing w:val="-3"/>
          <w:sz w:val="20"/>
        </w:rPr>
        <w:t> </w:t>
      </w:r>
      <w:r>
        <w:rPr>
          <w:i/>
          <w:sz w:val="20"/>
        </w:rPr>
        <w:t>lot</w:t>
      </w:r>
      <w:r>
        <w:rPr>
          <w:i/>
          <w:spacing w:val="-3"/>
          <w:sz w:val="20"/>
        </w:rPr>
        <w:t> </w:t>
      </w:r>
      <w:r>
        <w:rPr>
          <w:i/>
          <w:sz w:val="20"/>
        </w:rPr>
        <w:t>of</w:t>
      </w:r>
      <w:r>
        <w:rPr>
          <w:i/>
          <w:spacing w:val="-3"/>
          <w:sz w:val="20"/>
        </w:rPr>
        <w:t> </w:t>
      </w:r>
      <w:r>
        <w:rPr>
          <w:i/>
          <w:sz w:val="20"/>
        </w:rPr>
        <w:t>plastic</w:t>
      </w:r>
      <w:r>
        <w:rPr>
          <w:i/>
          <w:spacing w:val="-3"/>
          <w:sz w:val="20"/>
        </w:rPr>
        <w:t> </w:t>
      </w:r>
      <w:r>
        <w:rPr>
          <w:i/>
          <w:sz w:val="20"/>
        </w:rPr>
        <w:t>debris,</w:t>
      </w:r>
      <w:r>
        <w:rPr>
          <w:i/>
          <w:spacing w:val="-3"/>
          <w:sz w:val="20"/>
        </w:rPr>
        <w:t> </w:t>
      </w:r>
      <w:r>
        <w:rPr>
          <w:i/>
          <w:sz w:val="20"/>
        </w:rPr>
        <w:t>particularly Baros 02, showed reduced water quality with low TDS and DO</w:t>
      </w:r>
      <w:r>
        <w:rPr>
          <w:i/>
          <w:spacing w:val="-5"/>
          <w:sz w:val="20"/>
        </w:rPr>
        <w:t> </w:t>
      </w:r>
      <w:r>
        <w:rPr>
          <w:i/>
          <w:sz w:val="20"/>
        </w:rPr>
        <w:t>values. This negatively affected the health of the mangrove plants at the site, showing symptoms of oxygen stress and inadequate nutrition. On the other hand, Baros 01 and Baros 03 showed better water quality and higher MHI values, reflecting favorable conditions for</w:t>
      </w:r>
      <w:r>
        <w:rPr>
          <w:i/>
          <w:spacing w:val="-6"/>
          <w:sz w:val="20"/>
        </w:rPr>
        <w:t> </w:t>
      </w:r>
      <w:r>
        <w:rPr>
          <w:i/>
          <w:sz w:val="20"/>
        </w:rPr>
        <w:t>better</w:t>
      </w:r>
      <w:r>
        <w:rPr>
          <w:i/>
          <w:spacing w:val="-6"/>
          <w:sz w:val="20"/>
        </w:rPr>
        <w:t> </w:t>
      </w:r>
      <w:r>
        <w:rPr>
          <w:i/>
          <w:sz w:val="20"/>
        </w:rPr>
        <w:t>mangrove plant growth and health.</w:t>
      </w:r>
    </w:p>
    <w:p>
      <w:pPr>
        <w:spacing w:after="0"/>
        <w:jc w:val="both"/>
        <w:rPr>
          <w:i/>
          <w:sz w:val="20"/>
        </w:rPr>
        <w:sectPr>
          <w:type w:val="continuous"/>
          <w:pgSz w:w="11920" w:h="16840"/>
          <w:pgMar w:top="1280" w:bottom="0" w:left="1275" w:right="1133"/>
          <w:cols w:num="2" w:equalWidth="0">
            <w:col w:w="1320" w:space="1582"/>
            <w:col w:w="6610"/>
          </w:cols>
        </w:sectPr>
      </w:pPr>
    </w:p>
    <w:p>
      <w:pPr>
        <w:spacing w:before="75"/>
        <w:ind w:left="542" w:right="0" w:firstLine="0"/>
        <w:jc w:val="left"/>
        <w:rPr>
          <w:sz w:val="18"/>
        </w:rPr>
      </w:pPr>
      <w:r>
        <w:rPr>
          <w:sz w:val="20"/>
        </w:rPr>
        <w:t>©</w:t>
      </w:r>
      <w:r>
        <w:rPr>
          <w:spacing w:val="-7"/>
          <w:sz w:val="20"/>
        </w:rPr>
        <w:t> </w:t>
      </w:r>
      <w:r>
        <w:rPr>
          <w:sz w:val="20"/>
        </w:rPr>
        <w:t>2023</w:t>
      </w:r>
      <w:r>
        <w:rPr>
          <w:spacing w:val="-6"/>
          <w:sz w:val="20"/>
        </w:rPr>
        <w:t> </w:t>
      </w:r>
      <w:r>
        <w:rPr>
          <w:sz w:val="20"/>
        </w:rPr>
        <w:t>(Benedictus</w:t>
      </w:r>
      <w:r>
        <w:rPr>
          <w:spacing w:val="-7"/>
          <w:sz w:val="20"/>
        </w:rPr>
        <w:t> </w:t>
      </w:r>
      <w:r>
        <w:rPr>
          <w:sz w:val="20"/>
        </w:rPr>
        <w:t>Nitis</w:t>
      </w:r>
      <w:r>
        <w:rPr>
          <w:spacing w:val="-6"/>
          <w:sz w:val="20"/>
        </w:rPr>
        <w:t> </w:t>
      </w:r>
      <w:r>
        <w:rPr>
          <w:sz w:val="20"/>
        </w:rPr>
        <w:t>Lanang</w:t>
      </w:r>
      <w:r>
        <w:rPr>
          <w:spacing w:val="-6"/>
          <w:sz w:val="20"/>
        </w:rPr>
        <w:t> </w:t>
      </w:r>
      <w:r>
        <w:rPr>
          <w:sz w:val="20"/>
        </w:rPr>
        <w:t>Pradipta,</w:t>
      </w:r>
      <w:r>
        <w:rPr>
          <w:spacing w:val="-7"/>
          <w:sz w:val="20"/>
        </w:rPr>
        <w:t> </w:t>
      </w:r>
      <w:r>
        <w:rPr>
          <w:sz w:val="20"/>
        </w:rPr>
        <w:t>Domenico</w:t>
      </w:r>
      <w:r>
        <w:rPr>
          <w:spacing w:val="-6"/>
          <w:sz w:val="20"/>
        </w:rPr>
        <w:t> </w:t>
      </w:r>
      <w:r>
        <w:rPr>
          <w:sz w:val="20"/>
        </w:rPr>
        <w:t>Agastya</w:t>
      </w:r>
      <w:r>
        <w:rPr>
          <w:spacing w:val="-7"/>
          <w:sz w:val="20"/>
        </w:rPr>
        <w:t> </w:t>
      </w:r>
      <w:r>
        <w:rPr>
          <w:sz w:val="20"/>
        </w:rPr>
        <w:t>da</w:t>
      </w:r>
      <w:r>
        <w:rPr>
          <w:spacing w:val="-6"/>
          <w:sz w:val="20"/>
        </w:rPr>
        <w:t> </w:t>
      </w:r>
      <w:r>
        <w:rPr>
          <w:sz w:val="20"/>
        </w:rPr>
        <w:t>Rato,</w:t>
      </w:r>
      <w:r>
        <w:rPr>
          <w:spacing w:val="-6"/>
          <w:sz w:val="20"/>
        </w:rPr>
        <w:t> </w:t>
      </w:r>
      <w:r>
        <w:rPr>
          <w:sz w:val="20"/>
        </w:rPr>
        <w:t>Suryo</w:t>
      </w:r>
      <w:r>
        <w:rPr>
          <w:spacing w:val="-7"/>
          <w:sz w:val="20"/>
        </w:rPr>
        <w:t> </w:t>
      </w:r>
      <w:r>
        <w:rPr>
          <w:sz w:val="20"/>
        </w:rPr>
        <w:t>Tri</w:t>
      </w:r>
      <w:r>
        <w:rPr>
          <w:spacing w:val="-6"/>
          <w:sz w:val="20"/>
        </w:rPr>
        <w:t> </w:t>
      </w:r>
      <w:r>
        <w:rPr>
          <w:sz w:val="20"/>
        </w:rPr>
        <w:t>Winoto).</w:t>
      </w:r>
      <w:r>
        <w:rPr>
          <w:spacing w:val="-7"/>
          <w:sz w:val="20"/>
        </w:rPr>
        <w:t> </w:t>
      </w:r>
      <w:r>
        <w:rPr>
          <w:sz w:val="20"/>
        </w:rPr>
        <w:t>All</w:t>
      </w:r>
      <w:r>
        <w:rPr>
          <w:spacing w:val="-6"/>
          <w:sz w:val="20"/>
        </w:rPr>
        <w:t> </w:t>
      </w:r>
      <w:r>
        <w:rPr>
          <w:sz w:val="20"/>
        </w:rPr>
        <w:t>Right</w:t>
      </w:r>
      <w:r>
        <w:rPr>
          <w:spacing w:val="-6"/>
          <w:sz w:val="20"/>
        </w:rPr>
        <w:t> </w:t>
      </w:r>
      <w:r>
        <w:rPr>
          <w:spacing w:val="-2"/>
          <w:sz w:val="20"/>
        </w:rPr>
        <w:t>Reserve</w:t>
      </w:r>
      <w:r>
        <w:rPr>
          <w:spacing w:val="-2"/>
          <w:sz w:val="18"/>
        </w:rPr>
        <w:t>d</w:t>
      </w:r>
    </w:p>
    <w:p>
      <w:pPr>
        <w:pStyle w:val="BodyText"/>
        <w:spacing w:before="52"/>
        <w:rPr>
          <w:sz w:val="20"/>
        </w:rPr>
      </w:pPr>
    </w:p>
    <w:p>
      <w:pPr>
        <w:pStyle w:val="BodyText"/>
        <w:spacing w:after="0"/>
        <w:rPr>
          <w:sz w:val="20"/>
        </w:rPr>
        <w:sectPr>
          <w:type w:val="continuous"/>
          <w:pgSz w:w="11920" w:h="16840"/>
          <w:pgMar w:top="1280" w:bottom="0" w:left="1275" w:right="1133"/>
        </w:sectPr>
      </w:pPr>
    </w:p>
    <w:p>
      <w:pPr>
        <w:pStyle w:val="Heading1"/>
        <w:spacing w:before="91"/>
        <w:ind w:left="143"/>
      </w:pPr>
      <w:r>
        <w:rPr/>
        <w:drawing>
          <wp:anchor distT="0" distB="0" distL="0" distR="0" allowOverlap="1" layoutInCell="1" locked="0" behindDoc="0" simplePos="0" relativeHeight="15732224">
            <wp:simplePos x="0" y="0"/>
            <wp:positionH relativeFrom="page">
              <wp:posOffset>0</wp:posOffset>
            </wp:positionH>
            <wp:positionV relativeFrom="page">
              <wp:posOffset>774700</wp:posOffset>
            </wp:positionV>
            <wp:extent cx="7569200" cy="91440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7569200" cy="9144000"/>
                    </a:xfrm>
                    <a:prstGeom prst="rect">
                      <a:avLst/>
                    </a:prstGeom>
                  </pic:spPr>
                </pic:pic>
              </a:graphicData>
            </a:graphic>
          </wp:anchor>
        </w:drawing>
      </w:r>
      <w:r>
        <w:rPr>
          <w:spacing w:val="-2"/>
        </w:rPr>
        <w:t>Pendahuluan</w:t>
      </w:r>
    </w:p>
    <w:p>
      <w:pPr>
        <w:pStyle w:val="BodyText"/>
        <w:spacing w:line="259" w:lineRule="auto"/>
        <w:ind w:left="143" w:firstLine="570"/>
      </w:pPr>
      <w:r>
        <w:rPr/>
        <w:t>Hutan</w:t>
      </w:r>
      <w:r>
        <w:rPr>
          <w:spacing w:val="40"/>
        </w:rPr>
        <w:t> </w:t>
      </w:r>
      <w:r>
        <w:rPr/>
        <w:t>bakau</w:t>
      </w:r>
      <w:r>
        <w:rPr>
          <w:spacing w:val="40"/>
        </w:rPr>
        <w:t> </w:t>
      </w:r>
      <w:r>
        <w:rPr/>
        <w:t>merupakan</w:t>
      </w:r>
      <w:r>
        <w:rPr>
          <w:spacing w:val="40"/>
        </w:rPr>
        <w:t> </w:t>
      </w:r>
      <w:r>
        <w:rPr/>
        <w:t>salah</w:t>
      </w:r>
      <w:r>
        <w:rPr>
          <w:spacing w:val="40"/>
        </w:rPr>
        <w:t> </w:t>
      </w:r>
      <w:r>
        <w:rPr/>
        <w:t>satu</w:t>
      </w:r>
      <w:r>
        <w:rPr>
          <w:spacing w:val="40"/>
        </w:rPr>
        <w:t> </w:t>
      </w:r>
      <w:r>
        <w:rPr/>
        <w:t>aset alam</w:t>
      </w:r>
      <w:r>
        <w:rPr>
          <w:spacing w:val="29"/>
        </w:rPr>
        <w:t>  </w:t>
      </w:r>
      <w:r>
        <w:rPr/>
        <w:t>yang</w:t>
      </w:r>
      <w:r>
        <w:rPr>
          <w:spacing w:val="29"/>
        </w:rPr>
        <w:t>  </w:t>
      </w:r>
      <w:r>
        <w:rPr/>
        <w:t>berharga</w:t>
      </w:r>
      <w:r>
        <w:rPr>
          <w:spacing w:val="29"/>
        </w:rPr>
        <w:t>  </w:t>
      </w:r>
      <w:r>
        <w:rPr/>
        <w:t>bagi</w:t>
      </w:r>
      <w:r>
        <w:rPr>
          <w:spacing w:val="29"/>
        </w:rPr>
        <w:t>  </w:t>
      </w:r>
      <w:r>
        <w:rPr/>
        <w:t>Indonesia,</w:t>
      </w:r>
      <w:r>
        <w:rPr>
          <w:spacing w:val="29"/>
        </w:rPr>
        <w:t>  </w:t>
      </w:r>
      <w:r>
        <w:rPr>
          <w:spacing w:val="-2"/>
        </w:rPr>
        <w:t>sebuah</w:t>
      </w:r>
    </w:p>
    <w:p>
      <w:pPr>
        <w:pStyle w:val="BodyText"/>
        <w:spacing w:line="259" w:lineRule="auto" w:before="91"/>
        <w:ind w:left="142" w:right="298"/>
        <w:jc w:val="both"/>
      </w:pPr>
      <w:r>
        <w:rPr/>
        <w:br w:type="column"/>
      </w:r>
      <w:r>
        <w:rPr/>
        <w:t>negara tropis yang kaya akan keanekaragaman hayati. Hutan bakau tidak hanya menjadi tempat tinggal</w:t>
      </w:r>
      <w:r>
        <w:rPr>
          <w:spacing w:val="-7"/>
        </w:rPr>
        <w:t> </w:t>
      </w:r>
      <w:r>
        <w:rPr/>
        <w:t>bagi</w:t>
      </w:r>
      <w:r>
        <w:rPr>
          <w:spacing w:val="-7"/>
        </w:rPr>
        <w:t> </w:t>
      </w:r>
      <w:r>
        <w:rPr/>
        <w:t>berbagai</w:t>
      </w:r>
      <w:r>
        <w:rPr>
          <w:spacing w:val="-7"/>
        </w:rPr>
        <w:t> </w:t>
      </w:r>
      <w:r>
        <w:rPr/>
        <w:t>spesies</w:t>
      </w:r>
      <w:r>
        <w:rPr>
          <w:spacing w:val="-7"/>
        </w:rPr>
        <w:t> </w:t>
      </w:r>
      <w:r>
        <w:rPr/>
        <w:t>tanaman</w:t>
      </w:r>
      <w:r>
        <w:rPr>
          <w:spacing w:val="-7"/>
        </w:rPr>
        <w:t> </w:t>
      </w:r>
      <w:r>
        <w:rPr/>
        <w:t>dan</w:t>
      </w:r>
      <w:r>
        <w:rPr>
          <w:spacing w:val="-7"/>
        </w:rPr>
        <w:t> </w:t>
      </w:r>
      <w:r>
        <w:rPr/>
        <w:t>hewan,</w:t>
      </w:r>
    </w:p>
    <w:p>
      <w:pPr>
        <w:pStyle w:val="BodyText"/>
        <w:spacing w:before="99"/>
      </w:pPr>
    </w:p>
    <w:p>
      <w:pPr>
        <w:spacing w:line="249" w:lineRule="auto" w:before="0"/>
        <w:ind w:left="2672" w:right="123" w:firstLine="1490"/>
        <w:jc w:val="left"/>
        <w:rPr>
          <w:rFonts w:ascii="Arial MT"/>
          <w:sz w:val="18"/>
        </w:rPr>
      </w:pPr>
      <w:r>
        <w:rPr>
          <w:rFonts w:ascii="Arial MT"/>
          <w:sz w:val="18"/>
        </w:rPr>
        <mc:AlternateContent>
          <mc:Choice Requires="wps">
            <w:drawing>
              <wp:anchor distT="0" distB="0" distL="0" distR="0" allowOverlap="1" layoutInCell="1" locked="0" behindDoc="0" simplePos="0" relativeHeight="15730688">
                <wp:simplePos x="0" y="0"/>
                <wp:positionH relativeFrom="page">
                  <wp:posOffset>977900</wp:posOffset>
                </wp:positionH>
                <wp:positionV relativeFrom="paragraph">
                  <wp:posOffset>-6180</wp:posOffset>
                </wp:positionV>
                <wp:extent cx="58674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867400" cy="1270"/>
                        </a:xfrm>
                        <a:custGeom>
                          <a:avLst/>
                          <a:gdLst/>
                          <a:ahLst/>
                          <a:cxnLst/>
                          <a:rect l="l" t="t" r="r" b="b"/>
                          <a:pathLst>
                            <a:path w="5867400" h="0">
                              <a:moveTo>
                                <a:pt x="0" y="0"/>
                              </a:moveTo>
                              <a:lnTo>
                                <a:pt x="58674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77pt,-.486622pt" to="539.000007pt,-.486622pt" stroked="true" strokeweight="2.0pt" strokecolor="#000000">
                <v:stroke dashstyle="solid"/>
                <w10:wrap type="none"/>
              </v:line>
            </w:pict>
          </mc:Fallback>
        </mc:AlternateContent>
      </w:r>
      <w:r>
        <w:rPr>
          <w:rFonts w:ascii="Arial MT"/>
          <w:spacing w:val="-2"/>
          <w:sz w:val="18"/>
        </w:rPr>
        <w:t>e-</w:t>
      </w:r>
      <w:r>
        <w:rPr>
          <w:rFonts w:ascii="Arial MT"/>
          <w:spacing w:val="-2"/>
          <w:sz w:val="18"/>
        </w:rPr>
        <w:t>mail</w:t>
      </w:r>
      <w:r>
        <w:rPr>
          <w:rFonts w:ascii="Arial MT"/>
          <w:spacing w:val="-2"/>
          <w:sz w:val="18"/>
        </w:rPr>
        <w:t>:</w:t>
      </w:r>
      <w:r>
        <w:rPr>
          <w:rFonts w:ascii="Arial MT"/>
          <w:spacing w:val="-2"/>
          <w:sz w:val="18"/>
        </w:rPr>
        <w:t> </w:t>
      </w:r>
      <w:hyperlink r:id="rId10">
        <w:r>
          <w:rPr>
            <w:rFonts w:ascii="Arial MT"/>
            <w:spacing w:val="-2"/>
            <w:sz w:val="18"/>
          </w:rPr>
          <w:t>karya.ilmiah@staff.debritt</w:t>
        </w:r>
      </w:hyperlink>
    </w:p>
    <w:p>
      <w:pPr>
        <w:spacing w:before="2"/>
        <w:ind w:left="4082" w:right="0" w:firstLine="0"/>
        <w:jc w:val="left"/>
        <w:rPr>
          <w:rFonts w:ascii="Arial MT"/>
          <w:sz w:val="18"/>
        </w:rPr>
      </w:pPr>
      <w:r>
        <w:rPr>
          <w:rFonts w:ascii="Arial MT"/>
          <w:spacing w:val="-2"/>
          <w:sz w:val="18"/>
        </w:rPr>
        <w:t>o.sch.id</w:t>
      </w:r>
    </w:p>
    <w:p>
      <w:pPr>
        <w:spacing w:after="0"/>
        <w:jc w:val="left"/>
        <w:rPr>
          <w:rFonts w:ascii="Arial MT"/>
          <w:sz w:val="18"/>
        </w:rPr>
        <w:sectPr>
          <w:type w:val="continuous"/>
          <w:pgSz w:w="11920" w:h="16840"/>
          <w:pgMar w:top="1280" w:bottom="0" w:left="1275" w:right="1133"/>
          <w:cols w:num="2" w:equalWidth="0">
            <w:col w:w="4577" w:space="103"/>
            <w:col w:w="4832"/>
          </w:cols>
        </w:sectPr>
      </w:pPr>
    </w:p>
    <w:p>
      <w:pPr>
        <w:pStyle w:val="BodyText"/>
        <w:spacing w:before="8"/>
        <w:rPr>
          <w:rFonts w:ascii="Arial MT"/>
          <w:sz w:val="20"/>
        </w:rPr>
      </w:pPr>
    </w:p>
    <w:p>
      <w:pPr>
        <w:pStyle w:val="BodyText"/>
        <w:spacing w:after="0"/>
        <w:rPr>
          <w:rFonts w:ascii="Arial MT"/>
          <w:sz w:val="20"/>
        </w:rPr>
        <w:sectPr>
          <w:headerReference w:type="even" r:id="rId11"/>
          <w:headerReference w:type="default" r:id="rId12"/>
          <w:footerReference w:type="even" r:id="rId13"/>
          <w:footerReference w:type="default" r:id="rId14"/>
          <w:pgSz w:w="11920" w:h="16840"/>
          <w:pgMar w:header="1074" w:footer="1040" w:top="1480" w:bottom="1240" w:left="1275" w:right="1133"/>
          <w:pgNumType w:start="2"/>
        </w:sectPr>
      </w:pPr>
    </w:p>
    <w:p>
      <w:pPr>
        <w:pStyle w:val="BodyText"/>
        <w:spacing w:line="259" w:lineRule="auto" w:before="90"/>
        <w:ind w:left="143" w:right="40"/>
        <w:jc w:val="both"/>
      </w:pPr>
      <w:r>
        <w:rPr/>
        <w:drawing>
          <wp:anchor distT="0" distB="0" distL="0" distR="0" allowOverlap="1" layoutInCell="1" locked="0" behindDoc="0" simplePos="0" relativeHeight="15732736">
            <wp:simplePos x="0" y="0"/>
            <wp:positionH relativeFrom="page">
              <wp:posOffset>0</wp:posOffset>
            </wp:positionH>
            <wp:positionV relativeFrom="page">
              <wp:posOffset>774700</wp:posOffset>
            </wp:positionV>
            <wp:extent cx="7569200" cy="91440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7569200" cy="9144000"/>
                    </a:xfrm>
                    <a:prstGeom prst="rect">
                      <a:avLst/>
                    </a:prstGeom>
                  </pic:spPr>
                </pic:pic>
              </a:graphicData>
            </a:graphic>
          </wp:anchor>
        </w:drawing>
      </w:r>
      <w:r>
        <w:rPr/>
        <w:t>tetapi juga memiliki peran penting dalam</w:t>
      </w:r>
      <w:r>
        <w:rPr>
          <w:spacing w:val="40"/>
        </w:rPr>
        <w:t> </w:t>
      </w:r>
      <w:r>
        <w:rPr/>
        <w:t>menjaga ekosistem pesisir. Salah satu contoh hutan bakau yang penting adalah Hutan Bakau Pantai Baros, yang terletak di Muara Sungai Opak, Desa Tirtohargo, Kapanewon Kretek, Kabupaten Bantul, Yogyakarta. Dengan luas keseluruhan kawasan mencapai 132 hektar,</w:t>
      </w:r>
      <w:r>
        <w:rPr>
          <w:spacing w:val="40"/>
        </w:rPr>
        <w:t> </w:t>
      </w:r>
      <w:r>
        <w:rPr/>
        <w:t>Hutan Bakau Pantai Baros menjadi salah satu hutan bakau</w:t>
      </w:r>
      <w:r>
        <w:rPr>
          <w:spacing w:val="-6"/>
        </w:rPr>
        <w:t> </w:t>
      </w:r>
      <w:r>
        <w:rPr/>
        <w:t>buatan</w:t>
      </w:r>
      <w:r>
        <w:rPr>
          <w:spacing w:val="-6"/>
        </w:rPr>
        <w:t> </w:t>
      </w:r>
      <w:r>
        <w:rPr/>
        <w:t>yang</w:t>
      </w:r>
      <w:r>
        <w:rPr>
          <w:spacing w:val="-6"/>
        </w:rPr>
        <w:t> </w:t>
      </w:r>
      <w:r>
        <w:rPr/>
        <w:t>dikelola</w:t>
      </w:r>
      <w:r>
        <w:rPr>
          <w:spacing w:val="-6"/>
        </w:rPr>
        <w:t> </w:t>
      </w:r>
      <w:r>
        <w:rPr/>
        <w:t>oleh</w:t>
      </w:r>
      <w:r>
        <w:rPr>
          <w:spacing w:val="-6"/>
        </w:rPr>
        <w:t> </w:t>
      </w:r>
      <w:r>
        <w:rPr/>
        <w:t>Kelompok Pemuda Baros (KP2B).</w:t>
      </w:r>
    </w:p>
    <w:p>
      <w:pPr>
        <w:pStyle w:val="BodyText"/>
        <w:spacing w:line="259" w:lineRule="auto"/>
        <w:ind w:left="143" w:right="38" w:firstLine="570"/>
        <w:jc w:val="both"/>
      </w:pPr>
      <w:r>
        <w:rPr/>
        <w:t>Namun, seperti banyak ekosistem pesisir lainnya di seluruh dunia, Hutan Bakau Pantai Baros tidak luput dari ancaman limbah plastik</w:t>
      </w:r>
      <w:r>
        <w:rPr>
          <w:spacing w:val="40"/>
        </w:rPr>
        <w:t> </w:t>
      </w:r>
      <w:r>
        <w:rPr/>
        <w:t>dan sampah rumah tangga yang dibuang ke laut dan sungai. Kawasan pesisir dan laut merupakan lingkungan yang mudah terpengaruh oleh</w:t>
      </w:r>
      <w:r>
        <w:rPr>
          <w:spacing w:val="-6"/>
        </w:rPr>
        <w:t> </w:t>
      </w:r>
      <w:r>
        <w:rPr/>
        <w:t>limbah dari darat, termasuk limbah dari berbagai sektor industri, pertanian, dan rumah tangga. Dampak negatif dari limbah ini dapat menyebabkan kerusakan ekosistem hutan bakau, abrasi pantai, dan terganggunya kehidupan biota laut yang hidup di dalamnya (UNEP, 2011).</w:t>
      </w:r>
    </w:p>
    <w:p>
      <w:pPr>
        <w:pStyle w:val="BodyText"/>
        <w:spacing w:line="259" w:lineRule="auto"/>
        <w:ind w:left="143" w:right="38" w:firstLine="570"/>
        <w:jc w:val="both"/>
      </w:pPr>
      <w:r>
        <w:rPr/>
        <w:t>Limbah plastik menjadi salah</w:t>
      </w:r>
      <w:r>
        <w:rPr>
          <w:spacing w:val="-7"/>
        </w:rPr>
        <w:t> </w:t>
      </w:r>
      <w:r>
        <w:rPr/>
        <w:t>satu</w:t>
      </w:r>
      <w:r>
        <w:rPr>
          <w:spacing w:val="-7"/>
        </w:rPr>
        <w:t> </w:t>
      </w:r>
      <w:r>
        <w:rPr/>
        <w:t>masalah lingkungan yang meningkat secara signifikan di seluruh dunia. Kawasan pesisir pantai, termasuk hutan bakau, menjadi salah satu area</w:t>
      </w:r>
      <w:r>
        <w:rPr>
          <w:spacing w:val="-4"/>
        </w:rPr>
        <w:t> </w:t>
      </w:r>
      <w:r>
        <w:rPr/>
        <w:t>yang</w:t>
      </w:r>
      <w:r>
        <w:rPr>
          <w:spacing w:val="-4"/>
        </w:rPr>
        <w:t> </w:t>
      </w:r>
      <w:r>
        <w:rPr/>
        <w:t>paling rentan terhadap dampak limbah plastik. Data menunjukkan bahwa sekitar 10% dari semua plastik yang diproduksi berakhir di laut melalui sungai-sungai, dengan Indonesia sebagai salah satu penyumbang sampah laut terbesar setelah Cina (Jambeck, 2015). Kebutuhan</w:t>
      </w:r>
      <w:r>
        <w:rPr>
          <w:spacing w:val="-6"/>
        </w:rPr>
        <w:t> </w:t>
      </w:r>
      <w:r>
        <w:rPr/>
        <w:t>akan</w:t>
      </w:r>
      <w:r>
        <w:rPr>
          <w:spacing w:val="-6"/>
        </w:rPr>
        <w:t> </w:t>
      </w:r>
      <w:r>
        <w:rPr/>
        <w:t>plastik</w:t>
      </w:r>
      <w:r>
        <w:rPr>
          <w:spacing w:val="-6"/>
        </w:rPr>
        <w:t> </w:t>
      </w:r>
      <w:r>
        <w:rPr/>
        <w:t>di Indonesia terus meningkat, dengan jumlah produksi plastik yang mencapai jutaan ton setiap tahunnya (Surono, 2013).</w:t>
      </w:r>
    </w:p>
    <w:p>
      <w:pPr>
        <w:pStyle w:val="BodyText"/>
        <w:spacing w:line="259" w:lineRule="auto"/>
        <w:ind w:left="143" w:right="41" w:firstLine="570"/>
        <w:jc w:val="both"/>
      </w:pPr>
      <w:r>
        <w:rPr/>
        <w:t>Perubahan bentuk limbah plastik menjadi mikroplastik seiring berjalannya waktu menjadi ancaman serius bagi kualitas air dan ekosistem pesisir. Mikroplastik, dengan ukuran kurang dari 5mm, dapat mencemari air dan mengganggu proses fotosintesis tanaman air, serta pertumbuhan tunas dan akar. Oleh karena itu, penelitian ini dilakukan untuk mengevaluasi pengaruh limbah plastik terhadap kualitas air di Hutan</w:t>
      </w:r>
      <w:r>
        <w:rPr>
          <w:spacing w:val="-7"/>
        </w:rPr>
        <w:t> </w:t>
      </w:r>
      <w:r>
        <w:rPr/>
        <w:t>Bakau</w:t>
      </w:r>
      <w:r>
        <w:rPr>
          <w:spacing w:val="-7"/>
        </w:rPr>
        <w:t> </w:t>
      </w:r>
      <w:r>
        <w:rPr/>
        <w:t>Pantai</w:t>
      </w:r>
      <w:r>
        <w:rPr>
          <w:spacing w:val="-7"/>
        </w:rPr>
        <w:t> </w:t>
      </w:r>
      <w:r>
        <w:rPr/>
        <w:t>Baros,</w:t>
      </w:r>
      <w:r>
        <w:rPr>
          <w:spacing w:val="-7"/>
        </w:rPr>
        <w:t> </w:t>
      </w:r>
      <w:r>
        <w:rPr/>
        <w:t>serta</w:t>
      </w:r>
      <w:r>
        <w:rPr>
          <w:spacing w:val="-7"/>
        </w:rPr>
        <w:t> </w:t>
      </w:r>
      <w:r>
        <w:rPr/>
        <w:t>mengidentifikasi hubungan antara kualitas air dengan kesehatan hutan bakau di Baros. Penelitian ini bertujuan untuk mengkaji dua aspek utama yang berkaitan dengan</w:t>
      </w:r>
      <w:r>
        <w:rPr>
          <w:spacing w:val="50"/>
        </w:rPr>
        <w:t>  </w:t>
      </w:r>
      <w:r>
        <w:rPr/>
        <w:t>Hutan</w:t>
      </w:r>
      <w:r>
        <w:rPr>
          <w:spacing w:val="52"/>
        </w:rPr>
        <w:t>  </w:t>
      </w:r>
      <w:r>
        <w:rPr/>
        <w:t>Bakau</w:t>
      </w:r>
      <w:r>
        <w:rPr>
          <w:spacing w:val="52"/>
        </w:rPr>
        <w:t>  </w:t>
      </w:r>
      <w:r>
        <w:rPr/>
        <w:t>Pantai</w:t>
      </w:r>
      <w:r>
        <w:rPr>
          <w:spacing w:val="52"/>
        </w:rPr>
        <w:t>  </w:t>
      </w:r>
      <w:r>
        <w:rPr/>
        <w:t>Baros,</w:t>
      </w:r>
      <w:r>
        <w:rPr>
          <w:spacing w:val="53"/>
        </w:rPr>
        <w:t>  </w:t>
      </w:r>
      <w:r>
        <w:rPr>
          <w:spacing w:val="-4"/>
        </w:rPr>
        <w:t>yaitu</w:t>
      </w:r>
    </w:p>
    <w:p>
      <w:pPr>
        <w:pStyle w:val="BodyText"/>
        <w:spacing w:line="259" w:lineRule="auto" w:before="90"/>
        <w:ind w:left="142" w:right="292"/>
        <w:jc w:val="both"/>
      </w:pPr>
      <w:r>
        <w:rPr/>
        <w:br w:type="column"/>
      </w:r>
      <w:r>
        <w:rPr/>
        <w:t>pengaruh limbah sampah plastik terhadap</w:t>
      </w:r>
      <w:r>
        <w:rPr>
          <w:spacing w:val="40"/>
        </w:rPr>
        <w:t> </w:t>
      </w:r>
      <w:r>
        <w:rPr/>
        <w:t>kualitas air dan hubungannya dengan kesehatan bakau di area tersebut. Melalui deskripsi tingkatan pengaruh limbah plastik terhadap kualitas air, diharapkan dapat memberikan pemahaman yang lebih mendalam tentang dampak limbah plastik terhadap lingkungan pesisir. Selain itu, penelitian ini juga bertujuan untuk menjelaskan keterkaitan antara kualitas air dengan kesehatan hutan bakau, mengingat peran pentingnya dalam menjaga ekosistem pesisir. Manfaat dari penelitian ini tidak hanya sebatas menjadi referensi bagi peneliti lain yang tertarik dalam bidang ini, tetapi juga sebagai sarana edukasi bagi masyarakat dalam memahami bahaya</w:t>
      </w:r>
      <w:r>
        <w:rPr>
          <w:spacing w:val="-7"/>
        </w:rPr>
        <w:t> </w:t>
      </w:r>
      <w:r>
        <w:rPr/>
        <w:t>limbah</w:t>
      </w:r>
      <w:r>
        <w:rPr>
          <w:spacing w:val="-7"/>
        </w:rPr>
        <w:t> </w:t>
      </w:r>
      <w:r>
        <w:rPr/>
        <w:t>plastik</w:t>
      </w:r>
      <w:r>
        <w:rPr>
          <w:spacing w:val="-7"/>
        </w:rPr>
        <w:t> </w:t>
      </w:r>
      <w:r>
        <w:rPr/>
        <w:t>dan</w:t>
      </w:r>
      <w:r>
        <w:rPr>
          <w:spacing w:val="-7"/>
        </w:rPr>
        <w:t> </w:t>
      </w:r>
      <w:r>
        <w:rPr/>
        <w:t>memperkuat</w:t>
      </w:r>
      <w:r>
        <w:rPr>
          <w:spacing w:val="-7"/>
        </w:rPr>
        <w:t> </w:t>
      </w:r>
      <w:r>
        <w:rPr/>
        <w:t>kesadaran akan perlindungan lingkungan. Dengan</w:t>
      </w:r>
      <w:r>
        <w:rPr>
          <w:spacing w:val="40"/>
        </w:rPr>
        <w:t> </w:t>
      </w:r>
      <w:r>
        <w:rPr/>
        <w:t>demikian, penelitian ini diharapkan dapat memberikan kontribusi yang signifikan dalam upaya pemeliharaan dan perlindungan terhadap ekosistem hutan bakau, serta mendorong partisipasi aktif masyarakat dalam menjaga kelestarian lingkungan.</w:t>
      </w:r>
    </w:p>
    <w:p>
      <w:pPr>
        <w:pStyle w:val="BodyText"/>
        <w:spacing w:before="22"/>
      </w:pPr>
    </w:p>
    <w:p>
      <w:pPr>
        <w:pStyle w:val="Heading1"/>
        <w:spacing w:before="1"/>
        <w:jc w:val="both"/>
      </w:pPr>
      <w:r>
        <w:rPr/>
        <w:t>Kajian</w:t>
      </w:r>
      <w:r>
        <w:rPr>
          <w:spacing w:val="-6"/>
        </w:rPr>
        <w:t> </w:t>
      </w:r>
      <w:r>
        <w:rPr>
          <w:spacing w:val="-2"/>
        </w:rPr>
        <w:t>Literatur</w:t>
      </w:r>
    </w:p>
    <w:p>
      <w:pPr>
        <w:pStyle w:val="BodyText"/>
        <w:ind w:left="142" w:right="291" w:firstLine="420"/>
        <w:jc w:val="both"/>
      </w:pPr>
      <w:r>
        <w:rPr/>
        <w:t>Plastik adalah zat organik yang terbuat dari atom karbon yang tersusun panjang (rantai panjang). Polimerisasi merupakan proses kimia dimana molekul molekul sederhana, seperti monomer, bergabung bersama untuk membentuk molekul yang</w:t>
      </w:r>
      <w:r>
        <w:rPr>
          <w:spacing w:val="-6"/>
        </w:rPr>
        <w:t> </w:t>
      </w:r>
      <w:r>
        <w:rPr/>
        <w:t>lebih</w:t>
      </w:r>
      <w:r>
        <w:rPr>
          <w:spacing w:val="-6"/>
        </w:rPr>
        <w:t> </w:t>
      </w:r>
      <w:r>
        <w:rPr/>
        <w:t>besar.</w:t>
      </w:r>
      <w:r>
        <w:rPr>
          <w:spacing w:val="-6"/>
        </w:rPr>
        <w:t> </w:t>
      </w:r>
      <w:r>
        <w:rPr/>
        <w:t>Komponen</w:t>
      </w:r>
      <w:r>
        <w:rPr>
          <w:spacing w:val="-6"/>
        </w:rPr>
        <w:t> </w:t>
      </w:r>
      <w:r>
        <w:rPr/>
        <w:t>utama</w:t>
      </w:r>
      <w:r>
        <w:rPr>
          <w:spacing w:val="-6"/>
        </w:rPr>
        <w:t> </w:t>
      </w:r>
      <w:r>
        <w:rPr/>
        <w:t>yang menyusun polimer plastik adalah hidrokarbon. Ketidakmampuan mikroorganisme untuk menguraikan rantai karbon yang panjang adalah faktor utama yang menyebabkan plastik sulit terurai (Karuniastuti, 2013). Sampai sekarang hanya diketahui bahwa jenis limbah plastik diklasifikasikan menjadi tujuh jenis dengan kode berbentuk angka dari 1 hingga 7, ketujuh jenis limbah plastik tersebut merupakan: PET, HDPE, PVC, LDPE, PP, PS, dan Other. Mikroplastik merupakan</w:t>
      </w:r>
      <w:r>
        <w:rPr>
          <w:spacing w:val="80"/>
          <w:w w:val="150"/>
        </w:rPr>
        <w:t> </w:t>
      </w:r>
      <w:r>
        <w:rPr/>
        <w:t>partikel</w:t>
      </w:r>
      <w:r>
        <w:rPr>
          <w:spacing w:val="80"/>
          <w:w w:val="150"/>
        </w:rPr>
        <w:t> </w:t>
      </w:r>
      <w:r>
        <w:rPr/>
        <w:t>plastik</w:t>
      </w:r>
      <w:r>
        <w:rPr>
          <w:spacing w:val="80"/>
          <w:w w:val="150"/>
        </w:rPr>
        <w:t> </w:t>
      </w:r>
      <w:r>
        <w:rPr/>
        <w:t>yang</w:t>
      </w:r>
      <w:r>
        <w:rPr>
          <w:spacing w:val="80"/>
          <w:w w:val="150"/>
        </w:rPr>
        <w:t> </w:t>
      </w:r>
      <w:r>
        <w:rPr/>
        <w:t>berukuran</w:t>
      </w:r>
    </w:p>
    <w:p>
      <w:pPr>
        <w:pStyle w:val="BodyText"/>
        <w:ind w:left="142" w:right="293"/>
        <w:jc w:val="both"/>
      </w:pPr>
      <w:r>
        <w:rPr/>
        <w:t>&gt;5mm (NOAA, 2021). Akibat ukurannya yang kecil, mikroplastik dapat berpindah tempat ke tempat yang jauh dengan perantara arus udara, arus sungai dan arus laut. Untuk mengetahui kandungan mikroplastik yang terdapat pada air dapat dilakukan dengan cara teknologi FT-IR (Fourier-transform infrared spectroscopy) yang menggunakan spektrum inframerah untuk mengidentifikasi</w:t>
      </w:r>
      <w:r>
        <w:rPr>
          <w:spacing w:val="34"/>
        </w:rPr>
        <w:t> </w:t>
      </w:r>
      <w:r>
        <w:rPr/>
        <w:t>komposisi</w:t>
      </w:r>
      <w:r>
        <w:rPr>
          <w:spacing w:val="34"/>
        </w:rPr>
        <w:t> </w:t>
      </w:r>
      <w:r>
        <w:rPr/>
        <w:t>kimia suatu sampel.</w:t>
      </w:r>
    </w:p>
    <w:p>
      <w:pPr>
        <w:pStyle w:val="BodyText"/>
        <w:spacing w:after="0"/>
        <w:jc w:val="both"/>
        <w:sectPr>
          <w:type w:val="continuous"/>
          <w:pgSz w:w="11920" w:h="16840"/>
          <w:pgMar w:header="1074" w:footer="1040" w:top="1280" w:bottom="0" w:left="1275" w:right="1133"/>
          <w:cols w:num="2" w:equalWidth="0">
            <w:col w:w="4578" w:space="102"/>
            <w:col w:w="4832"/>
          </w:cols>
        </w:sectPr>
      </w:pPr>
    </w:p>
    <w:p>
      <w:pPr>
        <w:pStyle w:val="BodyText"/>
        <w:spacing w:before="8"/>
        <w:rPr>
          <w:sz w:val="20"/>
        </w:rPr>
      </w:pPr>
    </w:p>
    <w:p>
      <w:pPr>
        <w:pStyle w:val="BodyText"/>
        <w:spacing w:after="0"/>
        <w:rPr>
          <w:sz w:val="20"/>
        </w:rPr>
        <w:sectPr>
          <w:pgSz w:w="11920" w:h="16840"/>
          <w:pgMar w:header="995" w:footer="1040" w:top="1180" w:bottom="1240" w:left="1275" w:right="1133"/>
        </w:sectPr>
      </w:pPr>
    </w:p>
    <w:p>
      <w:pPr>
        <w:pStyle w:val="BodyText"/>
        <w:tabs>
          <w:tab w:pos="924" w:val="left" w:leader="none"/>
          <w:tab w:pos="2045" w:val="left" w:leader="none"/>
          <w:tab w:pos="2628" w:val="left" w:leader="none"/>
          <w:tab w:pos="3334" w:val="left" w:leader="none"/>
          <w:tab w:pos="4207" w:val="left" w:leader="none"/>
        </w:tabs>
        <w:spacing w:before="90"/>
        <w:ind w:left="143" w:right="38"/>
      </w:pPr>
      <w:r>
        <w:rPr/>
        <w:t>FT-IR adalah salah satu</w:t>
      </w:r>
      <w:r>
        <w:rPr>
          <w:spacing w:val="-9"/>
        </w:rPr>
        <w:t> </w:t>
      </w:r>
      <w:r>
        <w:rPr/>
        <w:t>teknik</w:t>
      </w:r>
      <w:r>
        <w:rPr>
          <w:spacing w:val="-9"/>
        </w:rPr>
        <w:t> </w:t>
      </w:r>
      <w:r>
        <w:rPr/>
        <w:t>spektroskopi</w:t>
      </w:r>
      <w:r>
        <w:rPr>
          <w:spacing w:val="-9"/>
        </w:rPr>
        <w:t> </w:t>
      </w:r>
      <w:r>
        <w:rPr/>
        <w:t>yang </w:t>
      </w:r>
      <w:r>
        <w:rPr>
          <w:spacing w:val="-4"/>
        </w:rPr>
        <w:t>umum</w:t>
      </w:r>
      <w:r>
        <w:rPr/>
        <w:tab/>
      </w:r>
      <w:r>
        <w:rPr>
          <w:spacing w:val="-2"/>
        </w:rPr>
        <w:t>digunakan</w:t>
      </w:r>
      <w:r>
        <w:rPr/>
        <w:tab/>
      </w:r>
      <w:r>
        <w:rPr>
          <w:spacing w:val="-4"/>
        </w:rPr>
        <w:t>oleh</w:t>
      </w:r>
      <w:r>
        <w:rPr/>
        <w:tab/>
      </w:r>
      <w:r>
        <w:rPr>
          <w:spacing w:val="-2"/>
        </w:rPr>
        <w:t>kimia</w:t>
      </w:r>
      <w:r>
        <w:rPr/>
        <w:tab/>
      </w:r>
      <w:r>
        <w:rPr>
          <w:spacing w:val="-2"/>
        </w:rPr>
        <w:t>organik</w:t>
      </w:r>
      <w:r>
        <w:rPr/>
        <w:tab/>
      </w:r>
      <w:r>
        <w:rPr>
          <w:spacing w:val="-5"/>
        </w:rPr>
        <w:t>dan</w:t>
      </w:r>
    </w:p>
    <w:p>
      <w:pPr>
        <w:pStyle w:val="BodyText"/>
        <w:tabs>
          <w:tab w:pos="829" w:val="left" w:leader="none"/>
          <w:tab w:pos="4219" w:val="left" w:leader="none"/>
        </w:tabs>
        <w:spacing w:before="90"/>
        <w:ind w:right="466"/>
        <w:jc w:val="right"/>
      </w:pPr>
      <w:r>
        <w:rPr/>
        <w:br w:type="column"/>
      </w:r>
      <w:r>
        <w:rPr>
          <w:u w:val="thick"/>
        </w:rPr>
        <w:tab/>
        <w:t>Tabel</w:t>
      </w:r>
      <w:r>
        <w:rPr>
          <w:spacing w:val="-10"/>
          <w:u w:val="thick"/>
        </w:rPr>
        <w:t> </w:t>
      </w:r>
      <w:r>
        <w:rPr>
          <w:u w:val="thick"/>
        </w:rPr>
        <w:t>2</w:t>
      </w:r>
      <w:r>
        <w:rPr>
          <w:spacing w:val="-9"/>
          <w:u w:val="thick"/>
        </w:rPr>
        <w:t> </w:t>
      </w:r>
      <w:r>
        <w:rPr>
          <w:u w:val="thick"/>
        </w:rPr>
        <w:t>Kriteria</w:t>
      </w:r>
      <w:r>
        <w:rPr>
          <w:spacing w:val="-10"/>
          <w:u w:val="thick"/>
        </w:rPr>
        <w:t> </w:t>
      </w:r>
      <w:r>
        <w:rPr>
          <w:u w:val="thick"/>
        </w:rPr>
        <w:t>Penilaian</w:t>
      </w:r>
      <w:r>
        <w:rPr>
          <w:spacing w:val="-9"/>
          <w:u w:val="thick"/>
        </w:rPr>
        <w:t> </w:t>
      </w:r>
      <w:r>
        <w:rPr>
          <w:spacing w:val="-5"/>
          <w:u w:val="thick"/>
        </w:rPr>
        <w:t>TDS</w:t>
      </w:r>
      <w:r>
        <w:rPr>
          <w:u w:val="thick"/>
        </w:rPr>
        <w:tab/>
      </w:r>
    </w:p>
    <w:p>
      <w:pPr>
        <w:pStyle w:val="Heading1"/>
        <w:tabs>
          <w:tab w:pos="1025" w:val="left" w:leader="none"/>
          <w:tab w:pos="3239" w:val="left" w:leader="none"/>
        </w:tabs>
        <w:spacing w:line="247" w:lineRule="exact" w:before="15"/>
        <w:ind w:left="0" w:right="466"/>
        <w:jc w:val="right"/>
      </w:pPr>
      <w:r>
        <w:rPr>
          <w:b w:val="0"/>
          <w:u w:val="single"/>
        </w:rPr>
        <w:tab/>
      </w:r>
      <w:r>
        <w:rPr>
          <w:u w:val="single"/>
        </w:rPr>
        <w:t>Kepala</w:t>
      </w:r>
      <w:r>
        <w:rPr>
          <w:spacing w:val="-6"/>
          <w:u w:val="single"/>
        </w:rPr>
        <w:t> </w:t>
      </w:r>
      <w:r>
        <w:rPr>
          <w:spacing w:val="-2"/>
          <w:u w:val="single"/>
        </w:rPr>
        <w:t>tabel</w:t>
      </w:r>
      <w:r>
        <w:rPr>
          <w:u w:val="single"/>
        </w:rPr>
        <w:tab/>
      </w:r>
    </w:p>
    <w:p>
      <w:pPr>
        <w:pStyle w:val="Heading1"/>
        <w:spacing w:after="0" w:line="247" w:lineRule="exact"/>
        <w:jc w:val="right"/>
        <w:sectPr>
          <w:type w:val="continuous"/>
          <w:pgSz w:w="11920" w:h="16840"/>
          <w:pgMar w:header="995" w:footer="1040" w:top="1280" w:bottom="0" w:left="1275" w:right="1133"/>
          <w:cols w:num="2" w:equalWidth="0">
            <w:col w:w="4568" w:space="114"/>
            <w:col w:w="4830"/>
          </w:cols>
        </w:sectPr>
      </w:pPr>
    </w:p>
    <w:p>
      <w:pPr>
        <w:pStyle w:val="BodyText"/>
        <w:tabs>
          <w:tab w:pos="5153" w:val="left" w:leader="none"/>
        </w:tabs>
        <w:spacing w:line="254" w:lineRule="exact"/>
        <w:ind w:left="143"/>
        <w:rPr>
          <w:b/>
          <w:position w:val="-1"/>
        </w:rPr>
      </w:pPr>
      <w:r>
        <w:rPr/>
        <w:t>anorganik.</w:t>
      </w:r>
      <w:r>
        <w:rPr>
          <w:spacing w:val="12"/>
        </w:rPr>
        <w:t> </w:t>
      </w:r>
      <w:r>
        <w:rPr/>
        <w:t>Teknik</w:t>
      </w:r>
      <w:r>
        <w:rPr>
          <w:spacing w:val="1"/>
        </w:rPr>
        <w:t> </w:t>
      </w:r>
      <w:r>
        <w:rPr/>
        <w:t>FT-IR merupakan</w:t>
      </w:r>
      <w:r>
        <w:rPr>
          <w:spacing w:val="1"/>
        </w:rPr>
        <w:t> </w:t>
      </w:r>
      <w:r>
        <w:rPr/>
        <w:t>teknik</w:t>
      </w:r>
      <w:r>
        <w:rPr>
          <w:spacing w:val="1"/>
        </w:rPr>
        <w:t> </w:t>
      </w:r>
      <w:r>
        <w:rPr>
          <w:spacing w:val="-4"/>
        </w:rPr>
        <w:t>yang</w:t>
      </w:r>
      <w:r>
        <w:rPr/>
        <w:tab/>
      </w:r>
      <w:r>
        <w:rPr>
          <w:b/>
          <w:spacing w:val="-5"/>
          <w:position w:val="-1"/>
        </w:rPr>
        <w:t>NO</w:t>
      </w:r>
    </w:p>
    <w:p>
      <w:pPr>
        <w:pStyle w:val="BodyText"/>
        <w:spacing w:line="243" w:lineRule="exact"/>
        <w:ind w:left="143"/>
      </w:pPr>
      <w:r>
        <w:rPr/>
        <mc:AlternateContent>
          <mc:Choice Requires="wps">
            <w:drawing>
              <wp:anchor distT="0" distB="0" distL="0" distR="0" allowOverlap="1" layoutInCell="1" locked="0" behindDoc="0" simplePos="0" relativeHeight="15733760">
                <wp:simplePos x="0" y="0"/>
                <wp:positionH relativeFrom="page">
                  <wp:posOffset>3873500</wp:posOffset>
                </wp:positionH>
                <wp:positionV relativeFrom="paragraph">
                  <wp:posOffset>175514</wp:posOffset>
                </wp:positionV>
                <wp:extent cx="267970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2679700" cy="1270"/>
                        </a:xfrm>
                        <a:custGeom>
                          <a:avLst/>
                          <a:gdLst/>
                          <a:ahLst/>
                          <a:cxnLst/>
                          <a:rect l="l" t="t" r="r" b="b"/>
                          <a:pathLst>
                            <a:path w="2679700" h="0">
                              <a:moveTo>
                                <a:pt x="0" y="0"/>
                              </a:moveTo>
                              <a:lnTo>
                                <a:pt x="26797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05pt,13.820058pt" to="516.000003pt,13.820058pt" stroked="true" strokeweight="1.0pt" strokecolor="#000000">
                <v:stroke dashstyle="solid"/>
                <w10:wrap type="none"/>
              </v:line>
            </w:pict>
          </mc:Fallback>
        </mc:AlternateContent>
      </w:r>
      <w:r>
        <w:rPr/>
        <w:t>berdasarkan</w:t>
      </w:r>
      <w:r>
        <w:rPr>
          <w:spacing w:val="69"/>
          <w:w w:val="150"/>
        </w:rPr>
        <w:t> </w:t>
      </w:r>
      <w:r>
        <w:rPr/>
        <w:t>getaran</w:t>
      </w:r>
      <w:r>
        <w:rPr>
          <w:spacing w:val="70"/>
          <w:w w:val="150"/>
        </w:rPr>
        <w:t> </w:t>
      </w:r>
      <w:r>
        <w:rPr/>
        <w:t>atom</w:t>
      </w:r>
      <w:r>
        <w:rPr>
          <w:spacing w:val="55"/>
          <w:w w:val="150"/>
        </w:rPr>
        <w:t> </w:t>
      </w:r>
      <w:r>
        <w:rPr/>
        <w:t>molekul.</w:t>
      </w:r>
      <w:r>
        <w:rPr>
          <w:spacing w:val="56"/>
          <w:w w:val="150"/>
        </w:rPr>
        <w:t> </w:t>
      </w:r>
      <w:r>
        <w:rPr>
          <w:spacing w:val="-2"/>
        </w:rPr>
        <w:t>Spektrum</w:t>
      </w:r>
    </w:p>
    <w:p>
      <w:pPr>
        <w:pStyle w:val="Heading1"/>
        <w:ind w:left="286" w:right="38" w:hanging="144"/>
      </w:pPr>
      <w:r>
        <w:rPr>
          <w:b w:val="0"/>
        </w:rPr>
        <w:br w:type="column"/>
      </w:r>
      <w:r>
        <w:rPr/>
        <w:t>Nilai</w:t>
      </w:r>
      <w:r>
        <w:rPr>
          <w:spacing w:val="-14"/>
        </w:rPr>
        <w:t> </w:t>
      </w:r>
      <w:r>
        <w:rPr/>
        <w:t>TDS </w:t>
      </w:r>
      <w:r>
        <w:rPr>
          <w:spacing w:val="-2"/>
        </w:rPr>
        <w:t>(mg/L)</w:t>
      </w:r>
    </w:p>
    <w:p>
      <w:pPr>
        <w:spacing w:before="0"/>
        <w:ind w:left="143" w:right="901" w:firstLine="32"/>
        <w:jc w:val="left"/>
        <w:rPr>
          <w:b/>
          <w:sz w:val="22"/>
        </w:rPr>
      </w:pPr>
      <w:r>
        <w:rPr/>
        <w:br w:type="column"/>
      </w:r>
      <w:r>
        <w:rPr>
          <w:b/>
          <w:spacing w:val="-2"/>
          <w:sz w:val="22"/>
        </w:rPr>
        <w:t>Tingkat Salinitas</w:t>
      </w:r>
    </w:p>
    <w:p>
      <w:pPr>
        <w:spacing w:after="0"/>
        <w:jc w:val="left"/>
        <w:rPr>
          <w:b/>
          <w:sz w:val="22"/>
        </w:rPr>
        <w:sectPr>
          <w:type w:val="continuous"/>
          <w:pgSz w:w="11920" w:h="16840"/>
          <w:pgMar w:header="995" w:footer="1040" w:top="1280" w:bottom="0" w:left="1275" w:right="1133"/>
          <w:cols w:num="3" w:equalWidth="0">
            <w:col w:w="5524" w:space="459"/>
            <w:col w:w="1118" w:space="558"/>
            <w:col w:w="1853"/>
          </w:cols>
        </w:sectPr>
      </w:pPr>
    </w:p>
    <w:p>
      <w:pPr>
        <w:pStyle w:val="BodyText"/>
        <w:ind w:left="143" w:right="38"/>
        <w:jc w:val="both"/>
      </w:pPr>
      <w:r>
        <w:rPr/>
        <w:t>inframerah yang didapatkan diperoleh dengan radiasi inframerah melalui sampel dan dapat menentukan</w:t>
      </w:r>
      <w:r>
        <w:rPr>
          <w:spacing w:val="58"/>
        </w:rPr>
        <w:t>  </w:t>
      </w:r>
      <w:r>
        <w:rPr/>
        <w:t>seberapa</w:t>
      </w:r>
      <w:r>
        <w:rPr>
          <w:spacing w:val="51"/>
        </w:rPr>
        <w:t>  </w:t>
      </w:r>
      <w:r>
        <w:rPr/>
        <w:t>banyak</w:t>
      </w:r>
      <w:r>
        <w:rPr>
          <w:spacing w:val="51"/>
        </w:rPr>
        <w:t>  </w:t>
      </w:r>
      <w:r>
        <w:rPr/>
        <w:t>radiasi</w:t>
      </w:r>
      <w:r>
        <w:rPr>
          <w:spacing w:val="52"/>
        </w:rPr>
        <w:t>  </w:t>
      </w:r>
      <w:r>
        <w:rPr>
          <w:spacing w:val="-4"/>
        </w:rPr>
        <w:t>yang</w:t>
      </w:r>
    </w:p>
    <w:p>
      <w:pPr>
        <w:pStyle w:val="BodyText"/>
        <w:tabs>
          <w:tab w:pos="859" w:val="left" w:leader="none"/>
          <w:tab w:pos="2468" w:val="left" w:leader="none"/>
        </w:tabs>
        <w:spacing w:before="36"/>
        <w:ind w:left="143"/>
      </w:pPr>
      <w:r>
        <w:rPr/>
        <w:br w:type="column"/>
      </w:r>
      <w:r>
        <w:rPr>
          <w:spacing w:val="-10"/>
        </w:rPr>
        <w:t>3</w:t>
      </w:r>
      <w:r>
        <w:rPr/>
        <w:tab/>
        <w:t>3001</w:t>
      </w:r>
      <w:r>
        <w:rPr>
          <w:spacing w:val="-3"/>
        </w:rPr>
        <w:t> </w:t>
      </w:r>
      <w:r>
        <w:rPr/>
        <w:t>-</w:t>
      </w:r>
      <w:r>
        <w:rPr>
          <w:spacing w:val="-2"/>
        </w:rPr>
        <w:t> 10.000</w:t>
      </w:r>
      <w:r>
        <w:rPr/>
        <w:tab/>
      </w:r>
      <w:r>
        <w:rPr>
          <w:spacing w:val="-2"/>
        </w:rPr>
        <w:t>Sedang/payau</w:t>
      </w:r>
    </w:p>
    <w:p>
      <w:pPr>
        <w:pStyle w:val="BodyText"/>
        <w:ind w:left="2792" w:right="245" w:hanging="239"/>
      </w:pPr>
      <w:r>
        <w:rPr>
          <w:spacing w:val="-2"/>
        </w:rPr>
        <w:t>(moderately saline)</w:t>
      </w:r>
    </w:p>
    <w:p>
      <w:pPr>
        <w:pStyle w:val="BodyText"/>
        <w:spacing w:after="0"/>
        <w:sectPr>
          <w:type w:val="continuous"/>
          <w:pgSz w:w="11920" w:h="16840"/>
          <w:pgMar w:header="995" w:footer="1040" w:top="1280" w:bottom="0" w:left="1275" w:right="1133"/>
          <w:cols w:num="2" w:equalWidth="0">
            <w:col w:w="4570" w:space="550"/>
            <w:col w:w="4392"/>
          </w:cols>
        </w:sectPr>
      </w:pPr>
    </w:p>
    <w:p>
      <w:pPr>
        <w:pStyle w:val="BodyText"/>
        <w:spacing w:line="208" w:lineRule="exact"/>
        <w:ind w:left="143"/>
        <w:jc w:val="both"/>
      </w:pPr>
      <w:r>
        <w:rPr/>
        <w:t>diserap</w:t>
      </w:r>
      <w:r>
        <w:rPr>
          <w:spacing w:val="53"/>
        </w:rPr>
        <w:t> </w:t>
      </w:r>
      <w:r>
        <w:rPr/>
        <w:t>pada</w:t>
      </w:r>
      <w:r>
        <w:rPr>
          <w:spacing w:val="54"/>
        </w:rPr>
        <w:t> </w:t>
      </w:r>
      <w:r>
        <w:rPr/>
        <w:t>energi</w:t>
      </w:r>
      <w:r>
        <w:rPr>
          <w:spacing w:val="53"/>
        </w:rPr>
        <w:t> </w:t>
      </w:r>
      <w:r>
        <w:rPr/>
        <w:t>tertentu</w:t>
      </w:r>
      <w:r>
        <w:rPr>
          <w:spacing w:val="54"/>
        </w:rPr>
        <w:t> </w:t>
      </w:r>
      <w:r>
        <w:rPr/>
        <w:t>(Stuart,</w:t>
      </w:r>
      <w:r>
        <w:rPr>
          <w:spacing w:val="53"/>
        </w:rPr>
        <w:t> </w:t>
      </w:r>
      <w:r>
        <w:rPr/>
        <w:t>H.</w:t>
      </w:r>
      <w:r>
        <w:rPr>
          <w:spacing w:val="54"/>
        </w:rPr>
        <w:t> </w:t>
      </w:r>
      <w:r>
        <w:rPr>
          <w:spacing w:val="-2"/>
        </w:rPr>
        <w:t>2004).</w:t>
      </w:r>
    </w:p>
    <w:p>
      <w:pPr>
        <w:pStyle w:val="BodyText"/>
        <w:ind w:left="143" w:right="38"/>
        <w:jc w:val="both"/>
      </w:pPr>
      <w:r>
        <w:rPr/>
        <mc:AlternateContent>
          <mc:Choice Requires="wps">
            <w:drawing>
              <wp:anchor distT="0" distB="0" distL="0" distR="0" allowOverlap="1" layoutInCell="1" locked="0" behindDoc="0" simplePos="0" relativeHeight="15733248">
                <wp:simplePos x="0" y="0"/>
                <wp:positionH relativeFrom="page">
                  <wp:posOffset>863600</wp:posOffset>
                </wp:positionH>
                <wp:positionV relativeFrom="paragraph">
                  <wp:posOffset>1046002</wp:posOffset>
                </wp:positionV>
                <wp:extent cx="2755900" cy="1473199"/>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755900" cy="147319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
                              <w:gridCol w:w="1879"/>
                              <w:gridCol w:w="1576"/>
                            </w:tblGrid>
                            <w:tr>
                              <w:trPr>
                                <w:trHeight w:val="981" w:hRule="atLeast"/>
                              </w:trPr>
                              <w:tc>
                                <w:tcPr>
                                  <w:tcW w:w="4219" w:type="dxa"/>
                                  <w:gridSpan w:val="3"/>
                                </w:tcPr>
                                <w:p>
                                  <w:pPr>
                                    <w:pStyle w:val="TableParagraph"/>
                                    <w:tabs>
                                      <w:tab w:pos="1435" w:val="left" w:leader="none"/>
                                      <w:tab w:pos="4219" w:val="left" w:leader="none"/>
                                    </w:tabs>
                                    <w:spacing w:line="244" w:lineRule="exact"/>
                                    <w:ind w:right="-15"/>
                                    <w:jc w:val="right"/>
                                    <w:rPr>
                                      <w:sz w:val="22"/>
                                    </w:rPr>
                                  </w:pPr>
                                  <w:r>
                                    <w:rPr>
                                      <w:sz w:val="22"/>
                                      <w:u w:val="thick"/>
                                    </w:rPr>
                                    <w:tab/>
                                    <w:t>Tabel</w:t>
                                  </w:r>
                                  <w:r>
                                    <w:rPr>
                                      <w:spacing w:val="-6"/>
                                      <w:sz w:val="22"/>
                                      <w:u w:val="thick"/>
                                    </w:rPr>
                                    <w:t> </w:t>
                                  </w:r>
                                  <w:r>
                                    <w:rPr>
                                      <w:sz w:val="22"/>
                                      <w:u w:val="thick"/>
                                    </w:rPr>
                                    <w:t>1</w:t>
                                  </w:r>
                                  <w:r>
                                    <w:rPr>
                                      <w:spacing w:val="43"/>
                                      <w:sz w:val="22"/>
                                      <w:u w:val="thick"/>
                                    </w:rPr>
                                    <w:t> </w:t>
                                  </w:r>
                                  <w:r>
                                    <w:rPr>
                                      <w:sz w:val="22"/>
                                      <w:u w:val="thick"/>
                                    </w:rPr>
                                    <w:t>IR</w:t>
                                  </w:r>
                                  <w:r>
                                    <w:rPr>
                                      <w:spacing w:val="-5"/>
                                      <w:sz w:val="22"/>
                                      <w:u w:val="thick"/>
                                    </w:rPr>
                                    <w:t> </w:t>
                                  </w:r>
                                  <w:r>
                                    <w:rPr>
                                      <w:spacing w:val="-2"/>
                                      <w:sz w:val="22"/>
                                      <w:u w:val="thick"/>
                                    </w:rPr>
                                    <w:t>Table</w:t>
                                  </w:r>
                                  <w:r>
                                    <w:rPr>
                                      <w:sz w:val="22"/>
                                      <w:u w:val="thick"/>
                                    </w:rPr>
                                    <w:tab/>
                                  </w:r>
                                </w:p>
                                <w:p>
                                  <w:pPr>
                                    <w:pStyle w:val="TableParagraph"/>
                                    <w:tabs>
                                      <w:tab w:pos="1025" w:val="left" w:leader="none"/>
                                      <w:tab w:pos="3239" w:val="left" w:leader="none"/>
                                    </w:tabs>
                                    <w:spacing w:line="240" w:lineRule="auto" w:before="15"/>
                                    <w:ind w:right="-15"/>
                                    <w:jc w:val="right"/>
                                    <w:rPr>
                                      <w:b/>
                                      <w:sz w:val="22"/>
                                    </w:rPr>
                                  </w:pPr>
                                  <w:r>
                                    <w:rPr>
                                      <w:sz w:val="22"/>
                                      <w:u w:val="single"/>
                                    </w:rPr>
                                    <w:tab/>
                                  </w:r>
                                  <w:r>
                                    <w:rPr>
                                      <w:b/>
                                      <w:sz w:val="22"/>
                                      <w:u w:val="single"/>
                                    </w:rPr>
                                    <w:t>Kepala</w:t>
                                  </w:r>
                                  <w:r>
                                    <w:rPr>
                                      <w:b/>
                                      <w:spacing w:val="-6"/>
                                      <w:sz w:val="22"/>
                                      <w:u w:val="single"/>
                                    </w:rPr>
                                    <w:t> </w:t>
                                  </w:r>
                                  <w:r>
                                    <w:rPr>
                                      <w:b/>
                                      <w:spacing w:val="-2"/>
                                      <w:sz w:val="22"/>
                                      <w:u w:val="single"/>
                                    </w:rPr>
                                    <w:t>tabel</w:t>
                                  </w:r>
                                  <w:r>
                                    <w:rPr>
                                      <w:b/>
                                      <w:sz w:val="22"/>
                                      <w:u w:val="single"/>
                                    </w:rPr>
                                    <w:tab/>
                                  </w:r>
                                </w:p>
                                <w:p>
                                  <w:pPr>
                                    <w:pStyle w:val="TableParagraph"/>
                                    <w:tabs>
                                      <w:tab w:pos="1236" w:val="left" w:leader="none"/>
                                      <w:tab w:pos="3074" w:val="left" w:leader="none"/>
                                    </w:tabs>
                                    <w:spacing w:line="151" w:lineRule="auto" w:before="33"/>
                                    <w:ind w:left="328"/>
                                    <w:jc w:val="left"/>
                                    <w:rPr>
                                      <w:b/>
                                      <w:position w:val="-12"/>
                                      <w:sz w:val="22"/>
                                    </w:rPr>
                                  </w:pPr>
                                  <w:r>
                                    <w:rPr>
                                      <w:b/>
                                      <w:spacing w:val="-5"/>
                                      <w:position w:val="1"/>
                                      <w:sz w:val="22"/>
                                    </w:rPr>
                                    <w:t>NO</w:t>
                                  </w:r>
                                  <w:r>
                                    <w:rPr>
                                      <w:b/>
                                      <w:position w:val="1"/>
                                      <w:sz w:val="22"/>
                                    </w:rPr>
                                    <w:tab/>
                                  </w:r>
                                  <w:r>
                                    <w:rPr>
                                      <w:b/>
                                      <w:spacing w:val="-2"/>
                                      <w:sz w:val="22"/>
                                    </w:rPr>
                                    <w:t>Absorption</w:t>
                                  </w:r>
                                  <w:r>
                                    <w:rPr>
                                      <w:b/>
                                      <w:sz w:val="22"/>
                                    </w:rPr>
                                    <w:tab/>
                                  </w:r>
                                  <w:r>
                                    <w:rPr>
                                      <w:b/>
                                      <w:spacing w:val="-2"/>
                                      <w:position w:val="-12"/>
                                      <w:sz w:val="22"/>
                                    </w:rPr>
                                    <w:t>Gugus</w:t>
                                  </w:r>
                                </w:p>
                                <w:p>
                                  <w:pPr>
                                    <w:pStyle w:val="TableParagraph"/>
                                    <w:tabs>
                                      <w:tab w:pos="1435" w:val="left" w:leader="none"/>
                                      <w:tab w:pos="4219" w:val="left" w:leader="none"/>
                                    </w:tabs>
                                    <w:spacing w:line="118" w:lineRule="exact"/>
                                    <w:ind w:right="-15"/>
                                    <w:jc w:val="left"/>
                                    <w:rPr>
                                      <w:b/>
                                      <w:sz w:val="22"/>
                                    </w:rPr>
                                  </w:pPr>
                                  <w:r>
                                    <w:rPr>
                                      <w:sz w:val="22"/>
                                      <w:u w:val="single"/>
                                    </w:rPr>
                                    <w:tab/>
                                  </w:r>
                                  <w:r>
                                    <w:rPr>
                                      <w:b/>
                                      <w:sz w:val="22"/>
                                      <w:u w:val="single"/>
                                    </w:rPr>
                                    <w:t>(cm-1</w:t>
                                  </w:r>
                                  <w:r>
                                    <w:rPr>
                                      <w:b/>
                                      <w:spacing w:val="-5"/>
                                      <w:sz w:val="22"/>
                                      <w:u w:val="single"/>
                                    </w:rPr>
                                    <w:t> </w:t>
                                  </w:r>
                                  <w:r>
                                    <w:rPr>
                                      <w:b/>
                                      <w:spacing w:val="-10"/>
                                      <w:sz w:val="22"/>
                                      <w:u w:val="single"/>
                                    </w:rPr>
                                    <w:t>)</w:t>
                                  </w:r>
                                  <w:r>
                                    <w:rPr>
                                      <w:b/>
                                      <w:sz w:val="22"/>
                                      <w:u w:val="single"/>
                                    </w:rPr>
                                    <w:tab/>
                                  </w:r>
                                </w:p>
                              </w:tc>
                            </w:tr>
                            <w:tr>
                              <w:trPr>
                                <w:trHeight w:val="323" w:hRule="atLeast"/>
                              </w:trPr>
                              <w:tc>
                                <w:tcPr>
                                  <w:tcW w:w="764" w:type="dxa"/>
                                </w:tcPr>
                                <w:p>
                                  <w:pPr>
                                    <w:pStyle w:val="TableParagraph"/>
                                    <w:spacing w:line="238" w:lineRule="exact" w:before="66"/>
                                    <w:ind w:right="213"/>
                                    <w:jc w:val="right"/>
                                    <w:rPr>
                                      <w:sz w:val="22"/>
                                    </w:rPr>
                                  </w:pPr>
                                  <w:r>
                                    <w:rPr>
                                      <w:spacing w:val="-10"/>
                                      <w:sz w:val="22"/>
                                    </w:rPr>
                                    <w:t>1</w:t>
                                  </w:r>
                                </w:p>
                              </w:tc>
                              <w:tc>
                                <w:tcPr>
                                  <w:tcW w:w="1879" w:type="dxa"/>
                                </w:tcPr>
                                <w:p>
                                  <w:pPr>
                                    <w:pStyle w:val="TableParagraph"/>
                                    <w:spacing w:line="238" w:lineRule="exact" w:before="66"/>
                                    <w:ind w:left="129"/>
                                    <w:rPr>
                                      <w:sz w:val="22"/>
                                    </w:rPr>
                                  </w:pPr>
                                  <w:r>
                                    <w:rPr>
                                      <w:spacing w:val="-2"/>
                                      <w:sz w:val="22"/>
                                    </w:rPr>
                                    <w:t>1680-</w:t>
                                  </w:r>
                                  <w:r>
                                    <w:rPr>
                                      <w:spacing w:val="-4"/>
                                      <w:sz w:val="22"/>
                                    </w:rPr>
                                    <w:t>1630</w:t>
                                  </w:r>
                                </w:p>
                              </w:tc>
                              <w:tc>
                                <w:tcPr>
                                  <w:tcW w:w="1576" w:type="dxa"/>
                                </w:tcPr>
                                <w:p>
                                  <w:pPr>
                                    <w:pStyle w:val="TableParagraph"/>
                                    <w:spacing w:line="238" w:lineRule="exact" w:before="66"/>
                                    <w:ind w:right="98"/>
                                    <w:rPr>
                                      <w:sz w:val="22"/>
                                    </w:rPr>
                                  </w:pPr>
                                  <w:r>
                                    <w:rPr>
                                      <w:spacing w:val="-5"/>
                                      <w:sz w:val="22"/>
                                    </w:rPr>
                                    <w:t>C=O</w:t>
                                  </w:r>
                                </w:p>
                              </w:tc>
                            </w:tr>
                            <w:tr>
                              <w:trPr>
                                <w:trHeight w:val="252" w:hRule="atLeast"/>
                              </w:trPr>
                              <w:tc>
                                <w:tcPr>
                                  <w:tcW w:w="764" w:type="dxa"/>
                                </w:tcPr>
                                <w:p>
                                  <w:pPr>
                                    <w:pStyle w:val="TableParagraph"/>
                                    <w:ind w:right="213"/>
                                    <w:jc w:val="right"/>
                                    <w:rPr>
                                      <w:sz w:val="22"/>
                                    </w:rPr>
                                  </w:pPr>
                                  <w:r>
                                    <w:rPr>
                                      <w:spacing w:val="-10"/>
                                      <w:sz w:val="22"/>
                                    </w:rPr>
                                    <w:t>2</w:t>
                                  </w:r>
                                </w:p>
                              </w:tc>
                              <w:tc>
                                <w:tcPr>
                                  <w:tcW w:w="1879" w:type="dxa"/>
                                </w:tcPr>
                                <w:p>
                                  <w:pPr>
                                    <w:pStyle w:val="TableParagraph"/>
                                    <w:ind w:left="129"/>
                                    <w:rPr>
                                      <w:sz w:val="22"/>
                                    </w:rPr>
                                  </w:pPr>
                                  <w:r>
                                    <w:rPr>
                                      <w:spacing w:val="-2"/>
                                      <w:sz w:val="22"/>
                                    </w:rPr>
                                    <w:t>1640-</w:t>
                                  </w:r>
                                  <w:r>
                                    <w:rPr>
                                      <w:spacing w:val="-4"/>
                                      <w:sz w:val="22"/>
                                    </w:rPr>
                                    <w:t>1610</w:t>
                                  </w:r>
                                </w:p>
                              </w:tc>
                              <w:tc>
                                <w:tcPr>
                                  <w:tcW w:w="1576" w:type="dxa"/>
                                </w:tcPr>
                                <w:p>
                                  <w:pPr>
                                    <w:pStyle w:val="TableParagraph"/>
                                    <w:ind w:right="98"/>
                                    <w:rPr>
                                      <w:sz w:val="22"/>
                                    </w:rPr>
                                  </w:pPr>
                                  <w:r>
                                    <w:rPr>
                                      <w:spacing w:val="-5"/>
                                      <w:sz w:val="22"/>
                                    </w:rPr>
                                    <w:t>C=C</w:t>
                                  </w:r>
                                </w:p>
                              </w:tc>
                            </w:tr>
                            <w:tr>
                              <w:trPr>
                                <w:trHeight w:val="252" w:hRule="atLeast"/>
                              </w:trPr>
                              <w:tc>
                                <w:tcPr>
                                  <w:tcW w:w="764" w:type="dxa"/>
                                </w:tcPr>
                                <w:p>
                                  <w:pPr>
                                    <w:pStyle w:val="TableParagraph"/>
                                    <w:ind w:right="213"/>
                                    <w:jc w:val="right"/>
                                    <w:rPr>
                                      <w:sz w:val="22"/>
                                    </w:rPr>
                                  </w:pPr>
                                  <w:r>
                                    <w:rPr>
                                      <w:spacing w:val="-10"/>
                                      <w:sz w:val="22"/>
                                    </w:rPr>
                                    <w:t>3</w:t>
                                  </w:r>
                                </w:p>
                              </w:tc>
                              <w:tc>
                                <w:tcPr>
                                  <w:tcW w:w="1879" w:type="dxa"/>
                                </w:tcPr>
                                <w:p>
                                  <w:pPr>
                                    <w:pStyle w:val="TableParagraph"/>
                                    <w:ind w:left="129"/>
                                    <w:rPr>
                                      <w:sz w:val="22"/>
                                    </w:rPr>
                                  </w:pPr>
                                  <w:r>
                                    <w:rPr>
                                      <w:spacing w:val="-2"/>
                                      <w:sz w:val="22"/>
                                    </w:rPr>
                                    <w:t>1640-</w:t>
                                  </w:r>
                                  <w:r>
                                    <w:rPr>
                                      <w:spacing w:val="-4"/>
                                      <w:sz w:val="22"/>
                                    </w:rPr>
                                    <w:t>1500</w:t>
                                  </w:r>
                                </w:p>
                              </w:tc>
                              <w:tc>
                                <w:tcPr>
                                  <w:tcW w:w="1576" w:type="dxa"/>
                                </w:tcPr>
                                <w:p>
                                  <w:pPr>
                                    <w:pStyle w:val="TableParagraph"/>
                                    <w:ind w:right="98"/>
                                    <w:rPr>
                                      <w:sz w:val="22"/>
                                    </w:rPr>
                                  </w:pPr>
                                  <w:r>
                                    <w:rPr>
                                      <w:spacing w:val="-2"/>
                                      <w:sz w:val="22"/>
                                    </w:rPr>
                                    <w:t>N-</w:t>
                                  </w:r>
                                  <w:r>
                                    <w:rPr>
                                      <w:spacing w:val="-10"/>
                                      <w:sz w:val="22"/>
                                    </w:rPr>
                                    <w:t>H</w:t>
                                  </w:r>
                                </w:p>
                              </w:tc>
                            </w:tr>
                            <w:tr>
                              <w:trPr>
                                <w:trHeight w:val="252" w:hRule="atLeast"/>
                              </w:trPr>
                              <w:tc>
                                <w:tcPr>
                                  <w:tcW w:w="764" w:type="dxa"/>
                                </w:tcPr>
                                <w:p>
                                  <w:pPr>
                                    <w:pStyle w:val="TableParagraph"/>
                                    <w:ind w:right="213"/>
                                    <w:jc w:val="right"/>
                                    <w:rPr>
                                      <w:sz w:val="22"/>
                                    </w:rPr>
                                  </w:pPr>
                                  <w:r>
                                    <w:rPr>
                                      <w:spacing w:val="-10"/>
                                      <w:sz w:val="22"/>
                                    </w:rPr>
                                    <w:t>4</w:t>
                                  </w:r>
                                </w:p>
                              </w:tc>
                              <w:tc>
                                <w:tcPr>
                                  <w:tcW w:w="1879" w:type="dxa"/>
                                </w:tcPr>
                                <w:p>
                                  <w:pPr>
                                    <w:pStyle w:val="TableParagraph"/>
                                    <w:ind w:left="129"/>
                                    <w:rPr>
                                      <w:sz w:val="22"/>
                                    </w:rPr>
                                  </w:pPr>
                                  <w:r>
                                    <w:rPr>
                                      <w:spacing w:val="-2"/>
                                      <w:sz w:val="22"/>
                                    </w:rPr>
                                    <w:t>~2125</w:t>
                                  </w:r>
                                </w:p>
                              </w:tc>
                              <w:tc>
                                <w:tcPr>
                                  <w:tcW w:w="1576" w:type="dxa"/>
                                </w:tcPr>
                                <w:p>
                                  <w:pPr>
                                    <w:pStyle w:val="TableParagraph"/>
                                    <w:ind w:right="98"/>
                                    <w:rPr>
                                      <w:sz w:val="22"/>
                                    </w:rPr>
                                  </w:pPr>
                                  <w:r>
                                    <w:rPr>
                                      <w:spacing w:val="-2"/>
                                      <w:sz w:val="22"/>
                                    </w:rPr>
                                    <w:t>N=C=S</w:t>
                                  </w:r>
                                </w:p>
                              </w:tc>
                            </w:tr>
                            <w:tr>
                              <w:trPr>
                                <w:trHeight w:val="240" w:hRule="atLeast"/>
                              </w:trPr>
                              <w:tc>
                                <w:tcPr>
                                  <w:tcW w:w="764" w:type="dxa"/>
                                  <w:tcBorders>
                                    <w:bottom w:val="single" w:sz="8" w:space="0" w:color="000000"/>
                                  </w:tcBorders>
                                </w:tcPr>
                                <w:p>
                                  <w:pPr>
                                    <w:pStyle w:val="TableParagraph"/>
                                    <w:spacing w:line="220" w:lineRule="exact"/>
                                    <w:ind w:right="213"/>
                                    <w:jc w:val="right"/>
                                    <w:rPr>
                                      <w:sz w:val="22"/>
                                    </w:rPr>
                                  </w:pPr>
                                  <w:r>
                                    <w:rPr>
                                      <w:spacing w:val="-10"/>
                                      <w:sz w:val="22"/>
                                    </w:rPr>
                                    <w:t>5</w:t>
                                  </w:r>
                                </w:p>
                              </w:tc>
                              <w:tc>
                                <w:tcPr>
                                  <w:tcW w:w="1879" w:type="dxa"/>
                                  <w:tcBorders>
                                    <w:bottom w:val="single" w:sz="8" w:space="0" w:color="000000"/>
                                  </w:tcBorders>
                                </w:tcPr>
                                <w:p>
                                  <w:pPr>
                                    <w:pStyle w:val="TableParagraph"/>
                                    <w:spacing w:line="220" w:lineRule="exact"/>
                                    <w:ind w:left="129"/>
                                    <w:rPr>
                                      <w:sz w:val="22"/>
                                    </w:rPr>
                                  </w:pPr>
                                  <w:r>
                                    <w:rPr>
                                      <w:spacing w:val="-2"/>
                                      <w:sz w:val="22"/>
                                    </w:rPr>
                                    <w:t>~3300</w:t>
                                  </w:r>
                                </w:p>
                              </w:tc>
                              <w:tc>
                                <w:tcPr>
                                  <w:tcW w:w="1576" w:type="dxa"/>
                                  <w:tcBorders>
                                    <w:bottom w:val="single" w:sz="8" w:space="0" w:color="000000"/>
                                  </w:tcBorders>
                                </w:tcPr>
                                <w:p>
                                  <w:pPr>
                                    <w:pStyle w:val="TableParagraph"/>
                                    <w:spacing w:line="220" w:lineRule="exact"/>
                                    <w:ind w:right="98"/>
                                    <w:rPr>
                                      <w:sz w:val="22"/>
                                    </w:rPr>
                                  </w:pPr>
                                  <w:r>
                                    <w:rPr>
                                      <w:spacing w:val="-2"/>
                                      <w:sz w:val="22"/>
                                    </w:rPr>
                                    <w:t>C-</w:t>
                                  </w:r>
                                  <w:r>
                                    <w:rPr>
                                      <w:spacing w:val="-10"/>
                                      <w:sz w:val="22"/>
                                    </w:rPr>
                                    <w:t>H</w:t>
                                  </w:r>
                                </w:p>
                              </w:tc>
                            </w:tr>
                          </w:tbl>
                          <w:p>
                            <w:pPr>
                              <w:pStyle w:val="BodyText"/>
                            </w:pPr>
                          </w:p>
                        </w:txbxContent>
                      </wps:txbx>
                      <wps:bodyPr wrap="square" lIns="0" tIns="0" rIns="0" bIns="0" rtlCol="0">
                        <a:noAutofit/>
                      </wps:bodyPr>
                    </wps:wsp>
                  </a:graphicData>
                </a:graphic>
              </wp:anchor>
            </w:drawing>
          </mc:Choice>
          <mc:Fallback>
            <w:pict>
              <v:shape style="position:absolute;margin-left:68pt;margin-top:82.362373pt;width:217pt;height:116.0pt;mso-position-horizontal-relative:page;mso-position-vertical-relative:paragraph;z-index:15733248"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4"/>
                        <w:gridCol w:w="1879"/>
                        <w:gridCol w:w="1576"/>
                      </w:tblGrid>
                      <w:tr>
                        <w:trPr>
                          <w:trHeight w:val="981" w:hRule="atLeast"/>
                        </w:trPr>
                        <w:tc>
                          <w:tcPr>
                            <w:tcW w:w="4219" w:type="dxa"/>
                            <w:gridSpan w:val="3"/>
                          </w:tcPr>
                          <w:p>
                            <w:pPr>
                              <w:pStyle w:val="TableParagraph"/>
                              <w:tabs>
                                <w:tab w:pos="1435" w:val="left" w:leader="none"/>
                                <w:tab w:pos="4219" w:val="left" w:leader="none"/>
                              </w:tabs>
                              <w:spacing w:line="244" w:lineRule="exact"/>
                              <w:ind w:right="-15"/>
                              <w:jc w:val="right"/>
                              <w:rPr>
                                <w:sz w:val="22"/>
                              </w:rPr>
                            </w:pPr>
                            <w:r>
                              <w:rPr>
                                <w:sz w:val="22"/>
                                <w:u w:val="thick"/>
                              </w:rPr>
                              <w:tab/>
                              <w:t>Tabel</w:t>
                            </w:r>
                            <w:r>
                              <w:rPr>
                                <w:spacing w:val="-6"/>
                                <w:sz w:val="22"/>
                                <w:u w:val="thick"/>
                              </w:rPr>
                              <w:t> </w:t>
                            </w:r>
                            <w:r>
                              <w:rPr>
                                <w:sz w:val="22"/>
                                <w:u w:val="thick"/>
                              </w:rPr>
                              <w:t>1</w:t>
                            </w:r>
                            <w:r>
                              <w:rPr>
                                <w:spacing w:val="43"/>
                                <w:sz w:val="22"/>
                                <w:u w:val="thick"/>
                              </w:rPr>
                              <w:t> </w:t>
                            </w:r>
                            <w:r>
                              <w:rPr>
                                <w:sz w:val="22"/>
                                <w:u w:val="thick"/>
                              </w:rPr>
                              <w:t>IR</w:t>
                            </w:r>
                            <w:r>
                              <w:rPr>
                                <w:spacing w:val="-5"/>
                                <w:sz w:val="22"/>
                                <w:u w:val="thick"/>
                              </w:rPr>
                              <w:t> </w:t>
                            </w:r>
                            <w:r>
                              <w:rPr>
                                <w:spacing w:val="-2"/>
                                <w:sz w:val="22"/>
                                <w:u w:val="thick"/>
                              </w:rPr>
                              <w:t>Table</w:t>
                            </w:r>
                            <w:r>
                              <w:rPr>
                                <w:sz w:val="22"/>
                                <w:u w:val="thick"/>
                              </w:rPr>
                              <w:tab/>
                            </w:r>
                          </w:p>
                          <w:p>
                            <w:pPr>
                              <w:pStyle w:val="TableParagraph"/>
                              <w:tabs>
                                <w:tab w:pos="1025" w:val="left" w:leader="none"/>
                                <w:tab w:pos="3239" w:val="left" w:leader="none"/>
                              </w:tabs>
                              <w:spacing w:line="240" w:lineRule="auto" w:before="15"/>
                              <w:ind w:right="-15"/>
                              <w:jc w:val="right"/>
                              <w:rPr>
                                <w:b/>
                                <w:sz w:val="22"/>
                              </w:rPr>
                            </w:pPr>
                            <w:r>
                              <w:rPr>
                                <w:sz w:val="22"/>
                                <w:u w:val="single"/>
                              </w:rPr>
                              <w:tab/>
                            </w:r>
                            <w:r>
                              <w:rPr>
                                <w:b/>
                                <w:sz w:val="22"/>
                                <w:u w:val="single"/>
                              </w:rPr>
                              <w:t>Kepala</w:t>
                            </w:r>
                            <w:r>
                              <w:rPr>
                                <w:b/>
                                <w:spacing w:val="-6"/>
                                <w:sz w:val="22"/>
                                <w:u w:val="single"/>
                              </w:rPr>
                              <w:t> </w:t>
                            </w:r>
                            <w:r>
                              <w:rPr>
                                <w:b/>
                                <w:spacing w:val="-2"/>
                                <w:sz w:val="22"/>
                                <w:u w:val="single"/>
                              </w:rPr>
                              <w:t>tabel</w:t>
                            </w:r>
                            <w:r>
                              <w:rPr>
                                <w:b/>
                                <w:sz w:val="22"/>
                                <w:u w:val="single"/>
                              </w:rPr>
                              <w:tab/>
                            </w:r>
                          </w:p>
                          <w:p>
                            <w:pPr>
                              <w:pStyle w:val="TableParagraph"/>
                              <w:tabs>
                                <w:tab w:pos="1236" w:val="left" w:leader="none"/>
                                <w:tab w:pos="3074" w:val="left" w:leader="none"/>
                              </w:tabs>
                              <w:spacing w:line="151" w:lineRule="auto" w:before="33"/>
                              <w:ind w:left="328"/>
                              <w:jc w:val="left"/>
                              <w:rPr>
                                <w:b/>
                                <w:position w:val="-12"/>
                                <w:sz w:val="22"/>
                              </w:rPr>
                            </w:pPr>
                            <w:r>
                              <w:rPr>
                                <w:b/>
                                <w:spacing w:val="-5"/>
                                <w:position w:val="1"/>
                                <w:sz w:val="22"/>
                              </w:rPr>
                              <w:t>NO</w:t>
                            </w:r>
                            <w:r>
                              <w:rPr>
                                <w:b/>
                                <w:position w:val="1"/>
                                <w:sz w:val="22"/>
                              </w:rPr>
                              <w:tab/>
                            </w:r>
                            <w:r>
                              <w:rPr>
                                <w:b/>
                                <w:spacing w:val="-2"/>
                                <w:sz w:val="22"/>
                              </w:rPr>
                              <w:t>Absorption</w:t>
                            </w:r>
                            <w:r>
                              <w:rPr>
                                <w:b/>
                                <w:sz w:val="22"/>
                              </w:rPr>
                              <w:tab/>
                            </w:r>
                            <w:r>
                              <w:rPr>
                                <w:b/>
                                <w:spacing w:val="-2"/>
                                <w:position w:val="-12"/>
                                <w:sz w:val="22"/>
                              </w:rPr>
                              <w:t>Gugus</w:t>
                            </w:r>
                          </w:p>
                          <w:p>
                            <w:pPr>
                              <w:pStyle w:val="TableParagraph"/>
                              <w:tabs>
                                <w:tab w:pos="1435" w:val="left" w:leader="none"/>
                                <w:tab w:pos="4219" w:val="left" w:leader="none"/>
                              </w:tabs>
                              <w:spacing w:line="118" w:lineRule="exact"/>
                              <w:ind w:right="-15"/>
                              <w:jc w:val="left"/>
                              <w:rPr>
                                <w:b/>
                                <w:sz w:val="22"/>
                              </w:rPr>
                            </w:pPr>
                            <w:r>
                              <w:rPr>
                                <w:sz w:val="22"/>
                                <w:u w:val="single"/>
                              </w:rPr>
                              <w:tab/>
                            </w:r>
                            <w:r>
                              <w:rPr>
                                <w:b/>
                                <w:sz w:val="22"/>
                                <w:u w:val="single"/>
                              </w:rPr>
                              <w:t>(cm-1</w:t>
                            </w:r>
                            <w:r>
                              <w:rPr>
                                <w:b/>
                                <w:spacing w:val="-5"/>
                                <w:sz w:val="22"/>
                                <w:u w:val="single"/>
                              </w:rPr>
                              <w:t> </w:t>
                            </w:r>
                            <w:r>
                              <w:rPr>
                                <w:b/>
                                <w:spacing w:val="-10"/>
                                <w:sz w:val="22"/>
                                <w:u w:val="single"/>
                              </w:rPr>
                              <w:t>)</w:t>
                            </w:r>
                            <w:r>
                              <w:rPr>
                                <w:b/>
                                <w:sz w:val="22"/>
                                <w:u w:val="single"/>
                              </w:rPr>
                              <w:tab/>
                            </w:r>
                          </w:p>
                        </w:tc>
                      </w:tr>
                      <w:tr>
                        <w:trPr>
                          <w:trHeight w:val="323" w:hRule="atLeast"/>
                        </w:trPr>
                        <w:tc>
                          <w:tcPr>
                            <w:tcW w:w="764" w:type="dxa"/>
                          </w:tcPr>
                          <w:p>
                            <w:pPr>
                              <w:pStyle w:val="TableParagraph"/>
                              <w:spacing w:line="238" w:lineRule="exact" w:before="66"/>
                              <w:ind w:right="213"/>
                              <w:jc w:val="right"/>
                              <w:rPr>
                                <w:sz w:val="22"/>
                              </w:rPr>
                            </w:pPr>
                            <w:r>
                              <w:rPr>
                                <w:spacing w:val="-10"/>
                                <w:sz w:val="22"/>
                              </w:rPr>
                              <w:t>1</w:t>
                            </w:r>
                          </w:p>
                        </w:tc>
                        <w:tc>
                          <w:tcPr>
                            <w:tcW w:w="1879" w:type="dxa"/>
                          </w:tcPr>
                          <w:p>
                            <w:pPr>
                              <w:pStyle w:val="TableParagraph"/>
                              <w:spacing w:line="238" w:lineRule="exact" w:before="66"/>
                              <w:ind w:left="129"/>
                              <w:rPr>
                                <w:sz w:val="22"/>
                              </w:rPr>
                            </w:pPr>
                            <w:r>
                              <w:rPr>
                                <w:spacing w:val="-2"/>
                                <w:sz w:val="22"/>
                              </w:rPr>
                              <w:t>1680-</w:t>
                            </w:r>
                            <w:r>
                              <w:rPr>
                                <w:spacing w:val="-4"/>
                                <w:sz w:val="22"/>
                              </w:rPr>
                              <w:t>1630</w:t>
                            </w:r>
                          </w:p>
                        </w:tc>
                        <w:tc>
                          <w:tcPr>
                            <w:tcW w:w="1576" w:type="dxa"/>
                          </w:tcPr>
                          <w:p>
                            <w:pPr>
                              <w:pStyle w:val="TableParagraph"/>
                              <w:spacing w:line="238" w:lineRule="exact" w:before="66"/>
                              <w:ind w:right="98"/>
                              <w:rPr>
                                <w:sz w:val="22"/>
                              </w:rPr>
                            </w:pPr>
                            <w:r>
                              <w:rPr>
                                <w:spacing w:val="-5"/>
                                <w:sz w:val="22"/>
                              </w:rPr>
                              <w:t>C=O</w:t>
                            </w:r>
                          </w:p>
                        </w:tc>
                      </w:tr>
                      <w:tr>
                        <w:trPr>
                          <w:trHeight w:val="252" w:hRule="atLeast"/>
                        </w:trPr>
                        <w:tc>
                          <w:tcPr>
                            <w:tcW w:w="764" w:type="dxa"/>
                          </w:tcPr>
                          <w:p>
                            <w:pPr>
                              <w:pStyle w:val="TableParagraph"/>
                              <w:ind w:right="213"/>
                              <w:jc w:val="right"/>
                              <w:rPr>
                                <w:sz w:val="22"/>
                              </w:rPr>
                            </w:pPr>
                            <w:r>
                              <w:rPr>
                                <w:spacing w:val="-10"/>
                                <w:sz w:val="22"/>
                              </w:rPr>
                              <w:t>2</w:t>
                            </w:r>
                          </w:p>
                        </w:tc>
                        <w:tc>
                          <w:tcPr>
                            <w:tcW w:w="1879" w:type="dxa"/>
                          </w:tcPr>
                          <w:p>
                            <w:pPr>
                              <w:pStyle w:val="TableParagraph"/>
                              <w:ind w:left="129"/>
                              <w:rPr>
                                <w:sz w:val="22"/>
                              </w:rPr>
                            </w:pPr>
                            <w:r>
                              <w:rPr>
                                <w:spacing w:val="-2"/>
                                <w:sz w:val="22"/>
                              </w:rPr>
                              <w:t>1640-</w:t>
                            </w:r>
                            <w:r>
                              <w:rPr>
                                <w:spacing w:val="-4"/>
                                <w:sz w:val="22"/>
                              </w:rPr>
                              <w:t>1610</w:t>
                            </w:r>
                          </w:p>
                        </w:tc>
                        <w:tc>
                          <w:tcPr>
                            <w:tcW w:w="1576" w:type="dxa"/>
                          </w:tcPr>
                          <w:p>
                            <w:pPr>
                              <w:pStyle w:val="TableParagraph"/>
                              <w:ind w:right="98"/>
                              <w:rPr>
                                <w:sz w:val="22"/>
                              </w:rPr>
                            </w:pPr>
                            <w:r>
                              <w:rPr>
                                <w:spacing w:val="-5"/>
                                <w:sz w:val="22"/>
                              </w:rPr>
                              <w:t>C=C</w:t>
                            </w:r>
                          </w:p>
                        </w:tc>
                      </w:tr>
                      <w:tr>
                        <w:trPr>
                          <w:trHeight w:val="252" w:hRule="atLeast"/>
                        </w:trPr>
                        <w:tc>
                          <w:tcPr>
                            <w:tcW w:w="764" w:type="dxa"/>
                          </w:tcPr>
                          <w:p>
                            <w:pPr>
                              <w:pStyle w:val="TableParagraph"/>
                              <w:ind w:right="213"/>
                              <w:jc w:val="right"/>
                              <w:rPr>
                                <w:sz w:val="22"/>
                              </w:rPr>
                            </w:pPr>
                            <w:r>
                              <w:rPr>
                                <w:spacing w:val="-10"/>
                                <w:sz w:val="22"/>
                              </w:rPr>
                              <w:t>3</w:t>
                            </w:r>
                          </w:p>
                        </w:tc>
                        <w:tc>
                          <w:tcPr>
                            <w:tcW w:w="1879" w:type="dxa"/>
                          </w:tcPr>
                          <w:p>
                            <w:pPr>
                              <w:pStyle w:val="TableParagraph"/>
                              <w:ind w:left="129"/>
                              <w:rPr>
                                <w:sz w:val="22"/>
                              </w:rPr>
                            </w:pPr>
                            <w:r>
                              <w:rPr>
                                <w:spacing w:val="-2"/>
                                <w:sz w:val="22"/>
                              </w:rPr>
                              <w:t>1640-</w:t>
                            </w:r>
                            <w:r>
                              <w:rPr>
                                <w:spacing w:val="-4"/>
                                <w:sz w:val="22"/>
                              </w:rPr>
                              <w:t>1500</w:t>
                            </w:r>
                          </w:p>
                        </w:tc>
                        <w:tc>
                          <w:tcPr>
                            <w:tcW w:w="1576" w:type="dxa"/>
                          </w:tcPr>
                          <w:p>
                            <w:pPr>
                              <w:pStyle w:val="TableParagraph"/>
                              <w:ind w:right="98"/>
                              <w:rPr>
                                <w:sz w:val="22"/>
                              </w:rPr>
                            </w:pPr>
                            <w:r>
                              <w:rPr>
                                <w:spacing w:val="-2"/>
                                <w:sz w:val="22"/>
                              </w:rPr>
                              <w:t>N-</w:t>
                            </w:r>
                            <w:r>
                              <w:rPr>
                                <w:spacing w:val="-10"/>
                                <w:sz w:val="22"/>
                              </w:rPr>
                              <w:t>H</w:t>
                            </w:r>
                          </w:p>
                        </w:tc>
                      </w:tr>
                      <w:tr>
                        <w:trPr>
                          <w:trHeight w:val="252" w:hRule="atLeast"/>
                        </w:trPr>
                        <w:tc>
                          <w:tcPr>
                            <w:tcW w:w="764" w:type="dxa"/>
                          </w:tcPr>
                          <w:p>
                            <w:pPr>
                              <w:pStyle w:val="TableParagraph"/>
                              <w:ind w:right="213"/>
                              <w:jc w:val="right"/>
                              <w:rPr>
                                <w:sz w:val="22"/>
                              </w:rPr>
                            </w:pPr>
                            <w:r>
                              <w:rPr>
                                <w:spacing w:val="-10"/>
                                <w:sz w:val="22"/>
                              </w:rPr>
                              <w:t>4</w:t>
                            </w:r>
                          </w:p>
                        </w:tc>
                        <w:tc>
                          <w:tcPr>
                            <w:tcW w:w="1879" w:type="dxa"/>
                          </w:tcPr>
                          <w:p>
                            <w:pPr>
                              <w:pStyle w:val="TableParagraph"/>
                              <w:ind w:left="129"/>
                              <w:rPr>
                                <w:sz w:val="22"/>
                              </w:rPr>
                            </w:pPr>
                            <w:r>
                              <w:rPr>
                                <w:spacing w:val="-2"/>
                                <w:sz w:val="22"/>
                              </w:rPr>
                              <w:t>~2125</w:t>
                            </w:r>
                          </w:p>
                        </w:tc>
                        <w:tc>
                          <w:tcPr>
                            <w:tcW w:w="1576" w:type="dxa"/>
                          </w:tcPr>
                          <w:p>
                            <w:pPr>
                              <w:pStyle w:val="TableParagraph"/>
                              <w:ind w:right="98"/>
                              <w:rPr>
                                <w:sz w:val="22"/>
                              </w:rPr>
                            </w:pPr>
                            <w:r>
                              <w:rPr>
                                <w:spacing w:val="-2"/>
                                <w:sz w:val="22"/>
                              </w:rPr>
                              <w:t>N=C=S</w:t>
                            </w:r>
                          </w:p>
                        </w:tc>
                      </w:tr>
                      <w:tr>
                        <w:trPr>
                          <w:trHeight w:val="240" w:hRule="atLeast"/>
                        </w:trPr>
                        <w:tc>
                          <w:tcPr>
                            <w:tcW w:w="764" w:type="dxa"/>
                            <w:tcBorders>
                              <w:bottom w:val="single" w:sz="8" w:space="0" w:color="000000"/>
                            </w:tcBorders>
                          </w:tcPr>
                          <w:p>
                            <w:pPr>
                              <w:pStyle w:val="TableParagraph"/>
                              <w:spacing w:line="220" w:lineRule="exact"/>
                              <w:ind w:right="213"/>
                              <w:jc w:val="right"/>
                              <w:rPr>
                                <w:sz w:val="22"/>
                              </w:rPr>
                            </w:pPr>
                            <w:r>
                              <w:rPr>
                                <w:spacing w:val="-10"/>
                                <w:sz w:val="22"/>
                              </w:rPr>
                              <w:t>5</w:t>
                            </w:r>
                          </w:p>
                        </w:tc>
                        <w:tc>
                          <w:tcPr>
                            <w:tcW w:w="1879" w:type="dxa"/>
                            <w:tcBorders>
                              <w:bottom w:val="single" w:sz="8" w:space="0" w:color="000000"/>
                            </w:tcBorders>
                          </w:tcPr>
                          <w:p>
                            <w:pPr>
                              <w:pStyle w:val="TableParagraph"/>
                              <w:spacing w:line="220" w:lineRule="exact"/>
                              <w:ind w:left="129"/>
                              <w:rPr>
                                <w:sz w:val="22"/>
                              </w:rPr>
                            </w:pPr>
                            <w:r>
                              <w:rPr>
                                <w:spacing w:val="-2"/>
                                <w:sz w:val="22"/>
                              </w:rPr>
                              <w:t>~3300</w:t>
                            </w:r>
                          </w:p>
                        </w:tc>
                        <w:tc>
                          <w:tcPr>
                            <w:tcW w:w="1576" w:type="dxa"/>
                            <w:tcBorders>
                              <w:bottom w:val="single" w:sz="8" w:space="0" w:color="000000"/>
                            </w:tcBorders>
                          </w:tcPr>
                          <w:p>
                            <w:pPr>
                              <w:pStyle w:val="TableParagraph"/>
                              <w:spacing w:line="220" w:lineRule="exact"/>
                              <w:ind w:right="98"/>
                              <w:rPr>
                                <w:sz w:val="22"/>
                              </w:rPr>
                            </w:pPr>
                            <w:r>
                              <w:rPr>
                                <w:spacing w:val="-2"/>
                                <w:sz w:val="22"/>
                              </w:rPr>
                              <w:t>C-</w:t>
                            </w:r>
                            <w:r>
                              <w:rPr>
                                <w:spacing w:val="-10"/>
                                <w:sz w:val="22"/>
                              </w:rPr>
                              <w:t>H</w:t>
                            </w:r>
                          </w:p>
                        </w:tc>
                      </w:tr>
                    </w:tbl>
                    <w:p>
                      <w:pPr>
                        <w:pStyle w:val="BodyText"/>
                      </w:pPr>
                    </w:p>
                  </w:txbxContent>
                </v:textbox>
                <w10:wrap type="none"/>
              </v:shape>
            </w:pict>
          </mc:Fallback>
        </mc:AlternateContent>
      </w:r>
      <w:r>
        <w:rPr>
          <w:i/>
        </w:rPr>
        <w:t>Wavelength</w:t>
      </w:r>
      <w:r>
        <w:rPr>
          <w:i/>
          <w:spacing w:val="-6"/>
        </w:rPr>
        <w:t> </w:t>
      </w:r>
      <w:r>
        <w:rPr/>
        <w:t>pada</w:t>
      </w:r>
      <w:r>
        <w:rPr>
          <w:spacing w:val="-13"/>
        </w:rPr>
        <w:t> </w:t>
      </w:r>
      <w:r>
        <w:rPr/>
        <w:t>FT-IR</w:t>
      </w:r>
      <w:r>
        <w:rPr>
          <w:spacing w:val="-14"/>
        </w:rPr>
        <w:t> </w:t>
      </w:r>
      <w:r>
        <w:rPr/>
        <w:t>sendiri</w:t>
      </w:r>
      <w:r>
        <w:rPr>
          <w:spacing w:val="-14"/>
        </w:rPr>
        <w:t> </w:t>
      </w:r>
      <w:r>
        <w:rPr/>
        <w:t>merupakan</w:t>
      </w:r>
      <w:r>
        <w:rPr>
          <w:spacing w:val="-14"/>
        </w:rPr>
        <w:t> </w:t>
      </w:r>
      <w:r>
        <w:rPr/>
        <w:t>satuan panjang gelombang yang pada setiap panjang gelombangnya memiliki ketentuan tertentu untuk mengidentifikasi sebuah gugus. Berikut ini tabel ketentuan identifikasi gugus berdasarkan </w:t>
      </w:r>
      <w:r>
        <w:rPr>
          <w:i/>
        </w:rPr>
        <w:t>University of Toronto Scarborough</w:t>
      </w:r>
      <w:r>
        <w:rPr/>
        <w:t>:</w:t>
      </w:r>
    </w:p>
    <w:p>
      <w:pPr>
        <w:pStyle w:val="BodyText"/>
        <w:tabs>
          <w:tab w:pos="910" w:val="left" w:leader="none"/>
        </w:tabs>
        <w:ind w:right="177"/>
        <w:jc w:val="right"/>
      </w:pPr>
      <w:r>
        <w:rPr/>
        <w:br w:type="column"/>
      </w:r>
      <w:r>
        <w:rPr>
          <w:spacing w:val="-10"/>
        </w:rPr>
        <w:t>5</w:t>
      </w:r>
      <w:r>
        <w:rPr/>
        <w:tab/>
      </w:r>
      <w:r>
        <w:rPr>
          <w:spacing w:val="-2"/>
        </w:rPr>
        <w:t>&gt;100.000</w:t>
      </w:r>
    </w:p>
    <w:p>
      <w:pPr>
        <w:pStyle w:val="BodyText"/>
      </w:pPr>
    </w:p>
    <w:p>
      <w:pPr>
        <w:pStyle w:val="BodyText"/>
      </w:pPr>
    </w:p>
    <w:p>
      <w:pPr>
        <w:pStyle w:val="BodyText"/>
        <w:tabs>
          <w:tab w:pos="945" w:val="left" w:leader="none"/>
        </w:tabs>
        <w:ind w:right="212"/>
        <w:jc w:val="right"/>
      </w:pPr>
      <w:r>
        <w:rPr>
          <w:spacing w:val="-10"/>
        </w:rPr>
        <w:t>4</w:t>
      </w:r>
      <w:r>
        <w:rPr/>
        <w:tab/>
        <w:t>10.001</w:t>
      </w:r>
      <w:r>
        <w:rPr>
          <w:spacing w:val="-6"/>
        </w:rPr>
        <w:t> </w:t>
      </w:r>
      <w:r>
        <w:rPr>
          <w:spacing w:val="-10"/>
        </w:rPr>
        <w:t>–</w:t>
      </w:r>
    </w:p>
    <w:p>
      <w:pPr>
        <w:pStyle w:val="BodyText"/>
        <w:ind w:right="239"/>
        <w:jc w:val="right"/>
      </w:pPr>
      <w:r>
        <w:rPr>
          <w:spacing w:val="-2"/>
        </w:rPr>
        <w:t>100.000</w:t>
      </w:r>
    </w:p>
    <w:p>
      <w:pPr>
        <w:pStyle w:val="BodyText"/>
      </w:pPr>
    </w:p>
    <w:p>
      <w:pPr>
        <w:pStyle w:val="BodyText"/>
        <w:tabs>
          <w:tab w:pos="936" w:val="left" w:leader="none"/>
        </w:tabs>
        <w:ind w:right="202"/>
        <w:jc w:val="right"/>
      </w:pPr>
      <w:r>
        <w:rPr>
          <w:spacing w:val="-10"/>
        </w:rPr>
        <w:t>1</w:t>
      </w:r>
      <w:r>
        <w:rPr/>
        <w:tab/>
        <w:t>0</w:t>
      </w:r>
      <w:r>
        <w:rPr>
          <w:spacing w:val="-1"/>
        </w:rPr>
        <w:t> </w:t>
      </w:r>
      <w:r>
        <w:rPr/>
        <w:t>-</w:t>
      </w:r>
      <w:r>
        <w:rPr>
          <w:spacing w:val="-1"/>
        </w:rPr>
        <w:t> </w:t>
      </w:r>
      <w:r>
        <w:rPr>
          <w:spacing w:val="-4"/>
        </w:rPr>
        <w:t>1.000</w:t>
      </w:r>
    </w:p>
    <w:p>
      <w:pPr>
        <w:pStyle w:val="BodyText"/>
      </w:pPr>
    </w:p>
    <w:p>
      <w:pPr>
        <w:pStyle w:val="BodyText"/>
      </w:pPr>
    </w:p>
    <w:p>
      <w:pPr>
        <w:pStyle w:val="BodyText"/>
        <w:tabs>
          <w:tab w:pos="914" w:val="left" w:leader="none"/>
        </w:tabs>
        <w:ind w:left="143"/>
      </w:pPr>
      <w:r>
        <w:rPr>
          <w:spacing w:val="-10"/>
        </w:rPr>
        <w:t>2</w:t>
      </w:r>
      <w:r>
        <w:rPr/>
        <w:tab/>
        <w:t>1001</w:t>
      </w:r>
      <w:r>
        <w:rPr>
          <w:spacing w:val="-3"/>
        </w:rPr>
        <w:t> </w:t>
      </w:r>
      <w:r>
        <w:rPr/>
        <w:t>-</w:t>
      </w:r>
      <w:r>
        <w:rPr>
          <w:spacing w:val="-2"/>
        </w:rPr>
        <w:t> 3.000</w:t>
      </w:r>
    </w:p>
    <w:p>
      <w:pPr>
        <w:pStyle w:val="BodyText"/>
        <w:ind w:left="39" w:right="635"/>
        <w:jc w:val="center"/>
      </w:pPr>
      <w:r>
        <w:rPr/>
        <w:br w:type="column"/>
      </w:r>
      <w:r>
        <w:rPr/>
        <w:t>Sangat</w:t>
      </w:r>
      <w:r>
        <w:rPr>
          <w:spacing w:val="-14"/>
        </w:rPr>
        <w:t> </w:t>
      </w:r>
      <w:r>
        <w:rPr/>
        <w:t>asin </w:t>
      </w:r>
      <w:r>
        <w:rPr>
          <w:spacing w:val="-2"/>
        </w:rPr>
        <w:t>(brine)</w:t>
      </w:r>
    </w:p>
    <w:p>
      <w:pPr>
        <w:pStyle w:val="BodyText"/>
      </w:pPr>
    </w:p>
    <w:p>
      <w:pPr>
        <w:pStyle w:val="BodyText"/>
        <w:ind w:right="596"/>
        <w:jc w:val="center"/>
      </w:pPr>
      <w:r>
        <w:rPr/>
        <w:t>Asin</w:t>
      </w:r>
      <w:r>
        <w:rPr>
          <w:spacing w:val="-4"/>
        </w:rPr>
        <w:t> </w:t>
      </w:r>
      <w:r>
        <w:rPr>
          <w:spacing w:val="-2"/>
        </w:rPr>
        <w:t>(saline)</w:t>
      </w:r>
    </w:p>
    <w:p>
      <w:pPr>
        <w:pStyle w:val="BodyText"/>
      </w:pPr>
    </w:p>
    <w:p>
      <w:pPr>
        <w:pStyle w:val="BodyText"/>
      </w:pPr>
    </w:p>
    <w:p>
      <w:pPr>
        <w:pStyle w:val="BodyText"/>
        <w:ind w:right="596"/>
        <w:jc w:val="center"/>
      </w:pPr>
      <w:r>
        <w:rPr/>
        <w:t>Air</w:t>
      </w:r>
      <w:r>
        <w:rPr>
          <w:spacing w:val="-3"/>
        </w:rPr>
        <w:t> </w:t>
      </w:r>
      <w:r>
        <w:rPr>
          <w:spacing w:val="-2"/>
        </w:rPr>
        <w:t>tawar</w:t>
      </w:r>
    </w:p>
    <w:p>
      <w:pPr>
        <w:pStyle w:val="BodyText"/>
      </w:pPr>
    </w:p>
    <w:p>
      <w:pPr>
        <w:pStyle w:val="BodyText"/>
        <w:ind w:left="38" w:right="635"/>
        <w:jc w:val="center"/>
      </w:pPr>
      <w:r>
        <w:rPr>
          <w:spacing w:val="-4"/>
        </w:rPr>
        <w:t>Agak </w:t>
      </w:r>
      <w:r>
        <w:rPr>
          <w:spacing w:val="-2"/>
        </w:rPr>
        <w:t>asin/payau</w:t>
      </w:r>
    </w:p>
    <w:p>
      <w:pPr>
        <w:pStyle w:val="BodyText"/>
        <w:spacing w:after="0"/>
        <w:jc w:val="center"/>
        <w:sectPr>
          <w:type w:val="continuous"/>
          <w:pgSz w:w="11920" w:h="16840"/>
          <w:pgMar w:header="995" w:footer="1040" w:top="1280" w:bottom="0" w:left="1275" w:right="1133"/>
          <w:cols w:num="3" w:equalWidth="0">
            <w:col w:w="4578" w:space="542"/>
            <w:col w:w="2072" w:space="305"/>
            <w:col w:w="2015"/>
          </w:cols>
        </w:sectPr>
      </w:pPr>
    </w:p>
    <w:p>
      <w:pPr>
        <w:pStyle w:val="BodyText"/>
      </w:pPr>
      <w:r>
        <w:rPr/>
        <w:drawing>
          <wp:anchor distT="0" distB="0" distL="0" distR="0" allowOverlap="1" layoutInCell="1" locked="0" behindDoc="0" simplePos="0" relativeHeight="15734784">
            <wp:simplePos x="0" y="0"/>
            <wp:positionH relativeFrom="page">
              <wp:posOffset>0</wp:posOffset>
            </wp:positionH>
            <wp:positionV relativeFrom="page">
              <wp:posOffset>774700</wp:posOffset>
            </wp:positionV>
            <wp:extent cx="7569200" cy="914400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7569200" cy="914400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35"/>
      </w:pPr>
    </w:p>
    <w:p>
      <w:pPr>
        <w:pStyle w:val="BodyText"/>
        <w:ind w:left="143" w:right="38"/>
        <w:jc w:val="both"/>
      </w:pPr>
      <w:r>
        <w:rPr/>
        <w:t>Air payau adalah campuran</w:t>
      </w:r>
      <w:r>
        <w:rPr>
          <w:spacing w:val="-5"/>
        </w:rPr>
        <w:t> </w:t>
      </w:r>
      <w:r>
        <w:rPr/>
        <w:t>antara</w:t>
      </w:r>
      <w:r>
        <w:rPr>
          <w:spacing w:val="-5"/>
        </w:rPr>
        <w:t> </w:t>
      </w:r>
      <w:r>
        <w:rPr/>
        <w:t>air</w:t>
      </w:r>
      <w:r>
        <w:rPr>
          <w:spacing w:val="-5"/>
        </w:rPr>
        <w:t> </w:t>
      </w:r>
      <w:r>
        <w:rPr/>
        <w:t>laut</w:t>
      </w:r>
      <w:r>
        <w:rPr>
          <w:spacing w:val="-5"/>
        </w:rPr>
        <w:t> </w:t>
      </w:r>
      <w:r>
        <w:rPr/>
        <w:t>dan</w:t>
      </w:r>
      <w:r>
        <w:rPr>
          <w:spacing w:val="-5"/>
        </w:rPr>
        <w:t> </w:t>
      </w:r>
      <w:r>
        <w:rPr/>
        <w:t>air tawar. Air payau sering ditemukan air dikategorikan sebagai air payau bila kadar garamnya berada di sekitar 5-30 g/L, jika kadar garam nya berada di sekitar 35 g/L maka air tersebut bisa dikategorikan sebagai air laut (Ariani, 2010). Menurut Effendi</w:t>
      </w:r>
      <w:r>
        <w:rPr>
          <w:spacing w:val="-6"/>
        </w:rPr>
        <w:t> </w:t>
      </w:r>
      <w:r>
        <w:rPr/>
        <w:t>(2003)</w:t>
      </w:r>
      <w:r>
        <w:rPr>
          <w:spacing w:val="-6"/>
        </w:rPr>
        <w:t> </w:t>
      </w:r>
      <w:r>
        <w:rPr/>
        <w:t>air</w:t>
      </w:r>
      <w:r>
        <w:rPr>
          <w:spacing w:val="-6"/>
        </w:rPr>
        <w:t> </w:t>
      </w:r>
      <w:r>
        <w:rPr/>
        <w:t>payau memiliki nilai TDS yang cukup tinggi yaitu 1-3 g/L. Kualitas air merupakan karakteristik mutu yang dibutuhkan untuk pemanfaatan tertentu</w:t>
      </w:r>
      <w:r>
        <w:rPr>
          <w:spacing w:val="-6"/>
        </w:rPr>
        <w:t> </w:t>
      </w:r>
      <w:r>
        <w:rPr/>
        <w:t>dari sumber sumber air. Kondisi air dilihat dari karakteristik fisik, biologis dan kimiawi nya (Diersing, 2009). Menurut Effendi (2003) salah satu parameter yang harus diukur untuk menentukan kualitas air adalah parameter fisika. Beberapa parameter yang dipakai meliputi suhu, pH, DO (dissolved oxygen), dan TDS. Menurut Odum (1971) nilai pH yang</w:t>
      </w:r>
      <w:r>
        <w:rPr>
          <w:spacing w:val="-5"/>
        </w:rPr>
        <w:t> </w:t>
      </w:r>
      <w:r>
        <w:rPr/>
        <w:t>normal</w:t>
      </w:r>
      <w:r>
        <w:rPr>
          <w:spacing w:val="-5"/>
        </w:rPr>
        <w:t> </w:t>
      </w:r>
      <w:r>
        <w:rPr/>
        <w:t>bagi</w:t>
      </w:r>
      <w:r>
        <w:rPr>
          <w:spacing w:val="-5"/>
        </w:rPr>
        <w:t> </w:t>
      </w:r>
      <w:r>
        <w:rPr/>
        <w:t>perairan dan</w:t>
      </w:r>
      <w:r>
        <w:rPr>
          <w:spacing w:val="40"/>
        </w:rPr>
        <w:t> </w:t>
      </w:r>
      <w:r>
        <w:rPr/>
        <w:t>biota</w:t>
      </w:r>
      <w:r>
        <w:rPr>
          <w:spacing w:val="40"/>
        </w:rPr>
        <w:t> </w:t>
      </w:r>
      <w:r>
        <w:rPr/>
        <w:t>di</w:t>
      </w:r>
      <w:r>
        <w:rPr>
          <w:spacing w:val="40"/>
        </w:rPr>
        <w:t> </w:t>
      </w:r>
      <w:r>
        <w:rPr/>
        <w:t>dalamnya</w:t>
      </w:r>
      <w:r>
        <w:rPr>
          <w:spacing w:val="40"/>
        </w:rPr>
        <w:t> </w:t>
      </w:r>
      <w:r>
        <w:rPr/>
        <w:t>memiliki</w:t>
      </w:r>
      <w:r>
        <w:rPr>
          <w:spacing w:val="40"/>
        </w:rPr>
        <w:t> </w:t>
      </w:r>
      <w:r>
        <w:rPr/>
        <w:t>nilai</w:t>
      </w:r>
      <w:r>
        <w:rPr>
          <w:spacing w:val="40"/>
        </w:rPr>
        <w:t> </w:t>
      </w:r>
      <w:r>
        <w:rPr/>
        <w:t>sekitar 6,5-8. TDS merupakan jumlah zat padat terlarut pada air. TDS mengandung berbagai banyak kandungan terlarut meliputi zat organik, anorganik dan material lainnya yang berdiameter</w:t>
      </w:r>
    </w:p>
    <w:p>
      <w:pPr>
        <w:spacing w:before="0"/>
        <w:ind w:left="143" w:right="38" w:firstLine="0"/>
        <w:jc w:val="both"/>
        <w:rPr>
          <w:sz w:val="22"/>
        </w:rPr>
      </w:pPr>
      <w:r>
        <w:rPr>
          <w:sz w:val="22"/>
        </w:rPr>
        <w:t>&lt;10-3 µm (Mukhtasar, 2007). Di lain bagian, Sotyohadi (2020) menyatakan</w:t>
      </w:r>
      <w:r>
        <w:rPr>
          <w:spacing w:val="-6"/>
          <w:sz w:val="22"/>
        </w:rPr>
        <w:t> </w:t>
      </w:r>
      <w:r>
        <w:rPr>
          <w:sz w:val="22"/>
        </w:rPr>
        <w:t>bahwa</w:t>
      </w:r>
      <w:r>
        <w:rPr>
          <w:spacing w:val="-6"/>
          <w:sz w:val="22"/>
        </w:rPr>
        <w:t> </w:t>
      </w:r>
      <w:r>
        <w:rPr>
          <w:i/>
          <w:sz w:val="22"/>
        </w:rPr>
        <w:t>“Nutrisi</w:t>
      </w:r>
      <w:r>
        <w:rPr>
          <w:i/>
          <w:spacing w:val="-6"/>
          <w:sz w:val="22"/>
        </w:rPr>
        <w:t> </w:t>
      </w:r>
      <w:r>
        <w:rPr>
          <w:i/>
          <w:sz w:val="22"/>
        </w:rPr>
        <w:t>ini terdiri dari PH dan TDS. Kandungan ini sangatlah berpengaruh pada proses</w:t>
      </w:r>
      <w:r>
        <w:rPr>
          <w:i/>
          <w:spacing w:val="40"/>
          <w:sz w:val="22"/>
        </w:rPr>
        <w:t> </w:t>
      </w:r>
      <w:r>
        <w:rPr>
          <w:i/>
          <w:sz w:val="22"/>
        </w:rPr>
        <w:t>pertumbuhan tanaman, maka dari itu ada besaran idealnya agar tanaman bias tumbuh secara maksimal”</w:t>
      </w:r>
      <w:r>
        <w:rPr>
          <w:sz w:val="22"/>
        </w:rPr>
        <w:t>.</w:t>
      </w:r>
    </w:p>
    <w:p>
      <w:pPr>
        <w:pStyle w:val="BodyText"/>
        <w:tabs>
          <w:tab w:pos="2838" w:val="left" w:leader="none"/>
        </w:tabs>
        <w:ind w:left="145"/>
        <w:jc w:val="both"/>
      </w:pPr>
      <w:r>
        <w:rPr/>
        <w:br w:type="column"/>
      </w:r>
      <w:r>
        <w:rPr>
          <w:u w:val="thick"/>
        </w:rPr>
        <w:tab/>
        <w:t>(slightly</w:t>
      </w:r>
      <w:r>
        <w:rPr>
          <w:spacing w:val="-9"/>
          <w:u w:val="thick"/>
        </w:rPr>
        <w:t> </w:t>
      </w:r>
      <w:r>
        <w:rPr>
          <w:spacing w:val="-2"/>
          <w:u w:val="thick"/>
        </w:rPr>
        <w:t>saline)</w:t>
      </w:r>
      <w:r>
        <w:rPr>
          <w:spacing w:val="80"/>
          <w:w w:val="150"/>
          <w:u w:val="thick"/>
        </w:rPr>
        <w:t> </w:t>
      </w:r>
    </w:p>
    <w:p>
      <w:pPr>
        <w:pStyle w:val="BodyText"/>
        <w:spacing w:before="15"/>
      </w:pPr>
    </w:p>
    <w:p>
      <w:pPr>
        <w:pStyle w:val="BodyText"/>
        <w:ind w:left="142" w:right="295" w:firstLine="720"/>
        <w:jc w:val="both"/>
      </w:pPr>
      <w:r>
        <w:rPr/>
        <w:t>DO merupakan oksigen terlarut yang digunakan untuk mengukur kualitas kebersihan air. Semakin besar nilai kandungan DO menunjukan bahwa kualitas air tersebut semakin bagus. Maka berdasarkan pernyataan pada air payau di dapatkan tabel baku mutu perairan </w:t>
      </w:r>
      <w:r>
        <w:rPr>
          <w:spacing w:val="-2"/>
        </w:rPr>
        <w:t>payau.</w:t>
      </w:r>
    </w:p>
    <w:p>
      <w:pPr>
        <w:tabs>
          <w:tab w:pos="827" w:val="left" w:leader="none"/>
          <w:tab w:pos="1613" w:val="left" w:leader="none"/>
          <w:tab w:pos="2443" w:val="left" w:leader="none"/>
          <w:tab w:pos="3134" w:val="left" w:leader="none"/>
          <w:tab w:pos="4658" w:val="left" w:leader="none"/>
          <w:tab w:pos="4784" w:val="left" w:leader="none"/>
        </w:tabs>
        <w:spacing w:line="244" w:lineRule="auto" w:before="0"/>
        <w:ind w:left="565" w:right="46" w:firstLine="0"/>
        <w:jc w:val="center"/>
        <w:rPr>
          <w:b/>
          <w:sz w:val="22"/>
        </w:rPr>
      </w:pPr>
      <w:r>
        <w:rPr>
          <w:sz w:val="22"/>
          <w:u w:val="thick"/>
        </w:rPr>
        <w:tab/>
        <w:t>Tabel 3 Baku Mutu Perairan Payau</w:t>
        <w:tab/>
        <w:tab/>
      </w:r>
      <w:r>
        <w:rPr>
          <w:sz w:val="22"/>
        </w:rPr>
        <w:t> </w:t>
      </w:r>
      <w:r>
        <w:rPr>
          <w:b/>
          <w:sz w:val="22"/>
        </w:rPr>
        <w:t>Parame</w:t>
      </w:r>
      <w:r>
        <w:rPr>
          <w:b/>
          <w:spacing w:val="65"/>
          <w:sz w:val="22"/>
        </w:rPr>
        <w:t> </w:t>
      </w:r>
      <w:r>
        <w:rPr>
          <w:position w:val="1"/>
          <w:sz w:val="22"/>
          <w:u w:val="single"/>
        </w:rPr>
        <w:tab/>
        <w:tab/>
      </w:r>
      <w:r>
        <w:rPr>
          <w:b/>
          <w:position w:val="1"/>
          <w:sz w:val="22"/>
          <w:u w:val="single"/>
        </w:rPr>
        <w:t>Kepala tabel</w:t>
        <w:tab/>
      </w:r>
      <w:r>
        <w:rPr>
          <w:b/>
          <w:position w:val="1"/>
          <w:sz w:val="22"/>
        </w:rPr>
        <w:t> </w:t>
      </w:r>
      <w:r>
        <w:rPr>
          <w:b/>
          <w:spacing w:val="-4"/>
          <w:position w:val="1"/>
          <w:sz w:val="22"/>
        </w:rPr>
        <w:t>ter</w:t>
      </w:r>
      <w:r>
        <w:rPr>
          <w:b/>
          <w:position w:val="1"/>
          <w:sz w:val="22"/>
        </w:rPr>
        <w:tab/>
        <w:tab/>
      </w:r>
      <w:r>
        <w:rPr>
          <w:b/>
          <w:spacing w:val="-2"/>
          <w:sz w:val="22"/>
        </w:rPr>
        <w:t>Normal</w:t>
      </w:r>
      <w:r>
        <w:rPr>
          <w:b/>
          <w:sz w:val="22"/>
        </w:rPr>
        <w:tab/>
        <w:tab/>
      </w:r>
      <w:r>
        <w:rPr>
          <w:b/>
          <w:spacing w:val="-2"/>
          <w:sz w:val="22"/>
        </w:rPr>
        <w:t>Tercemar</w:t>
      </w:r>
    </w:p>
    <w:tbl>
      <w:tblPr>
        <w:tblW w:w="0" w:type="auto"/>
        <w:jc w:val="left"/>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7"/>
        <w:gridCol w:w="1648"/>
        <w:gridCol w:w="1636"/>
      </w:tblGrid>
      <w:tr>
        <w:trPr>
          <w:trHeight w:val="390" w:hRule="atLeast"/>
        </w:trPr>
        <w:tc>
          <w:tcPr>
            <w:tcW w:w="937" w:type="dxa"/>
            <w:tcBorders>
              <w:top w:val="single" w:sz="8" w:space="0" w:color="000000"/>
            </w:tcBorders>
          </w:tcPr>
          <w:p>
            <w:pPr>
              <w:pStyle w:val="TableParagraph"/>
              <w:spacing w:line="240" w:lineRule="auto"/>
              <w:ind w:left="49"/>
              <w:rPr>
                <w:sz w:val="22"/>
              </w:rPr>
            </w:pPr>
            <w:r>
              <w:rPr>
                <w:spacing w:val="-5"/>
                <w:sz w:val="22"/>
              </w:rPr>
              <w:t>pH</w:t>
            </w:r>
          </w:p>
        </w:tc>
        <w:tc>
          <w:tcPr>
            <w:tcW w:w="1648" w:type="dxa"/>
            <w:tcBorders>
              <w:top w:val="single" w:sz="8" w:space="0" w:color="000000"/>
            </w:tcBorders>
          </w:tcPr>
          <w:p>
            <w:pPr>
              <w:pStyle w:val="TableParagraph"/>
              <w:spacing w:line="240" w:lineRule="auto"/>
              <w:ind w:left="14"/>
              <w:rPr>
                <w:sz w:val="22"/>
              </w:rPr>
            </w:pPr>
            <w:r>
              <w:rPr>
                <w:spacing w:val="-2"/>
                <w:sz w:val="22"/>
              </w:rPr>
              <w:t>6,5-</w:t>
            </w:r>
            <w:r>
              <w:rPr>
                <w:spacing w:val="-10"/>
                <w:sz w:val="22"/>
              </w:rPr>
              <w:t>8</w:t>
            </w:r>
          </w:p>
        </w:tc>
        <w:tc>
          <w:tcPr>
            <w:tcW w:w="1636" w:type="dxa"/>
            <w:tcBorders>
              <w:top w:val="single" w:sz="8" w:space="0" w:color="000000"/>
            </w:tcBorders>
          </w:tcPr>
          <w:p>
            <w:pPr>
              <w:pStyle w:val="TableParagraph"/>
              <w:spacing w:line="240" w:lineRule="auto"/>
              <w:ind w:right="42"/>
              <w:rPr>
                <w:sz w:val="22"/>
              </w:rPr>
            </w:pPr>
            <w:r>
              <w:rPr>
                <w:spacing w:val="-5"/>
                <w:sz w:val="22"/>
              </w:rPr>
              <w:t>&gt;8</w:t>
            </w:r>
          </w:p>
        </w:tc>
      </w:tr>
      <w:tr>
        <w:trPr>
          <w:trHeight w:val="758" w:hRule="atLeast"/>
        </w:trPr>
        <w:tc>
          <w:tcPr>
            <w:tcW w:w="937" w:type="dxa"/>
          </w:tcPr>
          <w:p>
            <w:pPr>
              <w:pStyle w:val="TableParagraph"/>
              <w:spacing w:line="240" w:lineRule="auto" w:before="116"/>
              <w:ind w:left="49"/>
              <w:rPr>
                <w:sz w:val="22"/>
              </w:rPr>
            </w:pPr>
            <w:r>
              <w:rPr>
                <w:spacing w:val="-4"/>
                <w:sz w:val="22"/>
              </w:rPr>
              <w:t>Suhu</w:t>
            </w:r>
          </w:p>
        </w:tc>
        <w:tc>
          <w:tcPr>
            <w:tcW w:w="1648" w:type="dxa"/>
          </w:tcPr>
          <w:p>
            <w:pPr>
              <w:pStyle w:val="TableParagraph"/>
              <w:spacing w:line="240" w:lineRule="auto" w:before="116"/>
              <w:ind w:left="14"/>
              <w:rPr>
                <w:sz w:val="22"/>
              </w:rPr>
            </w:pPr>
            <w:r>
              <w:rPr>
                <w:sz w:val="22"/>
              </w:rPr>
              <w:t>10</w:t>
            </w:r>
            <w:r>
              <w:rPr>
                <w:spacing w:val="-2"/>
                <w:sz w:val="22"/>
              </w:rPr>
              <w:t> </w:t>
            </w:r>
            <w:r>
              <w:rPr>
                <w:sz w:val="22"/>
              </w:rPr>
              <w:t>-</w:t>
            </w:r>
            <w:r>
              <w:rPr>
                <w:spacing w:val="-2"/>
                <w:sz w:val="22"/>
              </w:rPr>
              <w:t> </w:t>
            </w:r>
            <w:r>
              <w:rPr>
                <w:sz w:val="22"/>
              </w:rPr>
              <w:t>25</w:t>
            </w:r>
            <w:r>
              <w:rPr>
                <w:spacing w:val="-1"/>
                <w:sz w:val="22"/>
              </w:rPr>
              <w:t> </w:t>
            </w:r>
            <w:r>
              <w:rPr>
                <w:spacing w:val="-5"/>
                <w:sz w:val="22"/>
              </w:rPr>
              <w:t>°C</w:t>
            </w:r>
          </w:p>
        </w:tc>
        <w:tc>
          <w:tcPr>
            <w:tcW w:w="1636" w:type="dxa"/>
          </w:tcPr>
          <w:p>
            <w:pPr>
              <w:pStyle w:val="TableParagraph"/>
              <w:spacing w:line="240" w:lineRule="auto" w:before="116"/>
              <w:ind w:right="42"/>
              <w:rPr>
                <w:sz w:val="22"/>
              </w:rPr>
            </w:pPr>
            <w:r>
              <w:rPr>
                <w:sz w:val="22"/>
              </w:rPr>
              <w:t>&lt;10</w:t>
            </w:r>
            <w:r>
              <w:rPr>
                <w:spacing w:val="-5"/>
                <w:sz w:val="22"/>
              </w:rPr>
              <w:t> </w:t>
            </w:r>
            <w:r>
              <w:rPr>
                <w:sz w:val="22"/>
              </w:rPr>
              <w:t>°C</w:t>
            </w:r>
            <w:r>
              <w:rPr>
                <w:spacing w:val="-2"/>
                <w:sz w:val="22"/>
              </w:rPr>
              <w:t> </w:t>
            </w:r>
            <w:r>
              <w:rPr>
                <w:spacing w:val="-4"/>
                <w:sz w:val="22"/>
              </w:rPr>
              <w:t>atau</w:t>
            </w:r>
          </w:p>
          <w:p>
            <w:pPr>
              <w:pStyle w:val="TableParagraph"/>
              <w:spacing w:line="240" w:lineRule="auto"/>
              <w:ind w:right="42"/>
              <w:rPr>
                <w:sz w:val="22"/>
              </w:rPr>
            </w:pPr>
            <w:r>
              <w:rPr>
                <w:spacing w:val="-2"/>
                <w:sz w:val="22"/>
              </w:rPr>
              <w:t>&gt;25°C</w:t>
            </w:r>
          </w:p>
        </w:tc>
      </w:tr>
      <w:tr>
        <w:trPr>
          <w:trHeight w:val="758" w:hRule="atLeast"/>
        </w:trPr>
        <w:tc>
          <w:tcPr>
            <w:tcW w:w="937" w:type="dxa"/>
          </w:tcPr>
          <w:p>
            <w:pPr>
              <w:pStyle w:val="TableParagraph"/>
              <w:spacing w:line="240" w:lineRule="auto" w:before="116"/>
              <w:ind w:left="49"/>
              <w:rPr>
                <w:sz w:val="22"/>
              </w:rPr>
            </w:pPr>
            <w:r>
              <w:rPr>
                <w:spacing w:val="-5"/>
                <w:sz w:val="22"/>
              </w:rPr>
              <w:t>DO</w:t>
            </w:r>
          </w:p>
        </w:tc>
        <w:tc>
          <w:tcPr>
            <w:tcW w:w="1648" w:type="dxa"/>
          </w:tcPr>
          <w:p>
            <w:pPr>
              <w:pStyle w:val="TableParagraph"/>
              <w:spacing w:line="240" w:lineRule="auto" w:before="116"/>
              <w:ind w:left="14"/>
              <w:rPr>
                <w:sz w:val="22"/>
              </w:rPr>
            </w:pPr>
            <w:r>
              <w:rPr>
                <w:sz w:val="22"/>
              </w:rPr>
              <w:t>3</w:t>
            </w:r>
            <w:r>
              <w:rPr>
                <w:spacing w:val="-1"/>
                <w:sz w:val="22"/>
              </w:rPr>
              <w:t> </w:t>
            </w:r>
            <w:r>
              <w:rPr>
                <w:sz w:val="22"/>
              </w:rPr>
              <w:t>-</w:t>
            </w:r>
            <w:r>
              <w:rPr>
                <w:spacing w:val="-1"/>
                <w:sz w:val="22"/>
              </w:rPr>
              <w:t> </w:t>
            </w:r>
            <w:r>
              <w:rPr>
                <w:sz w:val="22"/>
              </w:rPr>
              <w:t>9</w:t>
            </w:r>
            <w:r>
              <w:rPr>
                <w:spacing w:val="-1"/>
                <w:sz w:val="22"/>
              </w:rPr>
              <w:t> </w:t>
            </w:r>
            <w:r>
              <w:rPr>
                <w:spacing w:val="-4"/>
                <w:sz w:val="22"/>
              </w:rPr>
              <w:t>mg/L</w:t>
            </w:r>
          </w:p>
        </w:tc>
        <w:tc>
          <w:tcPr>
            <w:tcW w:w="1636" w:type="dxa"/>
          </w:tcPr>
          <w:p>
            <w:pPr>
              <w:pStyle w:val="TableParagraph"/>
              <w:spacing w:line="240" w:lineRule="auto" w:before="116"/>
              <w:ind w:right="42"/>
              <w:rPr>
                <w:sz w:val="22"/>
              </w:rPr>
            </w:pPr>
            <w:r>
              <w:rPr>
                <w:sz w:val="22"/>
              </w:rPr>
              <w:t>&lt;3</w:t>
            </w:r>
            <w:r>
              <w:rPr>
                <w:spacing w:val="-5"/>
                <w:sz w:val="22"/>
              </w:rPr>
              <w:t> </w:t>
            </w:r>
            <w:r>
              <w:rPr>
                <w:sz w:val="22"/>
              </w:rPr>
              <w:t>mg/L</w:t>
            </w:r>
            <w:r>
              <w:rPr>
                <w:spacing w:val="-3"/>
                <w:sz w:val="22"/>
              </w:rPr>
              <w:t> </w:t>
            </w:r>
            <w:r>
              <w:rPr>
                <w:spacing w:val="-4"/>
                <w:sz w:val="22"/>
              </w:rPr>
              <w:t>atau</w:t>
            </w:r>
          </w:p>
          <w:p>
            <w:pPr>
              <w:pStyle w:val="TableParagraph"/>
              <w:spacing w:line="240" w:lineRule="auto"/>
              <w:ind w:right="42"/>
              <w:rPr>
                <w:sz w:val="22"/>
              </w:rPr>
            </w:pPr>
            <w:r>
              <w:rPr>
                <w:sz w:val="22"/>
              </w:rPr>
              <w:t>&gt;9</w:t>
            </w:r>
            <w:r>
              <w:rPr>
                <w:spacing w:val="-2"/>
                <w:sz w:val="22"/>
              </w:rPr>
              <w:t> </w:t>
            </w:r>
            <w:r>
              <w:rPr>
                <w:spacing w:val="-4"/>
                <w:sz w:val="22"/>
              </w:rPr>
              <w:t>mg/L</w:t>
            </w:r>
          </w:p>
        </w:tc>
      </w:tr>
      <w:tr>
        <w:trPr>
          <w:trHeight w:val="880" w:hRule="atLeast"/>
        </w:trPr>
        <w:tc>
          <w:tcPr>
            <w:tcW w:w="937" w:type="dxa"/>
          </w:tcPr>
          <w:p>
            <w:pPr>
              <w:pStyle w:val="TableParagraph"/>
              <w:spacing w:line="240" w:lineRule="auto" w:before="116"/>
              <w:ind w:left="49"/>
              <w:rPr>
                <w:sz w:val="22"/>
              </w:rPr>
            </w:pPr>
            <w:r>
              <w:rPr>
                <w:spacing w:val="-5"/>
                <w:sz w:val="22"/>
              </w:rPr>
              <w:t>TDS</w:t>
            </w:r>
          </w:p>
        </w:tc>
        <w:tc>
          <w:tcPr>
            <w:tcW w:w="1648" w:type="dxa"/>
          </w:tcPr>
          <w:p>
            <w:pPr>
              <w:pStyle w:val="TableParagraph"/>
              <w:spacing w:line="240" w:lineRule="auto" w:before="116"/>
              <w:ind w:left="14"/>
              <w:rPr>
                <w:sz w:val="22"/>
              </w:rPr>
            </w:pPr>
            <w:r>
              <w:rPr>
                <w:sz w:val="22"/>
              </w:rPr>
              <w:t>1001</w:t>
            </w:r>
            <w:r>
              <w:rPr>
                <w:spacing w:val="-3"/>
                <w:sz w:val="22"/>
              </w:rPr>
              <w:t> </w:t>
            </w:r>
            <w:r>
              <w:rPr>
                <w:sz w:val="22"/>
              </w:rPr>
              <w:t>-</w:t>
            </w:r>
            <w:r>
              <w:rPr>
                <w:spacing w:val="-2"/>
                <w:sz w:val="22"/>
              </w:rPr>
              <w:t> 10.000</w:t>
            </w:r>
          </w:p>
          <w:p>
            <w:pPr>
              <w:pStyle w:val="TableParagraph"/>
              <w:spacing w:line="240" w:lineRule="auto"/>
              <w:ind w:left="14"/>
              <w:rPr>
                <w:sz w:val="22"/>
              </w:rPr>
            </w:pPr>
            <w:r>
              <w:rPr>
                <w:spacing w:val="-4"/>
                <w:sz w:val="22"/>
              </w:rPr>
              <w:t>mg/L</w:t>
            </w:r>
          </w:p>
        </w:tc>
        <w:tc>
          <w:tcPr>
            <w:tcW w:w="1636" w:type="dxa"/>
          </w:tcPr>
          <w:p>
            <w:pPr>
              <w:pStyle w:val="TableParagraph"/>
              <w:spacing w:line="240" w:lineRule="auto" w:before="116"/>
              <w:ind w:left="248"/>
              <w:jc w:val="left"/>
              <w:rPr>
                <w:sz w:val="22"/>
              </w:rPr>
            </w:pPr>
            <w:r>
              <w:rPr>
                <w:sz w:val="22"/>
              </w:rPr>
              <w:t>&lt;1001</w:t>
            </w:r>
            <w:r>
              <w:rPr>
                <w:spacing w:val="-5"/>
                <w:sz w:val="22"/>
              </w:rPr>
              <w:t> </w:t>
            </w:r>
            <w:r>
              <w:rPr>
                <w:spacing w:val="-4"/>
                <w:sz w:val="22"/>
              </w:rPr>
              <w:t>mg/L</w:t>
            </w:r>
          </w:p>
          <w:p>
            <w:pPr>
              <w:pStyle w:val="TableParagraph"/>
              <w:spacing w:line="250" w:lineRule="atLeast"/>
              <w:ind w:left="557" w:right="259" w:hanging="337"/>
              <w:jc w:val="left"/>
              <w:rPr>
                <w:sz w:val="22"/>
              </w:rPr>
            </w:pPr>
            <w:r>
              <w:rPr>
                <w:sz w:val="22"/>
              </w:rPr>
              <w:t>atau</w:t>
            </w:r>
            <w:r>
              <w:rPr>
                <w:spacing w:val="-14"/>
                <w:sz w:val="22"/>
              </w:rPr>
              <w:t> </w:t>
            </w:r>
            <w:r>
              <w:rPr>
                <w:sz w:val="22"/>
              </w:rPr>
              <w:t>&gt;10.000 </w:t>
            </w:r>
            <w:r>
              <w:rPr>
                <w:spacing w:val="-4"/>
                <w:sz w:val="22"/>
              </w:rPr>
              <w:t>mg/L</w:t>
            </w:r>
          </w:p>
        </w:tc>
      </w:tr>
    </w:tbl>
    <w:p>
      <w:pPr>
        <w:pStyle w:val="BodyText"/>
        <w:spacing w:before="194"/>
        <w:rPr>
          <w:b/>
        </w:rPr>
      </w:pPr>
    </w:p>
    <w:p>
      <w:pPr>
        <w:pStyle w:val="BodyText"/>
        <w:spacing w:before="1"/>
        <w:ind w:left="142" w:right="291"/>
        <w:jc w:val="both"/>
      </w:pPr>
      <w:r>
        <w:rPr/>
        <mc:AlternateContent>
          <mc:Choice Requires="wps">
            <w:drawing>
              <wp:anchor distT="0" distB="0" distL="0" distR="0" allowOverlap="1" layoutInCell="1" locked="0" behindDoc="0" simplePos="0" relativeHeight="15734272">
                <wp:simplePos x="0" y="0"/>
                <wp:positionH relativeFrom="page">
                  <wp:posOffset>4140200</wp:posOffset>
                </wp:positionH>
                <wp:positionV relativeFrom="paragraph">
                  <wp:posOffset>-126234</wp:posOffset>
                </wp:positionV>
                <wp:extent cx="26797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679700" cy="1270"/>
                        </a:xfrm>
                        <a:custGeom>
                          <a:avLst/>
                          <a:gdLst/>
                          <a:ahLst/>
                          <a:cxnLst/>
                          <a:rect l="l" t="t" r="r" b="b"/>
                          <a:pathLst>
                            <a:path w="2679700" h="0">
                              <a:moveTo>
                                <a:pt x="0" y="0"/>
                              </a:moveTo>
                              <a:lnTo>
                                <a:pt x="26797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26pt,-9.939744pt" to="537.000003pt,-9.939744pt" stroked="true" strokeweight="1.0pt" strokecolor="#000000">
                <v:stroke dashstyle="solid"/>
                <w10:wrap type="none"/>
              </v:line>
            </w:pict>
          </mc:Fallback>
        </mc:AlternateContent>
      </w:r>
      <w:r>
        <w:rPr/>
        <w:t>Bakau (Rhizophora) adalah nama sekelompok tumbuhan dari genus Rhizophora famili Rhizophoraceae.</w:t>
      </w:r>
      <w:r>
        <w:rPr>
          <w:spacing w:val="40"/>
        </w:rPr>
        <w:t> </w:t>
      </w:r>
      <w:r>
        <w:rPr/>
        <w:t>Di Wilayah Konservasi Hutan Bakau Pantai Baros, ada beberapa spesies tanaman yang tumbuh seperti Avicennia sp., Rhizophora sp., Brugueira sp., dan Nypa sp. Tanaman bakau merupakan penyusun utama vegetasi ekosistem bakau, terlebih morfologi tanaman bakau hampir sama seperti pohon</w:t>
      </w:r>
      <w:r>
        <w:rPr>
          <w:spacing w:val="-7"/>
        </w:rPr>
        <w:t> </w:t>
      </w:r>
      <w:r>
        <w:rPr/>
        <w:t>besar, memiliki akar tunggang yang bercabang dan menyolok. Dengan tinggi 4-30 m, serta panjang akar dari 0,5-2 m, dan</w:t>
      </w:r>
      <w:r>
        <w:rPr>
          <w:spacing w:val="-5"/>
        </w:rPr>
        <w:t> </w:t>
      </w:r>
      <w:r>
        <w:rPr/>
        <w:t>diameter</w:t>
      </w:r>
      <w:r>
        <w:rPr>
          <w:spacing w:val="-5"/>
        </w:rPr>
        <w:t> </w:t>
      </w:r>
      <w:r>
        <w:rPr/>
        <w:t>batang</w:t>
      </w:r>
      <w:r>
        <w:rPr>
          <w:spacing w:val="-5"/>
        </w:rPr>
        <w:t> </w:t>
      </w:r>
      <w:r>
        <w:rPr/>
        <w:t>hingga</w:t>
      </w:r>
      <w:r>
        <w:rPr>
          <w:spacing w:val="-5"/>
        </w:rPr>
        <w:t> </w:t>
      </w:r>
      <w:r>
        <w:rPr/>
        <w:t>50</w:t>
      </w:r>
    </w:p>
    <w:p>
      <w:pPr>
        <w:pStyle w:val="BodyText"/>
        <w:spacing w:after="0"/>
        <w:jc w:val="both"/>
        <w:sectPr>
          <w:type w:val="continuous"/>
          <w:pgSz w:w="11920" w:h="16840"/>
          <w:pgMar w:header="995" w:footer="1040" w:top="1280" w:bottom="0" w:left="1275" w:right="1133"/>
          <w:cols w:num="2" w:equalWidth="0">
            <w:col w:w="4577" w:space="103"/>
            <w:col w:w="4832"/>
          </w:cols>
        </w:sectPr>
      </w:pPr>
    </w:p>
    <w:p>
      <w:pPr>
        <w:pStyle w:val="BodyText"/>
        <w:spacing w:before="8"/>
        <w:rPr>
          <w:sz w:val="20"/>
        </w:rPr>
      </w:pPr>
    </w:p>
    <w:p>
      <w:pPr>
        <w:pStyle w:val="BodyText"/>
        <w:spacing w:after="0"/>
        <w:rPr>
          <w:sz w:val="20"/>
        </w:rPr>
        <w:sectPr>
          <w:pgSz w:w="11920" w:h="16840"/>
          <w:pgMar w:header="1074" w:footer="1040" w:top="1480" w:bottom="1240" w:left="1275" w:right="1133"/>
        </w:sectPr>
      </w:pPr>
    </w:p>
    <w:p>
      <w:pPr>
        <w:pStyle w:val="BodyText"/>
        <w:spacing w:before="90"/>
        <w:ind w:left="143" w:right="38"/>
        <w:jc w:val="both"/>
      </w:pPr>
      <w:r>
        <w:rPr/>
        <w:t>cm. Tanaman bakau menempati habitat yang beragam yaitu tanah berlumpur, pantai berpasir, dan</w:t>
      </w:r>
      <w:r>
        <w:rPr>
          <w:spacing w:val="-5"/>
        </w:rPr>
        <w:t> </w:t>
      </w:r>
      <w:r>
        <w:rPr/>
        <w:t>pantai</w:t>
      </w:r>
      <w:r>
        <w:rPr>
          <w:spacing w:val="-5"/>
        </w:rPr>
        <w:t> </w:t>
      </w:r>
      <w:r>
        <w:rPr/>
        <w:t>berbatu</w:t>
      </w:r>
      <w:r>
        <w:rPr>
          <w:spacing w:val="-5"/>
        </w:rPr>
        <w:t> </w:t>
      </w:r>
      <w:r>
        <w:rPr/>
        <w:t>(Noor</w:t>
      </w:r>
      <w:r>
        <w:rPr>
          <w:spacing w:val="-5"/>
        </w:rPr>
        <w:t> </w:t>
      </w:r>
      <w:r>
        <w:rPr/>
        <w:t>et</w:t>
      </w:r>
      <w:r>
        <w:rPr>
          <w:spacing w:val="-5"/>
        </w:rPr>
        <w:t> </w:t>
      </w:r>
      <w:r>
        <w:rPr/>
        <w:t>al.,</w:t>
      </w:r>
      <w:r>
        <w:rPr>
          <w:spacing w:val="-5"/>
        </w:rPr>
        <w:t> </w:t>
      </w:r>
      <w:r>
        <w:rPr/>
        <w:t>2006).</w:t>
      </w:r>
      <w:r>
        <w:rPr>
          <w:spacing w:val="-5"/>
        </w:rPr>
        <w:t> </w:t>
      </w:r>
      <w:r>
        <w:rPr/>
        <w:t>Unsur</w:t>
      </w:r>
      <w:r>
        <w:rPr>
          <w:spacing w:val="-5"/>
        </w:rPr>
        <w:t> </w:t>
      </w:r>
      <w:r>
        <w:rPr/>
        <w:t>hara yang terkandung di dalam tanah mempengaruhi pertumbuhan</w:t>
      </w:r>
      <w:r>
        <w:rPr>
          <w:spacing w:val="36"/>
        </w:rPr>
        <w:t>  </w:t>
      </w:r>
      <w:r>
        <w:rPr/>
        <w:t>tanaman</w:t>
      </w:r>
      <w:r>
        <w:rPr>
          <w:spacing w:val="37"/>
        </w:rPr>
        <w:t>  </w:t>
      </w:r>
      <w:r>
        <w:rPr/>
        <w:t>bakau.</w:t>
      </w:r>
      <w:r>
        <w:rPr>
          <w:spacing w:val="36"/>
        </w:rPr>
        <w:t>  </w:t>
      </w:r>
      <w:r>
        <w:rPr/>
        <w:t>Ada</w:t>
      </w:r>
      <w:r>
        <w:rPr>
          <w:spacing w:val="30"/>
        </w:rPr>
        <w:t>  </w:t>
      </w:r>
      <w:r>
        <w:rPr>
          <w:spacing w:val="-2"/>
        </w:rPr>
        <w:t>beberapa</w:t>
      </w:r>
    </w:p>
    <w:p>
      <w:pPr>
        <w:pStyle w:val="BodyText"/>
        <w:spacing w:before="90"/>
        <w:ind w:left="609"/>
      </w:pPr>
      <w:r>
        <w:rPr/>
        <w:br w:type="column"/>
      </w:r>
      <w:r>
        <w:rPr/>
        <w:t>Tabel</w:t>
      </w:r>
      <w:r>
        <w:rPr>
          <w:spacing w:val="-8"/>
        </w:rPr>
        <w:t> </w:t>
      </w:r>
      <w:r>
        <w:rPr/>
        <w:t>4</w:t>
      </w:r>
      <w:r>
        <w:rPr>
          <w:spacing w:val="40"/>
        </w:rPr>
        <w:t> </w:t>
      </w:r>
      <w:r>
        <w:rPr/>
        <w:t>Kategori</w:t>
      </w:r>
      <w:r>
        <w:rPr>
          <w:spacing w:val="-8"/>
        </w:rPr>
        <w:t> </w:t>
      </w:r>
      <w:r>
        <w:rPr/>
        <w:t>Kesehatan</w:t>
      </w:r>
      <w:r>
        <w:rPr>
          <w:spacing w:val="-7"/>
        </w:rPr>
        <w:t> </w:t>
      </w:r>
      <w:r>
        <w:rPr>
          <w:spacing w:val="-2"/>
        </w:rPr>
        <w:t>Mangrove</w:t>
      </w:r>
    </w:p>
    <w:p>
      <w:pPr>
        <w:pStyle w:val="BodyText"/>
        <w:tabs>
          <w:tab w:pos="1300" w:val="left" w:leader="none"/>
          <w:tab w:pos="4362" w:val="left" w:leader="none"/>
        </w:tabs>
        <w:ind w:left="142"/>
      </w:pPr>
      <w:r>
        <w:rPr>
          <w:u w:val="thick"/>
        </w:rPr>
        <w:tab/>
        <w:t>Berdasarkan</w:t>
      </w:r>
      <w:r>
        <w:rPr>
          <w:spacing w:val="-8"/>
          <w:u w:val="thick"/>
        </w:rPr>
        <w:t> </w:t>
      </w:r>
      <w:r>
        <w:rPr>
          <w:u w:val="thick"/>
        </w:rPr>
        <w:t>Nilai</w:t>
      </w:r>
      <w:r>
        <w:rPr>
          <w:spacing w:val="-8"/>
          <w:u w:val="thick"/>
        </w:rPr>
        <w:t> </w:t>
      </w:r>
      <w:r>
        <w:rPr>
          <w:spacing w:val="-5"/>
          <w:u w:val="thick"/>
        </w:rPr>
        <w:t>MHI</w:t>
      </w:r>
      <w:r>
        <w:rPr>
          <w:u w:val="thick"/>
        </w:rPr>
        <w:tab/>
      </w:r>
    </w:p>
    <w:p>
      <w:pPr>
        <w:pStyle w:val="Heading1"/>
        <w:tabs>
          <w:tab w:pos="1062" w:val="left" w:leader="none"/>
          <w:tab w:pos="2118" w:val="left" w:leader="none"/>
          <w:tab w:pos="4362" w:val="left" w:leader="none"/>
        </w:tabs>
        <w:spacing w:line="160" w:lineRule="auto" w:before="40"/>
        <w:ind w:left="441"/>
      </w:pPr>
      <w:r>
        <w:rPr>
          <w:spacing w:val="-5"/>
          <w:position w:val="-12"/>
        </w:rPr>
        <w:t>NO</w:t>
      </w:r>
      <w:r>
        <w:rPr>
          <w:position w:val="-12"/>
        </w:rPr>
        <w:tab/>
      </w:r>
      <w:r>
        <w:rPr>
          <w:b w:val="0"/>
          <w:u w:val="single"/>
        </w:rPr>
        <w:tab/>
      </w:r>
      <w:r>
        <w:rPr>
          <w:u w:val="single"/>
        </w:rPr>
        <w:t>Kepala</w:t>
      </w:r>
      <w:r>
        <w:rPr>
          <w:spacing w:val="-6"/>
          <w:u w:val="single"/>
        </w:rPr>
        <w:t> </w:t>
      </w:r>
      <w:r>
        <w:rPr>
          <w:spacing w:val="-2"/>
          <w:u w:val="single"/>
        </w:rPr>
        <w:t>tabel</w:t>
      </w:r>
      <w:r>
        <w:rPr>
          <w:u w:val="single"/>
        </w:rPr>
        <w:tab/>
      </w:r>
    </w:p>
    <w:p>
      <w:pPr>
        <w:tabs>
          <w:tab w:pos="1555" w:val="left" w:leader="none"/>
          <w:tab w:pos="3170" w:val="left" w:leader="none"/>
          <w:tab w:pos="4362" w:val="left" w:leader="none"/>
        </w:tabs>
        <w:spacing w:line="195" w:lineRule="exact" w:before="0"/>
        <w:ind w:left="142" w:right="0" w:firstLine="0"/>
        <w:jc w:val="left"/>
        <w:rPr>
          <w:b/>
          <w:sz w:val="22"/>
        </w:rPr>
      </w:pPr>
      <w:r>
        <w:rPr>
          <w:sz w:val="22"/>
          <w:u w:val="single"/>
        </w:rPr>
        <w:tab/>
      </w:r>
      <w:r>
        <w:rPr>
          <w:b/>
          <w:spacing w:val="-2"/>
          <w:sz w:val="22"/>
          <w:u w:val="single"/>
        </w:rPr>
        <w:t>Kategori</w:t>
      </w:r>
      <w:r>
        <w:rPr>
          <w:b/>
          <w:sz w:val="22"/>
          <w:u w:val="single"/>
        </w:rPr>
        <w:tab/>
        <w:t>MHI</w:t>
      </w:r>
      <w:r>
        <w:rPr>
          <w:b/>
          <w:spacing w:val="-5"/>
          <w:sz w:val="22"/>
          <w:u w:val="single"/>
        </w:rPr>
        <w:t> (%)</w:t>
      </w:r>
      <w:r>
        <w:rPr>
          <w:b/>
          <w:sz w:val="22"/>
          <w:u w:val="single"/>
        </w:rPr>
        <w:tab/>
      </w:r>
    </w:p>
    <w:p>
      <w:pPr>
        <w:pStyle w:val="BodyText"/>
        <w:tabs>
          <w:tab w:pos="1457" w:val="left" w:leader="none"/>
          <w:tab w:pos="3276" w:val="left" w:leader="none"/>
        </w:tabs>
        <w:spacing w:line="217" w:lineRule="exact" w:before="15"/>
        <w:ind w:left="551"/>
      </w:pPr>
      <w:r>
        <w:rPr>
          <w:spacing w:val="-10"/>
        </w:rPr>
        <w:t>1</w:t>
      </w:r>
      <w:r>
        <w:rPr/>
        <w:tab/>
      </w:r>
      <w:r>
        <w:rPr>
          <w:spacing w:val="-2"/>
        </w:rPr>
        <w:t>Buruk/Poor</w:t>
      </w:r>
      <w:r>
        <w:rPr/>
        <w:tab/>
        <w:t>&lt;</w:t>
      </w:r>
      <w:r>
        <w:rPr>
          <w:spacing w:val="-1"/>
        </w:rPr>
        <w:t> </w:t>
      </w:r>
      <w:r>
        <w:rPr>
          <w:spacing w:val="-4"/>
        </w:rPr>
        <w:t>33,33</w:t>
      </w:r>
    </w:p>
    <w:p>
      <w:pPr>
        <w:pStyle w:val="BodyText"/>
        <w:spacing w:after="0" w:line="217" w:lineRule="exact"/>
        <w:sectPr>
          <w:type w:val="continuous"/>
          <w:pgSz w:w="11920" w:h="16840"/>
          <w:pgMar w:header="1074" w:footer="1040" w:top="1280" w:bottom="0" w:left="1275" w:right="1133"/>
          <w:cols w:num="2" w:equalWidth="0">
            <w:col w:w="4577" w:space="105"/>
            <w:col w:w="4830"/>
          </w:cols>
        </w:sectPr>
      </w:pPr>
    </w:p>
    <w:p>
      <w:pPr>
        <w:pStyle w:val="BodyText"/>
        <w:ind w:left="143" w:right="38"/>
        <w:jc w:val="both"/>
      </w:pPr>
      <w:r>
        <w:rPr/>
        <w:t>faktor lingkungan yang dapat mempengaruhi pertumbuhan tanaman bakau di suatu lokasi seperti, fisiografi pantai (topografi), pasang (durasi dan rentang), gelombang (arus), iklim (cahaya, curah hujan, suhu, dan angin), oksigen terlarut,</w:t>
      </w:r>
      <w:r>
        <w:rPr>
          <w:spacing w:val="23"/>
        </w:rPr>
        <w:t> </w:t>
      </w:r>
      <w:r>
        <w:rPr/>
        <w:t>tanah,</w:t>
      </w:r>
      <w:r>
        <w:rPr>
          <w:spacing w:val="24"/>
        </w:rPr>
        <w:t> </w:t>
      </w:r>
      <w:r>
        <w:rPr/>
        <w:t>dan</w:t>
      </w:r>
      <w:r>
        <w:rPr>
          <w:spacing w:val="23"/>
        </w:rPr>
        <w:t> </w:t>
      </w:r>
      <w:r>
        <w:rPr/>
        <w:t>hara</w:t>
      </w:r>
      <w:r>
        <w:rPr>
          <w:spacing w:val="24"/>
        </w:rPr>
        <w:t> </w:t>
      </w:r>
      <w:r>
        <w:rPr/>
        <w:t>(Alwidakdo,</w:t>
      </w:r>
      <w:r>
        <w:rPr>
          <w:spacing w:val="23"/>
        </w:rPr>
        <w:t> </w:t>
      </w:r>
      <w:r>
        <w:rPr/>
        <w:t>Azham,</w:t>
      </w:r>
      <w:r>
        <w:rPr>
          <w:spacing w:val="24"/>
        </w:rPr>
        <w:t> </w:t>
      </w:r>
      <w:r>
        <w:rPr>
          <w:spacing w:val="-10"/>
        </w:rPr>
        <w:t>&amp;</w:t>
      </w:r>
    </w:p>
    <w:p>
      <w:pPr>
        <w:spacing w:before="35"/>
        <w:ind w:left="553" w:right="0" w:firstLine="0"/>
        <w:jc w:val="left"/>
        <w:rPr>
          <w:sz w:val="22"/>
        </w:rPr>
      </w:pPr>
      <w:r>
        <w:rPr/>
        <w:br w:type="column"/>
      </w:r>
      <w:r>
        <w:rPr>
          <w:spacing w:val="-10"/>
          <w:sz w:val="22"/>
        </w:rPr>
        <w:t>2</w:t>
      </w:r>
    </w:p>
    <w:p>
      <w:pPr>
        <w:pStyle w:val="BodyText"/>
      </w:pPr>
    </w:p>
    <w:p>
      <w:pPr>
        <w:pStyle w:val="BodyText"/>
        <w:ind w:left="553"/>
      </w:pPr>
      <w:r>
        <w:rPr/>
        <mc:AlternateContent>
          <mc:Choice Requires="wps">
            <w:drawing>
              <wp:anchor distT="0" distB="0" distL="0" distR="0" allowOverlap="1" layoutInCell="1" locked="0" behindDoc="0" simplePos="0" relativeHeight="15735296">
                <wp:simplePos x="0" y="0"/>
                <wp:positionH relativeFrom="page">
                  <wp:posOffset>3873500</wp:posOffset>
                </wp:positionH>
                <wp:positionV relativeFrom="paragraph">
                  <wp:posOffset>327063</wp:posOffset>
                </wp:positionV>
                <wp:extent cx="26797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679700" cy="1270"/>
                        </a:xfrm>
                        <a:custGeom>
                          <a:avLst/>
                          <a:gdLst/>
                          <a:ahLst/>
                          <a:cxnLst/>
                          <a:rect l="l" t="t" r="r" b="b"/>
                          <a:pathLst>
                            <a:path w="2679700" h="0">
                              <a:moveTo>
                                <a:pt x="0" y="0"/>
                              </a:moveTo>
                              <a:lnTo>
                                <a:pt x="26797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05pt,25.753036pt" to="516.000003pt,25.753036pt" stroked="true" strokeweight="1.0pt" strokecolor="#000000">
                <v:stroke dashstyle="solid"/>
                <w10:wrap type="none"/>
              </v:line>
            </w:pict>
          </mc:Fallback>
        </mc:AlternateContent>
      </w:r>
      <w:r>
        <w:rPr>
          <w:spacing w:val="-10"/>
        </w:rPr>
        <w:t>3</w:t>
      </w:r>
    </w:p>
    <w:p>
      <w:pPr>
        <w:pStyle w:val="BodyText"/>
      </w:pPr>
    </w:p>
    <w:p>
      <w:pPr>
        <w:pStyle w:val="BodyText"/>
        <w:spacing w:before="15"/>
      </w:pPr>
    </w:p>
    <w:p>
      <w:pPr>
        <w:pStyle w:val="Heading1"/>
        <w:spacing w:line="202" w:lineRule="exact"/>
      </w:pPr>
      <w:r>
        <w:rPr>
          <w:spacing w:val="-2"/>
        </w:rPr>
        <w:t>Metode</w:t>
      </w:r>
    </w:p>
    <w:p>
      <w:pPr>
        <w:pStyle w:val="BodyText"/>
        <w:spacing w:line="480" w:lineRule="auto" w:before="35"/>
        <w:ind w:left="295" w:right="38" w:hanging="153"/>
      </w:pPr>
      <w:r>
        <w:rPr/>
        <w:br w:type="column"/>
      </w:r>
      <w:r>
        <w:rPr>
          <w:spacing w:val="-2"/>
        </w:rPr>
        <w:t>Sedang/Moderate Sehat/Healthy</w:t>
      </w:r>
    </w:p>
    <w:p>
      <w:pPr>
        <w:pStyle w:val="BodyText"/>
        <w:spacing w:before="35"/>
        <w:ind w:right="495"/>
        <w:jc w:val="center"/>
      </w:pPr>
      <w:r>
        <w:rPr/>
        <w:br w:type="column"/>
      </w:r>
      <w:r>
        <w:rPr/>
        <w:t>33,33</w:t>
      </w:r>
      <w:r>
        <w:rPr>
          <w:spacing w:val="-3"/>
        </w:rPr>
        <w:t> </w:t>
      </w:r>
      <w:r>
        <w:rPr/>
        <w:t>≤</w:t>
      </w:r>
      <w:r>
        <w:rPr>
          <w:spacing w:val="-3"/>
        </w:rPr>
        <w:t> </w:t>
      </w:r>
      <w:r>
        <w:rPr>
          <w:spacing w:val="-5"/>
        </w:rPr>
        <w:t>MHI</w:t>
      </w:r>
    </w:p>
    <w:p>
      <w:pPr>
        <w:pStyle w:val="BodyText"/>
        <w:ind w:right="495"/>
        <w:jc w:val="center"/>
      </w:pPr>
      <w:r>
        <w:rPr/>
        <w:t>&lt;</w:t>
      </w:r>
      <w:r>
        <w:rPr>
          <w:spacing w:val="-1"/>
        </w:rPr>
        <w:t> </w:t>
      </w:r>
      <w:r>
        <w:rPr>
          <w:spacing w:val="-4"/>
        </w:rPr>
        <w:t>66,67</w:t>
      </w:r>
    </w:p>
    <w:p>
      <w:pPr>
        <w:pStyle w:val="BodyText"/>
        <w:ind w:right="495"/>
        <w:jc w:val="center"/>
      </w:pPr>
      <w:r>
        <w:rPr/>
        <w:t>≥</w:t>
      </w:r>
      <w:r>
        <w:rPr>
          <w:spacing w:val="-1"/>
        </w:rPr>
        <w:t> </w:t>
      </w:r>
      <w:r>
        <w:rPr>
          <w:spacing w:val="-4"/>
        </w:rPr>
        <w:t>66,67</w:t>
      </w:r>
    </w:p>
    <w:p>
      <w:pPr>
        <w:pStyle w:val="BodyText"/>
        <w:spacing w:after="0"/>
        <w:jc w:val="center"/>
        <w:sectPr>
          <w:type w:val="continuous"/>
          <w:pgSz w:w="11920" w:h="16840"/>
          <w:pgMar w:header="1074" w:footer="1040" w:top="1280" w:bottom="0" w:left="1275" w:right="1133"/>
          <w:cols w:num="4" w:equalWidth="0">
            <w:col w:w="4576" w:space="104"/>
            <w:col w:w="892" w:space="163"/>
            <w:col w:w="1734" w:space="107"/>
            <w:col w:w="1936"/>
          </w:cols>
        </w:sectPr>
      </w:pPr>
    </w:p>
    <w:p>
      <w:pPr>
        <w:pStyle w:val="BodyText"/>
        <w:ind w:left="143" w:right="38"/>
        <w:jc w:val="both"/>
      </w:pPr>
      <w:r>
        <w:rPr/>
        <w:drawing>
          <wp:anchor distT="0" distB="0" distL="0" distR="0" allowOverlap="1" layoutInCell="1" locked="0" behindDoc="0" simplePos="0" relativeHeight="15735808">
            <wp:simplePos x="0" y="0"/>
            <wp:positionH relativeFrom="page">
              <wp:posOffset>0</wp:posOffset>
            </wp:positionH>
            <wp:positionV relativeFrom="page">
              <wp:posOffset>774700</wp:posOffset>
            </wp:positionV>
            <wp:extent cx="7569200" cy="91440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9" cstate="print"/>
                    <a:stretch>
                      <a:fillRect/>
                    </a:stretch>
                  </pic:blipFill>
                  <pic:spPr>
                    <a:xfrm>
                      <a:off x="0" y="0"/>
                      <a:ext cx="7569200" cy="9144000"/>
                    </a:xfrm>
                    <a:prstGeom prst="rect">
                      <a:avLst/>
                    </a:prstGeom>
                  </pic:spPr>
                </pic:pic>
              </a:graphicData>
            </a:graphic>
          </wp:anchor>
        </w:drawing>
      </w:r>
      <w:r>
        <w:rPr/>
        <w:t>Kamarubayana, 2014). Hutan bakau adalah kelompok tumbuhan berbunga yang tumbuh di daerah pasang surut laut dan banyak dijumpai di daerah delta, estuaria, atau laguna yang terlindung, dimana sering tumbuh dalam tegakan padat serta memiliki sistem perakaran yang kompleks dengan tanah anaerob dan asam (Tomlinson, 1994). Peran mangrove 20 penting bagi ekosistem pantai, sehingga untuk mengidentifikasi kesehatan mangrove dapat diketahui dengan menggunakan MHI (Mangrove Health Index). Indeks kesehatan mangrove</w:t>
      </w:r>
      <w:r>
        <w:rPr>
          <w:spacing w:val="40"/>
        </w:rPr>
        <w:t> </w:t>
      </w:r>
      <w:r>
        <w:rPr/>
        <w:t>adalah satu angka atau parameter yang dapat memberikan gambaran tentang kualitas</w:t>
      </w:r>
      <w:r>
        <w:rPr>
          <w:spacing w:val="40"/>
        </w:rPr>
        <w:t> </w:t>
      </w:r>
      <w:r>
        <w:rPr/>
        <w:t>ekosistem hutan bakau dan indeks ini dapat dibandingkan antara lokasi atau periode waktu yang berbeda.</w:t>
      </w:r>
      <w:r>
        <w:rPr>
          <w:spacing w:val="40"/>
        </w:rPr>
        <w:t> </w:t>
      </w:r>
      <w:r>
        <w:rPr/>
        <w:t>proses identifikasi MHI</w:t>
      </w:r>
      <w:r>
        <w:rPr>
          <w:spacing w:val="40"/>
        </w:rPr>
        <w:t> </w:t>
      </w:r>
      <w:r>
        <w:rPr/>
        <w:t>diperlukan teknik yang digunakan untuk menentukan</w:t>
      </w:r>
      <w:r>
        <w:rPr>
          <w:spacing w:val="-8"/>
        </w:rPr>
        <w:t> </w:t>
      </w:r>
      <w:r>
        <w:rPr/>
        <w:t>persentase</w:t>
      </w:r>
      <w:r>
        <w:rPr>
          <w:spacing w:val="-8"/>
        </w:rPr>
        <w:t> </w:t>
      </w:r>
      <w:r>
        <w:rPr/>
        <w:t>tutupan</w:t>
      </w:r>
      <w:r>
        <w:rPr>
          <w:spacing w:val="-8"/>
        </w:rPr>
        <w:t> </w:t>
      </w:r>
      <w:r>
        <w:rPr/>
        <w:t>kanopi</w:t>
      </w:r>
      <w:r>
        <w:rPr>
          <w:spacing w:val="-8"/>
        </w:rPr>
        <w:t> </w:t>
      </w:r>
      <w:r>
        <w:rPr/>
        <w:t>komunitas hutan bakau yaitu</w:t>
      </w:r>
      <w:r>
        <w:rPr>
          <w:spacing w:val="-4"/>
        </w:rPr>
        <w:t> </w:t>
      </w:r>
      <w:r>
        <w:rPr/>
        <w:t>foto</w:t>
      </w:r>
      <w:r>
        <w:rPr>
          <w:spacing w:val="-4"/>
        </w:rPr>
        <w:t> </w:t>
      </w:r>
      <w:r>
        <w:rPr/>
        <w:t>hemisphere</w:t>
      </w:r>
      <w:r>
        <w:rPr>
          <w:spacing w:val="-4"/>
        </w:rPr>
        <w:t> </w:t>
      </w:r>
      <w:r>
        <w:rPr/>
        <w:t>yang</w:t>
      </w:r>
      <w:r>
        <w:rPr>
          <w:spacing w:val="-4"/>
        </w:rPr>
        <w:t> </w:t>
      </w:r>
      <w:r>
        <w:rPr/>
        <w:t>diolah</w:t>
      </w:r>
      <w:r>
        <w:rPr>
          <w:spacing w:val="-4"/>
        </w:rPr>
        <w:t> </w:t>
      </w:r>
      <w:r>
        <w:rPr/>
        <w:t>di dalam aplikasi MonMang 2.0. Hemisphere merupakan perbandingan antara jumlah pixel vegetasi dengan seluruh pixel dalam satuan persentase. MHI dikualifikasikan ke dalam tiga kategori. Rumus MHI kombinasi dari skor-skor parameter</w:t>
      </w:r>
      <w:r>
        <w:rPr>
          <w:spacing w:val="39"/>
        </w:rPr>
        <w:t> </w:t>
      </w:r>
      <w:r>
        <w:rPr/>
        <w:t>persentase</w:t>
      </w:r>
      <w:r>
        <w:rPr>
          <w:spacing w:val="39"/>
        </w:rPr>
        <w:t> </w:t>
      </w:r>
      <w:r>
        <w:rPr/>
        <w:t>tutupan</w:t>
      </w:r>
      <w:r>
        <w:rPr>
          <w:spacing w:val="39"/>
        </w:rPr>
        <w:t> </w:t>
      </w:r>
      <w:r>
        <w:rPr/>
        <w:t>kanopi</w:t>
      </w:r>
      <w:r>
        <w:rPr>
          <w:spacing w:val="39"/>
        </w:rPr>
        <w:t> </w:t>
      </w:r>
      <w:r>
        <w:rPr/>
        <w:t>(C)</w:t>
      </w:r>
      <w:r>
        <w:rPr>
          <w:spacing w:val="39"/>
        </w:rPr>
        <w:t> </w:t>
      </w:r>
      <w:r>
        <w:rPr/>
        <w:t>dalam</w:t>
      </w:r>
    </w:p>
    <w:p>
      <w:pPr>
        <w:pStyle w:val="BodyText"/>
        <w:ind w:left="143" w:right="45"/>
        <w:jc w:val="both"/>
      </w:pPr>
      <w:r>
        <w:rPr/>
        <w:t>%, ukuran diameter rata-rata (D) dalam cm dan jumlah pancang (Nsp) dengan rumus sebagai </w:t>
      </w:r>
      <w:r>
        <w:rPr>
          <w:spacing w:val="-2"/>
        </w:rPr>
        <w:t>berikut:</w:t>
      </w:r>
    </w:p>
    <w:p>
      <w:pPr>
        <w:pStyle w:val="BodyText"/>
        <w:spacing w:before="243"/>
        <w:ind w:left="591"/>
      </w:pPr>
      <w:r>
        <w:rPr/>
        <w:t>MHI</w:t>
      </w:r>
      <w:r>
        <w:rPr>
          <w:spacing w:val="-5"/>
        </w:rPr>
        <w:t> </w:t>
      </w:r>
      <w:r>
        <w:rPr/>
        <w:t>(%)</w:t>
      </w:r>
      <w:r>
        <w:rPr>
          <w:spacing w:val="-2"/>
        </w:rPr>
        <w:t> </w:t>
      </w:r>
      <w:r>
        <w:rPr/>
        <w:t>=</w:t>
      </w:r>
      <w:r>
        <w:rPr>
          <w:spacing w:val="-3"/>
        </w:rPr>
        <w:t> </w:t>
      </w:r>
      <w:r>
        <w:rPr/>
        <w:t>[(SC</w:t>
      </w:r>
      <w:r>
        <w:rPr>
          <w:spacing w:val="-2"/>
        </w:rPr>
        <w:t> </w:t>
      </w:r>
      <w:r>
        <w:rPr/>
        <w:t>+</w:t>
      </w:r>
      <w:r>
        <w:rPr>
          <w:spacing w:val="-2"/>
        </w:rPr>
        <w:t> </w:t>
      </w:r>
      <w:r>
        <w:rPr/>
        <w:t>SD</w:t>
      </w:r>
      <w:r>
        <w:rPr>
          <w:spacing w:val="-3"/>
        </w:rPr>
        <w:t> </w:t>
      </w:r>
      <w:r>
        <w:rPr/>
        <w:t>+</w:t>
      </w:r>
      <w:r>
        <w:rPr>
          <w:spacing w:val="-2"/>
        </w:rPr>
        <w:t> </w:t>
      </w:r>
      <w:r>
        <w:rPr/>
        <w:t>SNsp)/</w:t>
      </w:r>
      <w:r>
        <w:rPr>
          <w:spacing w:val="-3"/>
        </w:rPr>
        <w:t> </w:t>
      </w:r>
      <w:r>
        <w:rPr/>
        <w:t>3]</w:t>
      </w:r>
      <w:r>
        <w:rPr>
          <w:spacing w:val="-2"/>
        </w:rPr>
        <w:t> </w:t>
      </w:r>
      <w:r>
        <w:rPr/>
        <w:t>x</w:t>
      </w:r>
      <w:r>
        <w:rPr>
          <w:spacing w:val="-2"/>
        </w:rPr>
        <w:t> </w:t>
      </w:r>
      <w:r>
        <w:rPr>
          <w:spacing w:val="-5"/>
        </w:rPr>
        <w:t>10</w:t>
      </w:r>
    </w:p>
    <w:p>
      <w:pPr>
        <w:pStyle w:val="BodyText"/>
      </w:pPr>
    </w:p>
    <w:p>
      <w:pPr>
        <w:pStyle w:val="BodyText"/>
      </w:pPr>
    </w:p>
    <w:p>
      <w:pPr>
        <w:pStyle w:val="BodyText"/>
        <w:ind w:left="143"/>
      </w:pPr>
      <w:r>
        <w:rPr/>
        <w:t>Keterangan:</w:t>
      </w:r>
      <w:r>
        <w:rPr>
          <w:spacing w:val="-5"/>
        </w:rPr>
        <w:t> </w:t>
      </w:r>
      <w:r>
        <w:rPr/>
        <w:t>S</w:t>
      </w:r>
      <w:r>
        <w:rPr>
          <w:spacing w:val="-4"/>
        </w:rPr>
        <w:t> </w:t>
      </w:r>
      <w:r>
        <w:rPr/>
        <w:t>=</w:t>
      </w:r>
      <w:r>
        <w:rPr>
          <w:spacing w:val="-4"/>
        </w:rPr>
        <w:t> Skor</w:t>
      </w:r>
    </w:p>
    <w:p>
      <w:pPr>
        <w:pStyle w:val="BodyText"/>
        <w:ind w:left="143"/>
      </w:pPr>
      <w:r>
        <w:rPr/>
        <w:t>C</w:t>
      </w:r>
      <w:r>
        <w:rPr>
          <w:spacing w:val="-5"/>
        </w:rPr>
        <w:t> </w:t>
      </w:r>
      <w:r>
        <w:rPr/>
        <w:t>=</w:t>
      </w:r>
      <w:r>
        <w:rPr>
          <w:spacing w:val="-5"/>
        </w:rPr>
        <w:t> </w:t>
      </w:r>
      <w:r>
        <w:rPr/>
        <w:t>Persentase</w:t>
      </w:r>
      <w:r>
        <w:rPr>
          <w:spacing w:val="-5"/>
        </w:rPr>
        <w:t> </w:t>
      </w:r>
      <w:r>
        <w:rPr/>
        <w:t>tutupan</w:t>
      </w:r>
      <w:r>
        <w:rPr>
          <w:spacing w:val="-5"/>
        </w:rPr>
        <w:t> </w:t>
      </w:r>
      <w:r>
        <w:rPr/>
        <w:t>kanopi</w:t>
      </w:r>
      <w:r>
        <w:rPr>
          <w:spacing w:val="-5"/>
        </w:rPr>
        <w:t> (%)</w:t>
      </w:r>
    </w:p>
    <w:p>
      <w:pPr>
        <w:pStyle w:val="BodyText"/>
        <w:ind w:left="143"/>
      </w:pPr>
      <w:r>
        <w:rPr/>
        <w:t>D</w:t>
      </w:r>
      <w:r>
        <w:rPr>
          <w:spacing w:val="40"/>
        </w:rPr>
        <w:t> </w:t>
      </w:r>
      <w:r>
        <w:rPr/>
        <w:t>=</w:t>
      </w:r>
      <w:r>
        <w:rPr>
          <w:spacing w:val="40"/>
        </w:rPr>
        <w:t> </w:t>
      </w:r>
      <w:r>
        <w:rPr/>
        <w:t>diameter</w:t>
      </w:r>
      <w:r>
        <w:rPr>
          <w:spacing w:val="40"/>
        </w:rPr>
        <w:t> </w:t>
      </w:r>
      <w:r>
        <w:rPr/>
        <w:t>batang</w:t>
      </w:r>
      <w:r>
        <w:rPr>
          <w:spacing w:val="40"/>
        </w:rPr>
        <w:t> </w:t>
      </w:r>
      <w:r>
        <w:rPr/>
        <w:t>(pancang</w:t>
      </w:r>
      <w:r>
        <w:rPr>
          <w:spacing w:val="40"/>
        </w:rPr>
        <w:t> </w:t>
      </w:r>
      <w:r>
        <w:rPr/>
        <w:t>+</w:t>
      </w:r>
      <w:r>
        <w:rPr>
          <w:spacing w:val="40"/>
        </w:rPr>
        <w:t> </w:t>
      </w:r>
      <w:r>
        <w:rPr/>
        <w:t>pohon)</w:t>
      </w:r>
      <w:r>
        <w:rPr>
          <w:spacing w:val="39"/>
        </w:rPr>
        <w:t> </w:t>
      </w:r>
      <w:r>
        <w:rPr/>
        <w:t>(cm) Nsp = Jumlah pancang per luas area</w:t>
      </w:r>
    </w:p>
    <w:p>
      <w:pPr>
        <w:pStyle w:val="BodyText"/>
        <w:spacing w:before="50"/>
        <w:ind w:left="142" w:right="293" w:firstLine="420"/>
        <w:jc w:val="both"/>
      </w:pPr>
      <w:r>
        <w:rPr/>
        <w:br w:type="column"/>
      </w:r>
      <w:r>
        <w:rPr/>
        <w:t>Metode penelitian ini mengarahkan fokus pada dua subjek utama, yaitu kualitas air dan kesehatan tanaman bakau di Hutan Bakau Pantai Baros, Bantul, Yogyakarta. Penelitian ini berupaya untuk mengukur sejumlah parameter kualitas air seperti suhu, pH, DO (Dissolved Oxygen), dan TDS (Total Dissolved Solid), sementara juga</w:t>
      </w:r>
      <w:r>
        <w:rPr>
          <w:spacing w:val="-8"/>
        </w:rPr>
        <w:t> </w:t>
      </w:r>
      <w:r>
        <w:rPr/>
        <w:t>memperhatikan</w:t>
      </w:r>
      <w:r>
        <w:rPr>
          <w:spacing w:val="-8"/>
        </w:rPr>
        <w:t> </w:t>
      </w:r>
      <w:r>
        <w:rPr/>
        <w:t>kondisi</w:t>
      </w:r>
      <w:r>
        <w:rPr>
          <w:spacing w:val="-8"/>
        </w:rPr>
        <w:t> </w:t>
      </w:r>
      <w:r>
        <w:rPr/>
        <w:t>kesehatan tanaman bakau dengan menggunakan Metode Health Index (MHI). Penelitian lapangan dilakukan pada tanggal 13 dan 14 Oktober 2023 di kawasan Hutan Bakau Pantai Baros, dengan tiga plot berukuran 6x6 m² dipilih sebagai perwakilan untuk objek penelitian. Selain itu, pengambilan data mengenai kualitas air</w:t>
      </w:r>
      <w:r>
        <w:rPr>
          <w:spacing w:val="40"/>
        </w:rPr>
        <w:t> </w:t>
      </w:r>
      <w:r>
        <w:rPr/>
        <w:t>dilakukan di Laboratorium Kimia Universitas Sanatha Dharma, Yogyakarta, pada 18 Oktober 2023 dan 30 Oktober 2023.</w:t>
      </w:r>
    </w:p>
    <w:p>
      <w:pPr>
        <w:pStyle w:val="BodyText"/>
        <w:ind w:left="142" w:right="292" w:firstLine="420"/>
        <w:jc w:val="both"/>
      </w:pPr>
      <w:r>
        <w:rPr/>
        <w:t>Penelitian ini memiliki tujuan untuk menggambarkan tingkat dampak sampah plastik terhadap</w:t>
      </w:r>
      <w:r>
        <w:rPr>
          <w:spacing w:val="-5"/>
        </w:rPr>
        <w:t> </w:t>
      </w:r>
      <w:r>
        <w:rPr/>
        <w:t>kualitas</w:t>
      </w:r>
      <w:r>
        <w:rPr>
          <w:spacing w:val="-5"/>
        </w:rPr>
        <w:t> </w:t>
      </w:r>
      <w:r>
        <w:rPr/>
        <w:t>air</w:t>
      </w:r>
      <w:r>
        <w:rPr>
          <w:spacing w:val="-5"/>
        </w:rPr>
        <w:t> </w:t>
      </w:r>
      <w:r>
        <w:rPr/>
        <w:t>di</w:t>
      </w:r>
      <w:r>
        <w:rPr>
          <w:spacing w:val="-5"/>
        </w:rPr>
        <w:t> </w:t>
      </w:r>
      <w:r>
        <w:rPr/>
        <w:t>Hutan</w:t>
      </w:r>
      <w:r>
        <w:rPr>
          <w:spacing w:val="-5"/>
        </w:rPr>
        <w:t> </w:t>
      </w:r>
      <w:r>
        <w:rPr/>
        <w:t>Bakau</w:t>
      </w:r>
      <w:r>
        <w:rPr>
          <w:spacing w:val="-5"/>
        </w:rPr>
        <w:t> </w:t>
      </w:r>
      <w:r>
        <w:rPr/>
        <w:t>Pantai</w:t>
      </w:r>
      <w:r>
        <w:rPr>
          <w:spacing w:val="-5"/>
        </w:rPr>
        <w:t> </w:t>
      </w:r>
      <w:r>
        <w:rPr/>
        <w:t>Baros dan menjelaskan hubungan antara kualitas air dengan kesehatan bakau di kawasan tersebut. Metode yang digunakan adalah pendekatan kuantitatif, yang memungkinkan pengukuran dan perhitungan data yang diperoleh. Pendekatan ini konsisten, sebagaimana menurut Sugiyono</w:t>
      </w:r>
      <w:r>
        <w:rPr>
          <w:spacing w:val="40"/>
        </w:rPr>
        <w:t> </w:t>
      </w:r>
      <w:r>
        <w:rPr/>
        <w:t>(2016) yang menggambarkan pendekatan kuantitatif sebagai metode penelitian yang mengutamakan pengumpulan data dalam bentuk angka.</w:t>
      </w:r>
      <w:r>
        <w:rPr>
          <w:spacing w:val="-6"/>
        </w:rPr>
        <w:t> </w:t>
      </w:r>
      <w:r>
        <w:rPr/>
        <w:t>Data</w:t>
      </w:r>
      <w:r>
        <w:rPr>
          <w:spacing w:val="-6"/>
        </w:rPr>
        <w:t> </w:t>
      </w:r>
      <w:r>
        <w:rPr/>
        <w:t>yang</w:t>
      </w:r>
      <w:r>
        <w:rPr>
          <w:spacing w:val="-6"/>
        </w:rPr>
        <w:t> </w:t>
      </w:r>
      <w:r>
        <w:rPr/>
        <w:t>terkumpul</w:t>
      </w:r>
      <w:r>
        <w:rPr>
          <w:spacing w:val="-6"/>
        </w:rPr>
        <w:t> </w:t>
      </w:r>
      <w:r>
        <w:rPr/>
        <w:t>diolah</w:t>
      </w:r>
      <w:r>
        <w:rPr>
          <w:spacing w:val="-6"/>
        </w:rPr>
        <w:t> </w:t>
      </w:r>
      <w:r>
        <w:rPr/>
        <w:t>menggunakan aplikasi MonMang 2.0 untuk mendapatkan persentase</w:t>
      </w:r>
      <w:r>
        <w:rPr>
          <w:spacing w:val="-7"/>
        </w:rPr>
        <w:t> </w:t>
      </w:r>
      <w:r>
        <w:rPr/>
        <w:t>kesehatan</w:t>
      </w:r>
      <w:r>
        <w:rPr>
          <w:spacing w:val="-7"/>
        </w:rPr>
        <w:t> </w:t>
      </w:r>
      <w:r>
        <w:rPr/>
        <w:t>bakau</w:t>
      </w:r>
      <w:r>
        <w:rPr>
          <w:spacing w:val="-7"/>
        </w:rPr>
        <w:t> </w:t>
      </w:r>
      <w:r>
        <w:rPr/>
        <w:t>sesuai</w:t>
      </w:r>
      <w:r>
        <w:rPr>
          <w:spacing w:val="-7"/>
        </w:rPr>
        <w:t> </w:t>
      </w:r>
      <w:r>
        <w:rPr/>
        <w:t>dengan</w:t>
      </w:r>
      <w:r>
        <w:rPr>
          <w:spacing w:val="-7"/>
        </w:rPr>
        <w:t> </w:t>
      </w:r>
      <w:r>
        <w:rPr/>
        <w:t>kriteria yang telah ditetapkan.</w:t>
      </w:r>
    </w:p>
    <w:p>
      <w:pPr>
        <w:pStyle w:val="BodyText"/>
        <w:ind w:left="142" w:right="294" w:firstLine="420"/>
        <w:jc w:val="both"/>
      </w:pPr>
      <w:r>
        <w:rPr/>
        <w:t>Prosedur penelitian terdiri dari beberapa tahap, mulai dari observasi di sekitar kawasan Hutan Bakau Pantai Baros untuk menetapkan plot, hingga pengolahan data yang melibatkan pengukuran parameter kualitas air seperti TDS, pH, DO,</w:t>
      </w:r>
      <w:r>
        <w:rPr>
          <w:spacing w:val="-8"/>
        </w:rPr>
        <w:t> </w:t>
      </w:r>
      <w:r>
        <w:rPr/>
        <w:t>dan</w:t>
      </w:r>
      <w:r>
        <w:rPr>
          <w:spacing w:val="-8"/>
        </w:rPr>
        <w:t> </w:t>
      </w:r>
      <w:r>
        <w:rPr/>
        <w:t>suhu</w:t>
      </w:r>
      <w:r>
        <w:rPr>
          <w:spacing w:val="-8"/>
        </w:rPr>
        <w:t> </w:t>
      </w:r>
      <w:r>
        <w:rPr/>
        <w:t>serta</w:t>
      </w:r>
      <w:r>
        <w:rPr>
          <w:spacing w:val="-8"/>
        </w:rPr>
        <w:t> </w:t>
      </w:r>
      <w:r>
        <w:rPr/>
        <w:t>penggunaan</w:t>
      </w:r>
      <w:r>
        <w:rPr>
          <w:spacing w:val="-8"/>
        </w:rPr>
        <w:t> </w:t>
      </w:r>
      <w:r>
        <w:rPr/>
        <w:t>teknik</w:t>
      </w:r>
      <w:r>
        <w:rPr>
          <w:spacing w:val="-8"/>
        </w:rPr>
        <w:t> </w:t>
      </w:r>
      <w:r>
        <w:rPr/>
        <w:t>FT-IR untuk memeriksa adanya mikroplastik dalam sampel</w:t>
      </w:r>
      <w:r>
        <w:rPr>
          <w:spacing w:val="69"/>
          <w:w w:val="150"/>
        </w:rPr>
        <w:t> </w:t>
      </w:r>
      <w:r>
        <w:rPr/>
        <w:t>air.</w:t>
      </w:r>
      <w:r>
        <w:rPr>
          <w:spacing w:val="69"/>
          <w:w w:val="150"/>
        </w:rPr>
        <w:t> </w:t>
      </w:r>
      <w:r>
        <w:rPr/>
        <w:t>Hasil</w:t>
      </w:r>
      <w:r>
        <w:rPr>
          <w:spacing w:val="69"/>
          <w:w w:val="150"/>
        </w:rPr>
        <w:t> </w:t>
      </w:r>
      <w:r>
        <w:rPr/>
        <w:t>pengolahan</w:t>
      </w:r>
      <w:r>
        <w:rPr>
          <w:spacing w:val="69"/>
          <w:w w:val="150"/>
        </w:rPr>
        <w:t> </w:t>
      </w:r>
      <w:r>
        <w:rPr/>
        <w:t>data</w:t>
      </w:r>
      <w:r>
        <w:rPr>
          <w:spacing w:val="55"/>
          <w:w w:val="150"/>
        </w:rPr>
        <w:t> </w:t>
      </w:r>
      <w:r>
        <w:rPr>
          <w:spacing w:val="-2"/>
        </w:rPr>
        <w:t>kemudian</w:t>
      </w:r>
    </w:p>
    <w:p>
      <w:pPr>
        <w:pStyle w:val="BodyText"/>
        <w:spacing w:after="0"/>
        <w:jc w:val="both"/>
        <w:sectPr>
          <w:type w:val="continuous"/>
          <w:pgSz w:w="11920" w:h="16840"/>
          <w:pgMar w:header="1074" w:footer="1040" w:top="1280" w:bottom="0" w:left="1275" w:right="1133"/>
          <w:cols w:num="2" w:equalWidth="0">
            <w:col w:w="4578" w:space="102"/>
            <w:col w:w="4832"/>
          </w:cols>
        </w:sectPr>
      </w:pPr>
    </w:p>
    <w:p>
      <w:pPr>
        <w:pStyle w:val="BodyText"/>
        <w:spacing w:before="8"/>
        <w:rPr>
          <w:sz w:val="20"/>
        </w:rPr>
      </w:pPr>
    </w:p>
    <w:p>
      <w:pPr>
        <w:pStyle w:val="BodyText"/>
        <w:spacing w:after="0"/>
        <w:rPr>
          <w:sz w:val="20"/>
        </w:rPr>
        <w:sectPr>
          <w:pgSz w:w="11920" w:h="16840"/>
          <w:pgMar w:header="995" w:footer="1040" w:top="1180" w:bottom="1240" w:left="1275" w:right="1133"/>
        </w:sectPr>
      </w:pPr>
    </w:p>
    <w:p>
      <w:pPr>
        <w:pStyle w:val="BodyText"/>
        <w:spacing w:before="90"/>
        <w:ind w:left="143" w:right="38"/>
        <w:jc w:val="both"/>
      </w:pPr>
      <w:r>
        <w:rPr/>
        <w:t>dibandingkan dengan standar kualitas air payau dan dengan persentase MHI untuk menarik kesimpulan mengenai hubungan antara kualitas air dengan kesehatan hutan bakau di daerah tersebut. Teknik purposive sampling digunakan dalam pengambilan sampel untuk memastikan representativitas data yang diperoleh. Dengan demikian, pendekatan dan</w:t>
      </w:r>
      <w:r>
        <w:rPr>
          <w:spacing w:val="-7"/>
        </w:rPr>
        <w:t> </w:t>
      </w:r>
      <w:r>
        <w:rPr/>
        <w:t>teknik</w:t>
      </w:r>
      <w:r>
        <w:rPr>
          <w:spacing w:val="-7"/>
        </w:rPr>
        <w:t> </w:t>
      </w:r>
      <w:r>
        <w:rPr/>
        <w:t>yang</w:t>
      </w:r>
      <w:r>
        <w:rPr>
          <w:spacing w:val="-7"/>
        </w:rPr>
        <w:t> </w:t>
      </w:r>
      <w:r>
        <w:rPr/>
        <w:t>digunakan dalam penelitian ini memungkinkan untuk analisis yang teliti terhadap dampak limbah plastik terhadap kesehatan hutan bakau.</w:t>
      </w:r>
    </w:p>
    <w:p>
      <w:pPr>
        <w:pStyle w:val="BodyText"/>
        <w:spacing w:before="27"/>
      </w:pPr>
    </w:p>
    <w:p>
      <w:pPr>
        <w:pStyle w:val="Heading1"/>
        <w:ind w:left="0" w:right="2293"/>
        <w:jc w:val="right"/>
      </w:pPr>
      <w:r>
        <w:rPr/>
        <w:t>Hasil</w:t>
      </w:r>
      <w:r>
        <w:rPr>
          <w:spacing w:val="-4"/>
        </w:rPr>
        <w:t> </w:t>
      </w:r>
      <w:r>
        <w:rPr/>
        <w:t>dan</w:t>
      </w:r>
      <w:r>
        <w:rPr>
          <w:spacing w:val="-4"/>
        </w:rPr>
        <w:t> </w:t>
      </w:r>
      <w:r>
        <w:rPr>
          <w:spacing w:val="-2"/>
        </w:rPr>
        <w:t>pembahasan</w:t>
      </w:r>
    </w:p>
    <w:p>
      <w:pPr>
        <w:pStyle w:val="ListParagraph"/>
        <w:numPr>
          <w:ilvl w:val="0"/>
          <w:numId w:val="1"/>
        </w:numPr>
        <w:tabs>
          <w:tab w:pos="359" w:val="left" w:leader="none"/>
        </w:tabs>
        <w:spacing w:line="240" w:lineRule="auto" w:before="0" w:after="0"/>
        <w:ind w:left="359" w:right="2294" w:hanging="359"/>
        <w:jc w:val="right"/>
        <w:rPr>
          <w:sz w:val="22"/>
        </w:rPr>
      </w:pPr>
      <w:r>
        <w:rPr>
          <w:sz w:val="22"/>
        </w:rPr>
        <w:t>Uji</w:t>
      </w:r>
      <w:r>
        <w:rPr>
          <w:spacing w:val="-6"/>
          <w:sz w:val="22"/>
        </w:rPr>
        <w:t> </w:t>
      </w:r>
      <w:r>
        <w:rPr>
          <w:sz w:val="22"/>
        </w:rPr>
        <w:t>Kualitas</w:t>
      </w:r>
      <w:r>
        <w:rPr>
          <w:spacing w:val="-5"/>
          <w:sz w:val="22"/>
        </w:rPr>
        <w:t> Air</w:t>
      </w:r>
    </w:p>
    <w:p>
      <w:pPr>
        <w:pStyle w:val="BodyText"/>
        <w:spacing w:before="120"/>
        <w:ind w:left="867"/>
      </w:pPr>
      <w:r>
        <w:rPr/>
        <mc:AlternateContent>
          <mc:Choice Requires="wps">
            <w:drawing>
              <wp:anchor distT="0" distB="0" distL="0" distR="0" allowOverlap="1" layoutInCell="1" locked="0" behindDoc="0" simplePos="0" relativeHeight="15738880">
                <wp:simplePos x="0" y="0"/>
                <wp:positionH relativeFrom="page">
                  <wp:posOffset>825500</wp:posOffset>
                </wp:positionH>
                <wp:positionV relativeFrom="paragraph">
                  <wp:posOffset>239633</wp:posOffset>
                </wp:positionV>
                <wp:extent cx="2857500" cy="3683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2857500" cy="368300"/>
                        </a:xfrm>
                        <a:custGeom>
                          <a:avLst/>
                          <a:gdLst/>
                          <a:ahLst/>
                          <a:cxnLst/>
                          <a:rect l="l" t="t" r="r" b="b"/>
                          <a:pathLst>
                            <a:path w="2857500" h="368300">
                              <a:moveTo>
                                <a:pt x="0" y="0"/>
                              </a:moveTo>
                              <a:lnTo>
                                <a:pt x="2857500" y="0"/>
                              </a:lnTo>
                            </a:path>
                            <a:path w="2857500" h="368300">
                              <a:moveTo>
                                <a:pt x="800100" y="190500"/>
                              </a:moveTo>
                              <a:lnTo>
                                <a:pt x="2857500" y="190500"/>
                              </a:lnTo>
                            </a:path>
                            <a:path w="2857500" h="368300">
                              <a:moveTo>
                                <a:pt x="0" y="368300"/>
                              </a:moveTo>
                              <a:lnTo>
                                <a:pt x="2857500" y="3683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pt;margin-top:18.86878pt;width:225pt;height:29pt;mso-position-horizontal-relative:page;mso-position-vertical-relative:paragraph;z-index:15738880" id="docshape10" coordorigin="1300,377" coordsize="4500,580" path="m1300,377l5800,377m2560,677l5800,677m1300,957l5800,957e" filled="false" stroked="true" strokeweight="1.0pt" strokecolor="#000000">
                <v:path arrowok="t"/>
                <v:stroke dashstyle="solid"/>
                <w10:wrap type="none"/>
              </v:shape>
            </w:pict>
          </mc:Fallback>
        </mc:AlternateContent>
      </w:r>
      <w:r>
        <w:rPr/>
        <w:t>Tabel</w:t>
      </w:r>
      <w:r>
        <w:rPr>
          <w:spacing w:val="-8"/>
        </w:rPr>
        <w:t> </w:t>
      </w:r>
      <w:r>
        <w:rPr/>
        <w:t>5</w:t>
      </w:r>
      <w:r>
        <w:rPr>
          <w:spacing w:val="-7"/>
        </w:rPr>
        <w:t> </w:t>
      </w:r>
      <w:r>
        <w:rPr/>
        <w:t>Kualitas</w:t>
      </w:r>
      <w:r>
        <w:rPr>
          <w:spacing w:val="-8"/>
        </w:rPr>
        <w:t> </w:t>
      </w:r>
      <w:r>
        <w:rPr/>
        <w:t>Air</w:t>
      </w:r>
      <w:r>
        <w:rPr>
          <w:spacing w:val="-7"/>
        </w:rPr>
        <w:t> </w:t>
      </w:r>
      <w:r>
        <w:rPr/>
        <w:t>Payau</w:t>
      </w:r>
      <w:r>
        <w:rPr>
          <w:spacing w:val="-7"/>
        </w:rPr>
        <w:t> </w:t>
      </w:r>
      <w:r>
        <w:rPr>
          <w:spacing w:val="-2"/>
        </w:rPr>
        <w:t>Baros</w:t>
      </w:r>
    </w:p>
    <w:p>
      <w:pPr>
        <w:pStyle w:val="Heading1"/>
        <w:tabs>
          <w:tab w:pos="1721" w:val="left" w:leader="none"/>
        </w:tabs>
        <w:spacing w:line="180" w:lineRule="auto" w:before="29"/>
        <w:ind w:left="192"/>
        <w:jc w:val="both"/>
      </w:pPr>
      <w:r>
        <w:rPr>
          <w:position w:val="-14"/>
        </w:rPr>
        <w:t>Plot</w:t>
      </w:r>
      <w:r>
        <w:rPr>
          <w:spacing w:val="-4"/>
          <w:position w:val="-14"/>
        </w:rPr>
        <w:t> Code</w:t>
      </w:r>
      <w:r>
        <w:rPr>
          <w:position w:val="-14"/>
        </w:rPr>
        <w:tab/>
      </w:r>
      <w:r>
        <w:rPr/>
        <w:t>Hasil</w:t>
      </w:r>
      <w:r>
        <w:rPr>
          <w:spacing w:val="-5"/>
        </w:rPr>
        <w:t> Uji</w:t>
      </w:r>
    </w:p>
    <w:p>
      <w:pPr>
        <w:tabs>
          <w:tab w:pos="2149" w:val="left" w:leader="none"/>
          <w:tab w:pos="3008" w:val="left" w:leader="none"/>
          <w:tab w:pos="3828" w:val="left" w:leader="none"/>
        </w:tabs>
        <w:spacing w:line="205" w:lineRule="exact" w:before="0"/>
        <w:ind w:left="1496" w:right="0" w:firstLine="0"/>
        <w:jc w:val="left"/>
        <w:rPr>
          <w:b/>
          <w:sz w:val="22"/>
        </w:rPr>
      </w:pPr>
      <w:r>
        <w:rPr>
          <w:b/>
          <w:spacing w:val="-5"/>
          <w:sz w:val="22"/>
        </w:rPr>
        <w:t>pH</w:t>
      </w:r>
      <w:r>
        <w:rPr>
          <w:b/>
          <w:sz w:val="22"/>
        </w:rPr>
        <w:tab/>
      </w:r>
      <w:r>
        <w:rPr>
          <w:b/>
          <w:spacing w:val="-5"/>
          <w:sz w:val="22"/>
        </w:rPr>
        <w:t>TDS</w:t>
      </w:r>
      <w:r>
        <w:rPr>
          <w:b/>
          <w:sz w:val="22"/>
        </w:rPr>
        <w:tab/>
      </w:r>
      <w:r>
        <w:rPr>
          <w:b/>
          <w:spacing w:val="-5"/>
          <w:sz w:val="22"/>
        </w:rPr>
        <w:t>DO</w:t>
      </w:r>
      <w:r>
        <w:rPr>
          <w:b/>
          <w:sz w:val="22"/>
        </w:rPr>
        <w:tab/>
      </w:r>
      <w:r>
        <w:rPr>
          <w:b/>
          <w:spacing w:val="-4"/>
          <w:sz w:val="22"/>
        </w:rPr>
        <w:t>Suhu</w:t>
      </w:r>
    </w:p>
    <w:p>
      <w:pPr>
        <w:pStyle w:val="BodyText"/>
        <w:spacing w:before="15"/>
        <w:ind w:left="149"/>
        <w:jc w:val="both"/>
      </w:pPr>
      <w:r>
        <w:rPr/>
        <mc:AlternateContent>
          <mc:Choice Requires="wps">
            <w:drawing>
              <wp:anchor distT="0" distB="0" distL="0" distR="0" allowOverlap="1" layoutInCell="1" locked="0" behindDoc="1" simplePos="0" relativeHeight="487204352">
                <wp:simplePos x="0" y="0"/>
                <wp:positionH relativeFrom="page">
                  <wp:posOffset>1719580</wp:posOffset>
                </wp:positionH>
                <wp:positionV relativeFrom="paragraph">
                  <wp:posOffset>9899</wp:posOffset>
                </wp:positionV>
                <wp:extent cx="266700" cy="33591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66700" cy="335915"/>
                          <a:chExt cx="266700" cy="335915"/>
                        </a:xfrm>
                      </wpg:grpSpPr>
                      <wps:wsp>
                        <wps:cNvPr id="26" name="Graphic 26"/>
                        <wps:cNvSpPr/>
                        <wps:spPr>
                          <a:xfrm>
                            <a:off x="11201" y="0"/>
                            <a:ext cx="244475" cy="160655"/>
                          </a:xfrm>
                          <a:custGeom>
                            <a:avLst/>
                            <a:gdLst/>
                            <a:ahLst/>
                            <a:cxnLst/>
                            <a:rect l="l" t="t" r="r" b="b"/>
                            <a:pathLst>
                              <a:path w="244475" h="160655">
                                <a:moveTo>
                                  <a:pt x="244301" y="0"/>
                                </a:moveTo>
                                <a:lnTo>
                                  <a:pt x="0" y="0"/>
                                </a:lnTo>
                                <a:lnTo>
                                  <a:pt x="0" y="160639"/>
                                </a:lnTo>
                                <a:lnTo>
                                  <a:pt x="244301" y="160639"/>
                                </a:lnTo>
                                <a:lnTo>
                                  <a:pt x="244301" y="0"/>
                                </a:lnTo>
                                <a:close/>
                              </a:path>
                            </a:pathLst>
                          </a:custGeom>
                          <a:solidFill>
                            <a:srgbClr val="00FF00"/>
                          </a:solidFill>
                        </wps:spPr>
                        <wps:bodyPr wrap="square" lIns="0" tIns="0" rIns="0" bIns="0" rtlCol="0">
                          <a:prstTxWarp prst="textNoShape">
                            <a:avLst/>
                          </a:prstTxWarp>
                          <a:noAutofit/>
                        </wps:bodyPr>
                      </wps:wsp>
                      <wps:wsp>
                        <wps:cNvPr id="27" name="Graphic 27"/>
                        <wps:cNvSpPr/>
                        <wps:spPr>
                          <a:xfrm>
                            <a:off x="0" y="160642"/>
                            <a:ext cx="266700" cy="175260"/>
                          </a:xfrm>
                          <a:custGeom>
                            <a:avLst/>
                            <a:gdLst/>
                            <a:ahLst/>
                            <a:cxnLst/>
                            <a:rect l="l" t="t" r="r" b="b"/>
                            <a:pathLst>
                              <a:path w="266700" h="175260">
                                <a:moveTo>
                                  <a:pt x="266700" y="0"/>
                                </a:moveTo>
                                <a:lnTo>
                                  <a:pt x="0" y="0"/>
                                </a:lnTo>
                                <a:lnTo>
                                  <a:pt x="0" y="175244"/>
                                </a:lnTo>
                                <a:lnTo>
                                  <a:pt x="266700" y="175244"/>
                                </a:lnTo>
                                <a:lnTo>
                                  <a:pt x="2667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135.400009pt;margin-top:.779515pt;width:21pt;height:26.45pt;mso-position-horizontal-relative:page;mso-position-vertical-relative:paragraph;z-index:-16112128" id="docshapegroup11" coordorigin="2708,16" coordsize="420,529">
                <v:rect style="position:absolute;left:2725;top:15;width:385;height:253" id="docshape12" filled="true" fillcolor="#00ff00" stroked="false">
                  <v:fill type="solid"/>
                </v:rect>
                <v:rect style="position:absolute;left:2708;top:268;width:420;height:276" id="docshape13" filled="true" fillcolor="#ffff00" stroked="false">
                  <v:fill type="solid"/>
                </v:rect>
                <w10:wrap type="none"/>
              </v:group>
            </w:pict>
          </mc:Fallback>
        </mc:AlternateContent>
      </w:r>
      <w:r>
        <w:rPr/>
        <mc:AlternateContent>
          <mc:Choice Requires="wps">
            <w:drawing>
              <wp:anchor distT="0" distB="0" distL="0" distR="0" allowOverlap="1" layoutInCell="1" locked="0" behindDoc="1" simplePos="0" relativeHeight="487204864">
                <wp:simplePos x="0" y="0"/>
                <wp:positionH relativeFrom="page">
                  <wp:posOffset>2170531</wp:posOffset>
                </wp:positionH>
                <wp:positionV relativeFrom="paragraph">
                  <wp:posOffset>9899</wp:posOffset>
                </wp:positionV>
                <wp:extent cx="279400" cy="32131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79400" cy="321310"/>
                          <a:chExt cx="279400" cy="321310"/>
                        </a:xfrm>
                      </wpg:grpSpPr>
                      <wps:wsp>
                        <wps:cNvPr id="29" name="Graphic 29"/>
                        <wps:cNvSpPr/>
                        <wps:spPr>
                          <a:xfrm>
                            <a:off x="0" y="0"/>
                            <a:ext cx="279400" cy="160655"/>
                          </a:xfrm>
                          <a:custGeom>
                            <a:avLst/>
                            <a:gdLst/>
                            <a:ahLst/>
                            <a:cxnLst/>
                            <a:rect l="l" t="t" r="r" b="b"/>
                            <a:pathLst>
                              <a:path w="279400" h="160655">
                                <a:moveTo>
                                  <a:pt x="279201" y="0"/>
                                </a:moveTo>
                                <a:lnTo>
                                  <a:pt x="0" y="0"/>
                                </a:lnTo>
                                <a:lnTo>
                                  <a:pt x="0" y="160639"/>
                                </a:lnTo>
                                <a:lnTo>
                                  <a:pt x="279201" y="160639"/>
                                </a:lnTo>
                                <a:lnTo>
                                  <a:pt x="279201" y="0"/>
                                </a:lnTo>
                                <a:close/>
                              </a:path>
                            </a:pathLst>
                          </a:custGeom>
                          <a:solidFill>
                            <a:srgbClr val="00FF00"/>
                          </a:solidFill>
                        </wps:spPr>
                        <wps:bodyPr wrap="square" lIns="0" tIns="0" rIns="0" bIns="0" rtlCol="0">
                          <a:prstTxWarp prst="textNoShape">
                            <a:avLst/>
                          </a:prstTxWarp>
                          <a:noAutofit/>
                        </wps:bodyPr>
                      </wps:wsp>
                      <wps:wsp>
                        <wps:cNvPr id="30" name="Graphic 30"/>
                        <wps:cNvSpPr/>
                        <wps:spPr>
                          <a:xfrm>
                            <a:off x="5181" y="160642"/>
                            <a:ext cx="269240" cy="160655"/>
                          </a:xfrm>
                          <a:custGeom>
                            <a:avLst/>
                            <a:gdLst/>
                            <a:ahLst/>
                            <a:cxnLst/>
                            <a:rect l="l" t="t" r="r" b="b"/>
                            <a:pathLst>
                              <a:path w="269240" h="160655">
                                <a:moveTo>
                                  <a:pt x="268833" y="0"/>
                                </a:moveTo>
                                <a:lnTo>
                                  <a:pt x="0" y="0"/>
                                </a:lnTo>
                                <a:lnTo>
                                  <a:pt x="0" y="160639"/>
                                </a:lnTo>
                                <a:lnTo>
                                  <a:pt x="268833" y="160639"/>
                                </a:lnTo>
                                <a:lnTo>
                                  <a:pt x="268833"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170.908005pt;margin-top:.779515pt;width:22pt;height:25.3pt;mso-position-horizontal-relative:page;mso-position-vertical-relative:paragraph;z-index:-16111616" id="docshapegroup14" coordorigin="3418,16" coordsize="440,506">
                <v:rect style="position:absolute;left:3418;top:15;width:440;height:253" id="docshape15" filled="true" fillcolor="#00ff00" stroked="false">
                  <v:fill type="solid"/>
                </v:rect>
                <v:rect style="position:absolute;left:3426;top:268;width:424;height:253" id="docshape16" filled="true" fillcolor="#ffff00" stroked="false">
                  <v:fill type="solid"/>
                </v:rect>
                <w10:wrap type="none"/>
              </v:group>
            </w:pict>
          </mc:Fallback>
        </mc:AlternateContent>
      </w:r>
      <w:r>
        <w:rPr/>
        <mc:AlternateContent>
          <mc:Choice Requires="wps">
            <w:drawing>
              <wp:anchor distT="0" distB="0" distL="0" distR="0" allowOverlap="1" layoutInCell="1" locked="0" behindDoc="1" simplePos="0" relativeHeight="487205376">
                <wp:simplePos x="0" y="0"/>
                <wp:positionH relativeFrom="page">
                  <wp:posOffset>2737230</wp:posOffset>
                </wp:positionH>
                <wp:positionV relativeFrom="paragraph">
                  <wp:posOffset>9899</wp:posOffset>
                </wp:positionV>
                <wp:extent cx="174625" cy="32131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74625" cy="321310"/>
                          <a:chExt cx="174625" cy="321310"/>
                        </a:xfrm>
                      </wpg:grpSpPr>
                      <wps:wsp>
                        <wps:cNvPr id="32" name="Graphic 32"/>
                        <wps:cNvSpPr/>
                        <wps:spPr>
                          <a:xfrm>
                            <a:off x="0" y="0"/>
                            <a:ext cx="174625" cy="160655"/>
                          </a:xfrm>
                          <a:custGeom>
                            <a:avLst/>
                            <a:gdLst/>
                            <a:ahLst/>
                            <a:cxnLst/>
                            <a:rect l="l" t="t" r="r" b="b"/>
                            <a:pathLst>
                              <a:path w="174625" h="160655">
                                <a:moveTo>
                                  <a:pt x="174500" y="0"/>
                                </a:moveTo>
                                <a:lnTo>
                                  <a:pt x="0" y="0"/>
                                </a:lnTo>
                                <a:lnTo>
                                  <a:pt x="0" y="160639"/>
                                </a:lnTo>
                                <a:lnTo>
                                  <a:pt x="174500" y="160639"/>
                                </a:lnTo>
                                <a:lnTo>
                                  <a:pt x="174500" y="0"/>
                                </a:lnTo>
                                <a:close/>
                              </a:path>
                            </a:pathLst>
                          </a:custGeom>
                          <a:solidFill>
                            <a:srgbClr val="00FF00"/>
                          </a:solidFill>
                        </wps:spPr>
                        <wps:bodyPr wrap="square" lIns="0" tIns="0" rIns="0" bIns="0" rtlCol="0">
                          <a:prstTxWarp prst="textNoShape">
                            <a:avLst/>
                          </a:prstTxWarp>
                          <a:noAutofit/>
                        </wps:bodyPr>
                      </wps:wsp>
                      <wps:wsp>
                        <wps:cNvPr id="33" name="Graphic 33"/>
                        <wps:cNvSpPr/>
                        <wps:spPr>
                          <a:xfrm>
                            <a:off x="0" y="160642"/>
                            <a:ext cx="174625" cy="160655"/>
                          </a:xfrm>
                          <a:custGeom>
                            <a:avLst/>
                            <a:gdLst/>
                            <a:ahLst/>
                            <a:cxnLst/>
                            <a:rect l="l" t="t" r="r" b="b"/>
                            <a:pathLst>
                              <a:path w="174625" h="160655">
                                <a:moveTo>
                                  <a:pt x="174500" y="0"/>
                                </a:moveTo>
                                <a:lnTo>
                                  <a:pt x="0" y="0"/>
                                </a:lnTo>
                                <a:lnTo>
                                  <a:pt x="0" y="160639"/>
                                </a:lnTo>
                                <a:lnTo>
                                  <a:pt x="174500" y="160639"/>
                                </a:lnTo>
                                <a:lnTo>
                                  <a:pt x="17450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215.529999pt;margin-top:.779515pt;width:13.75pt;height:25.3pt;mso-position-horizontal-relative:page;mso-position-vertical-relative:paragraph;z-index:-16111104" id="docshapegroup17" coordorigin="4311,16" coordsize="275,506">
                <v:rect style="position:absolute;left:4310;top:15;width:275;height:253" id="docshape18" filled="true" fillcolor="#00ff00" stroked="false">
                  <v:fill type="solid"/>
                </v:rect>
                <v:rect style="position:absolute;left:4310;top:268;width:275;height:253" id="docshape19" filled="true" fillcolor="#ffff00" stroked="false">
                  <v:fill type="solid"/>
                </v:rect>
                <w10:wrap type="none"/>
              </v:group>
            </w:pict>
          </mc:Fallback>
        </mc:AlternateContent>
      </w:r>
      <w:r>
        <w:rPr/>
        <mc:AlternateContent>
          <mc:Choice Requires="wps">
            <w:drawing>
              <wp:anchor distT="0" distB="0" distL="0" distR="0" allowOverlap="1" layoutInCell="1" locked="0" behindDoc="1" simplePos="0" relativeHeight="487205888">
                <wp:simplePos x="0" y="0"/>
                <wp:positionH relativeFrom="page">
                  <wp:posOffset>3273831</wp:posOffset>
                </wp:positionH>
                <wp:positionV relativeFrom="paragraph">
                  <wp:posOffset>9899</wp:posOffset>
                </wp:positionV>
                <wp:extent cx="244475" cy="32131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244475" cy="321310"/>
                          <a:chExt cx="244475" cy="321310"/>
                        </a:xfrm>
                      </wpg:grpSpPr>
                      <wps:wsp>
                        <wps:cNvPr id="35" name="Graphic 35"/>
                        <wps:cNvSpPr/>
                        <wps:spPr>
                          <a:xfrm>
                            <a:off x="0" y="0"/>
                            <a:ext cx="244475" cy="160655"/>
                          </a:xfrm>
                          <a:custGeom>
                            <a:avLst/>
                            <a:gdLst/>
                            <a:ahLst/>
                            <a:cxnLst/>
                            <a:rect l="l" t="t" r="r" b="b"/>
                            <a:pathLst>
                              <a:path w="244475" h="160655">
                                <a:moveTo>
                                  <a:pt x="244301" y="0"/>
                                </a:moveTo>
                                <a:lnTo>
                                  <a:pt x="0" y="0"/>
                                </a:lnTo>
                                <a:lnTo>
                                  <a:pt x="0" y="160639"/>
                                </a:lnTo>
                                <a:lnTo>
                                  <a:pt x="244301" y="160639"/>
                                </a:lnTo>
                                <a:lnTo>
                                  <a:pt x="244301" y="0"/>
                                </a:lnTo>
                                <a:close/>
                              </a:path>
                            </a:pathLst>
                          </a:custGeom>
                          <a:solidFill>
                            <a:srgbClr val="00FF00"/>
                          </a:solidFill>
                        </wps:spPr>
                        <wps:bodyPr wrap="square" lIns="0" tIns="0" rIns="0" bIns="0" rtlCol="0">
                          <a:prstTxWarp prst="textNoShape">
                            <a:avLst/>
                          </a:prstTxWarp>
                          <a:noAutofit/>
                        </wps:bodyPr>
                      </wps:wsp>
                      <wps:wsp>
                        <wps:cNvPr id="36" name="Graphic 36"/>
                        <wps:cNvSpPr/>
                        <wps:spPr>
                          <a:xfrm>
                            <a:off x="0" y="160642"/>
                            <a:ext cx="244475" cy="160655"/>
                          </a:xfrm>
                          <a:custGeom>
                            <a:avLst/>
                            <a:gdLst/>
                            <a:ahLst/>
                            <a:cxnLst/>
                            <a:rect l="l" t="t" r="r" b="b"/>
                            <a:pathLst>
                              <a:path w="244475" h="160655">
                                <a:moveTo>
                                  <a:pt x="244301" y="0"/>
                                </a:moveTo>
                                <a:lnTo>
                                  <a:pt x="0" y="0"/>
                                </a:lnTo>
                                <a:lnTo>
                                  <a:pt x="0" y="160639"/>
                                </a:lnTo>
                                <a:lnTo>
                                  <a:pt x="244301" y="160639"/>
                                </a:lnTo>
                                <a:lnTo>
                                  <a:pt x="244301"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257.782013pt;margin-top:.779515pt;width:19.25pt;height:25.3pt;mso-position-horizontal-relative:page;mso-position-vertical-relative:paragraph;z-index:-16110592" id="docshapegroup20" coordorigin="5156,16" coordsize="385,506">
                <v:rect style="position:absolute;left:5155;top:15;width:385;height:253" id="docshape21" filled="true" fillcolor="#00ff00" stroked="false">
                  <v:fill type="solid"/>
                </v:rect>
                <v:rect style="position:absolute;left:5155;top:268;width:385;height:253" id="docshape22" filled="true" fillcolor="#ffff00" stroked="false">
                  <v:fill type="solid"/>
                </v:rect>
                <w10:wrap type="none"/>
              </v:group>
            </w:pict>
          </mc:Fallback>
        </mc:AlternateContent>
      </w:r>
      <w:r>
        <w:rPr/>
        <w:t>BAROS</w:t>
      </w:r>
      <w:r>
        <w:rPr>
          <w:spacing w:val="-2"/>
        </w:rPr>
        <w:t> </w:t>
      </w:r>
      <w:r>
        <w:rPr/>
        <w:t>01</w:t>
      </w:r>
      <w:r>
        <w:rPr>
          <w:spacing w:val="63"/>
          <w:w w:val="150"/>
        </w:rPr>
        <w:t>  </w:t>
      </w:r>
      <w:r>
        <w:rPr/>
        <w:t>7,58</w:t>
      </w:r>
      <w:r>
        <w:rPr>
          <w:spacing w:val="69"/>
          <w:w w:val="150"/>
        </w:rPr>
        <w:t>  </w:t>
      </w:r>
      <w:r>
        <w:rPr/>
        <w:t>1832</w:t>
      </w:r>
      <w:r>
        <w:rPr>
          <w:spacing w:val="67"/>
          <w:w w:val="150"/>
        </w:rPr>
        <w:t>   </w:t>
      </w:r>
      <w:r>
        <w:rPr/>
        <w:t>4,3</w:t>
      </w:r>
      <w:r>
        <w:rPr>
          <w:spacing w:val="59"/>
          <w:w w:val="150"/>
        </w:rPr>
        <w:t>    </w:t>
      </w:r>
      <w:r>
        <w:rPr>
          <w:spacing w:val="-4"/>
        </w:rPr>
        <w:t>27,3</w:t>
      </w:r>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p>
    <w:p>
      <w:pPr>
        <w:pStyle w:val="BodyText"/>
        <w:ind w:left="532"/>
      </w:pPr>
      <w:r>
        <w:rPr/>
        <w:drawing>
          <wp:anchor distT="0" distB="0" distL="0" distR="0" allowOverlap="1" layoutInCell="1" locked="0" behindDoc="0" simplePos="0" relativeHeight="15740416">
            <wp:simplePos x="0" y="0"/>
            <wp:positionH relativeFrom="page">
              <wp:posOffset>3921156</wp:posOffset>
            </wp:positionH>
            <wp:positionV relativeFrom="paragraph">
              <wp:posOffset>-1430065</wp:posOffset>
            </wp:positionV>
            <wp:extent cx="2688860" cy="1400174"/>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2688860" cy="1400174"/>
                    </a:xfrm>
                    <a:prstGeom prst="rect">
                      <a:avLst/>
                    </a:prstGeom>
                  </pic:spPr>
                </pic:pic>
              </a:graphicData>
            </a:graphic>
          </wp:anchor>
        </w:drawing>
      </w:r>
      <w:r>
        <w:rPr/>
        <w:drawing>
          <wp:anchor distT="0" distB="0" distL="0" distR="0" allowOverlap="1" layoutInCell="1" locked="0" behindDoc="0" simplePos="0" relativeHeight="15740928">
            <wp:simplePos x="0" y="0"/>
            <wp:positionH relativeFrom="page">
              <wp:posOffset>3891279</wp:posOffset>
            </wp:positionH>
            <wp:positionV relativeFrom="paragraph">
              <wp:posOffset>180015</wp:posOffset>
            </wp:positionV>
            <wp:extent cx="2762715" cy="1359824"/>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6" cstate="print"/>
                    <a:stretch>
                      <a:fillRect/>
                    </a:stretch>
                  </pic:blipFill>
                  <pic:spPr>
                    <a:xfrm>
                      <a:off x="0" y="0"/>
                      <a:ext cx="2762715" cy="1359824"/>
                    </a:xfrm>
                    <a:prstGeom prst="rect">
                      <a:avLst/>
                    </a:prstGeom>
                  </pic:spPr>
                </pic:pic>
              </a:graphicData>
            </a:graphic>
          </wp:anchor>
        </w:drawing>
      </w:r>
      <w:r>
        <w:rPr/>
        <w:t>Gambar</w:t>
      </w:r>
      <w:r>
        <w:rPr>
          <w:spacing w:val="-8"/>
        </w:rPr>
        <w:t> </w:t>
      </w:r>
      <w:r>
        <w:rPr/>
        <w:t>2.</w:t>
      </w:r>
      <w:r>
        <w:rPr>
          <w:spacing w:val="-8"/>
        </w:rPr>
        <w:t> </w:t>
      </w:r>
      <w:r>
        <w:rPr/>
        <w:t>Spektrum</w:t>
      </w:r>
      <w:r>
        <w:rPr>
          <w:spacing w:val="40"/>
        </w:rPr>
        <w:t> </w:t>
      </w:r>
      <w:r>
        <w:rPr/>
        <w:t>FT-IR</w:t>
      </w:r>
      <w:r>
        <w:rPr>
          <w:spacing w:val="-8"/>
        </w:rPr>
        <w:t> </w:t>
      </w:r>
      <w:r>
        <w:rPr/>
        <w:t>Baros</w:t>
      </w:r>
      <w:r>
        <w:rPr>
          <w:spacing w:val="-7"/>
        </w:rPr>
        <w:t> </w:t>
      </w:r>
      <w:r>
        <w:rPr>
          <w:spacing w:val="-5"/>
        </w:rPr>
        <w:t>02</w:t>
      </w:r>
    </w:p>
    <w:p>
      <w:pPr>
        <w:pStyle w:val="BodyText"/>
        <w:spacing w:after="0"/>
        <w:sectPr>
          <w:type w:val="continuous"/>
          <w:pgSz w:w="11920" w:h="16840"/>
          <w:pgMar w:header="995" w:footer="1040" w:top="1280" w:bottom="0" w:left="1275" w:right="1133"/>
          <w:cols w:num="2" w:equalWidth="0">
            <w:col w:w="4577" w:space="133"/>
            <w:col w:w="4802"/>
          </w:cols>
        </w:sectPr>
      </w:pPr>
    </w:p>
    <w:p>
      <w:pPr>
        <w:pStyle w:val="BodyText"/>
        <w:ind w:left="149"/>
      </w:pPr>
      <w:r>
        <w:rPr/>
        <w:t>BAROS</w:t>
      </w:r>
      <w:r>
        <w:rPr>
          <w:spacing w:val="-5"/>
        </w:rPr>
        <w:t> 02</w:t>
      </w:r>
    </w:p>
    <w:p>
      <w:pPr>
        <w:pStyle w:val="BodyText"/>
        <w:ind w:left="149"/>
      </w:pPr>
      <w:r>
        <w:rPr/>
        <w:t>BAROS</w:t>
      </w:r>
      <w:r>
        <w:rPr>
          <w:spacing w:val="-5"/>
        </w:rPr>
        <w:t> 03</w:t>
      </w:r>
    </w:p>
    <w:p>
      <w:pPr>
        <w:spacing w:before="0"/>
        <w:ind w:left="149" w:right="0" w:firstLine="0"/>
        <w:jc w:val="left"/>
        <w:rPr>
          <w:sz w:val="24"/>
        </w:rPr>
      </w:pPr>
      <w:r>
        <w:rPr/>
        <w:br w:type="column"/>
      </w:r>
      <w:r>
        <w:rPr>
          <w:spacing w:val="-4"/>
          <w:sz w:val="24"/>
        </w:rPr>
        <w:t>7,36</w:t>
      </w:r>
    </w:p>
    <w:p>
      <w:pPr>
        <w:spacing w:before="0"/>
        <w:ind w:left="149" w:right="0" w:firstLine="0"/>
        <w:jc w:val="left"/>
        <w:rPr>
          <w:sz w:val="24"/>
        </w:rPr>
      </w:pPr>
      <w:r>
        <w:rPr>
          <w:sz w:val="24"/>
        </w:rPr>
        <mc:AlternateContent>
          <mc:Choice Requires="wps">
            <w:drawing>
              <wp:anchor distT="0" distB="0" distL="0" distR="0" allowOverlap="1" layoutInCell="1" locked="0" behindDoc="0" simplePos="0" relativeHeight="15739392">
                <wp:simplePos x="0" y="0"/>
                <wp:positionH relativeFrom="page">
                  <wp:posOffset>825500</wp:posOffset>
                </wp:positionH>
                <wp:positionV relativeFrom="paragraph">
                  <wp:posOffset>308845</wp:posOffset>
                </wp:positionV>
                <wp:extent cx="28575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857500" cy="1270"/>
                        </a:xfrm>
                        <a:custGeom>
                          <a:avLst/>
                          <a:gdLst/>
                          <a:ahLst/>
                          <a:cxnLst/>
                          <a:rect l="l" t="t" r="r" b="b"/>
                          <a:pathLst>
                            <a:path w="2857500" h="0">
                              <a:moveTo>
                                <a:pt x="0" y="0"/>
                              </a:moveTo>
                              <a:lnTo>
                                <a:pt x="28575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65pt,24.318562pt" to="290.000003pt,24.318562pt" stroked="true" strokeweight="1.0pt" strokecolor="#000000">
                <v:stroke dashstyle="solid"/>
                <w10:wrap type="none"/>
              </v:line>
            </w:pict>
          </mc:Fallback>
        </mc:AlternateContent>
      </w:r>
      <w:r>
        <w:rPr>
          <w:spacing w:val="-4"/>
          <w:sz w:val="24"/>
        </w:rPr>
        <w:t>7,48</w:t>
      </w:r>
    </w:p>
    <w:p>
      <w:pPr>
        <w:pStyle w:val="BodyText"/>
        <w:ind w:left="157"/>
      </w:pPr>
      <w:r>
        <w:rPr/>
        <w:br w:type="column"/>
      </w:r>
      <w:r>
        <w:rPr>
          <w:spacing w:val="-4"/>
        </w:rPr>
        <w:t>1118</w:t>
      </w:r>
    </w:p>
    <w:p>
      <w:pPr>
        <w:pStyle w:val="BodyText"/>
        <w:ind w:left="149"/>
      </w:pPr>
      <w:r>
        <w:rPr>
          <w:spacing w:val="-4"/>
        </w:rPr>
        <w:t>1786</w:t>
      </w:r>
    </w:p>
    <w:p>
      <w:pPr>
        <w:spacing w:before="0"/>
        <w:ind w:left="149" w:right="0" w:firstLine="0"/>
        <w:jc w:val="left"/>
        <w:rPr>
          <w:sz w:val="22"/>
        </w:rPr>
      </w:pPr>
      <w:r>
        <w:rPr/>
        <w:br w:type="column"/>
      </w:r>
      <w:r>
        <w:rPr>
          <w:spacing w:val="-5"/>
          <w:sz w:val="22"/>
        </w:rPr>
        <w:t>3,7</w:t>
      </w:r>
    </w:p>
    <w:p>
      <w:pPr>
        <w:pStyle w:val="BodyText"/>
        <w:ind w:left="149"/>
      </w:pPr>
      <w:r>
        <w:rPr>
          <w:spacing w:val="-5"/>
        </w:rPr>
        <w:t>4,0</w:t>
      </w:r>
    </w:p>
    <w:p>
      <w:pPr>
        <w:pStyle w:val="BodyText"/>
        <w:ind w:left="149"/>
      </w:pPr>
      <w:r>
        <w:rPr/>
        <w:br w:type="column"/>
      </w:r>
      <w:r>
        <w:rPr>
          <w:spacing w:val="-4"/>
        </w:rPr>
        <w:t>26,7</w:t>
      </w:r>
    </w:p>
    <w:p>
      <w:pPr>
        <w:pStyle w:val="BodyText"/>
        <w:ind w:left="149"/>
      </w:pPr>
      <w:r>
        <w:rPr>
          <w:spacing w:val="-4"/>
        </w:rPr>
        <w:t>27,5</w:t>
      </w:r>
    </w:p>
    <w:p>
      <w:pPr>
        <w:pStyle w:val="BodyText"/>
        <w:spacing w:before="35"/>
        <w:ind w:left="149"/>
      </w:pPr>
      <w:r>
        <w:rPr/>
        <w:br w:type="column"/>
      </w:r>
      <w:r>
        <w:rPr/>
        <w:t>Gambar</w:t>
      </w:r>
      <w:r>
        <w:rPr>
          <w:spacing w:val="-10"/>
        </w:rPr>
        <w:t> </w:t>
      </w:r>
      <w:r>
        <w:rPr/>
        <w:t>3.</w:t>
      </w:r>
      <w:r>
        <w:rPr>
          <w:spacing w:val="-9"/>
        </w:rPr>
        <w:t> </w:t>
      </w:r>
      <w:r>
        <w:rPr/>
        <w:t>Spektrum</w:t>
      </w:r>
      <w:r>
        <w:rPr>
          <w:spacing w:val="-9"/>
        </w:rPr>
        <w:t> </w:t>
      </w:r>
      <w:r>
        <w:rPr/>
        <w:t>FT-IR</w:t>
      </w:r>
      <w:r>
        <w:rPr>
          <w:spacing w:val="-9"/>
        </w:rPr>
        <w:t> </w:t>
      </w:r>
      <w:r>
        <w:rPr/>
        <w:t>Baros</w:t>
      </w:r>
      <w:r>
        <w:rPr>
          <w:spacing w:val="-9"/>
        </w:rPr>
        <w:t> </w:t>
      </w:r>
      <w:r>
        <w:rPr>
          <w:spacing w:val="-5"/>
        </w:rPr>
        <w:t>03</w:t>
      </w:r>
    </w:p>
    <w:p>
      <w:pPr>
        <w:pStyle w:val="BodyText"/>
        <w:spacing w:after="0"/>
        <w:sectPr>
          <w:type w:val="continuous"/>
          <w:pgSz w:w="11920" w:h="16840"/>
          <w:pgMar w:header="995" w:footer="1040" w:top="1280" w:bottom="0" w:left="1275" w:right="1133"/>
          <w:cols w:num="6" w:equalWidth="0">
            <w:col w:w="1198" w:space="86"/>
            <w:col w:w="610" w:space="101"/>
            <w:col w:w="629" w:space="262"/>
            <w:col w:w="464" w:space="381"/>
            <w:col w:w="574" w:space="789"/>
            <w:col w:w="4418"/>
          </w:cols>
        </w:sectPr>
      </w:pPr>
    </w:p>
    <w:p>
      <w:pPr>
        <w:pStyle w:val="BodyText"/>
        <w:rPr>
          <w:sz w:val="12"/>
        </w:rPr>
      </w:pPr>
    </w:p>
    <w:p>
      <w:pPr>
        <w:pStyle w:val="BodyText"/>
        <w:spacing w:after="0"/>
        <w:rPr>
          <w:sz w:val="12"/>
        </w:rPr>
        <w:sectPr>
          <w:type w:val="continuous"/>
          <w:pgSz w:w="11920" w:h="16840"/>
          <w:pgMar w:header="995" w:footer="1040" w:top="1280" w:bottom="0" w:left="1275" w:right="1133"/>
        </w:sectPr>
      </w:pPr>
    </w:p>
    <w:p>
      <w:pPr>
        <w:pStyle w:val="BodyText"/>
        <w:spacing w:before="90"/>
        <w:ind w:left="143" w:right="38" w:firstLine="720"/>
      </w:pPr>
      <w:r>
        <w:rPr/>
        <w:t>Baros 01</w:t>
      </w:r>
      <w:r>
        <w:rPr>
          <w:spacing w:val="-7"/>
        </w:rPr>
        <w:t> </w:t>
      </w:r>
      <w:r>
        <w:rPr/>
        <w:t>memiliki</w:t>
      </w:r>
      <w:r>
        <w:rPr>
          <w:spacing w:val="-7"/>
        </w:rPr>
        <w:t> </w:t>
      </w:r>
      <w:r>
        <w:rPr/>
        <w:t>pH</w:t>
      </w:r>
      <w:r>
        <w:rPr>
          <w:spacing w:val="-7"/>
        </w:rPr>
        <w:t> </w:t>
      </w:r>
      <w:r>
        <w:rPr/>
        <w:t>7,58</w:t>
      </w:r>
      <w:r>
        <w:rPr>
          <w:spacing w:val="-7"/>
        </w:rPr>
        <w:t> </w:t>
      </w:r>
      <w:r>
        <w:rPr/>
        <w:t>yang</w:t>
      </w:r>
      <w:r>
        <w:rPr>
          <w:spacing w:val="-7"/>
        </w:rPr>
        <w:t> </w:t>
      </w:r>
      <w:r>
        <w:rPr/>
        <w:t>nilainya dominan</w:t>
      </w:r>
      <w:r>
        <w:rPr>
          <w:spacing w:val="8"/>
        </w:rPr>
        <w:t> </w:t>
      </w:r>
      <w:r>
        <w:rPr/>
        <w:t>dibandingkan</w:t>
      </w:r>
      <w:r>
        <w:rPr>
          <w:spacing w:val="9"/>
        </w:rPr>
        <w:t> </w:t>
      </w:r>
      <w:r>
        <w:rPr/>
        <w:t>Baros</w:t>
      </w:r>
      <w:r>
        <w:rPr>
          <w:spacing w:val="8"/>
        </w:rPr>
        <w:t> </w:t>
      </w:r>
      <w:r>
        <w:rPr/>
        <w:t>02</w:t>
      </w:r>
      <w:r>
        <w:rPr>
          <w:spacing w:val="9"/>
        </w:rPr>
        <w:t> </w:t>
      </w:r>
      <w:r>
        <w:rPr/>
        <w:t>yaitu</w:t>
      </w:r>
      <w:r>
        <w:rPr>
          <w:spacing w:val="-5"/>
        </w:rPr>
        <w:t> </w:t>
      </w:r>
      <w:r>
        <w:rPr/>
        <w:t>7,36.</w:t>
      </w:r>
      <w:r>
        <w:rPr>
          <w:spacing w:val="-5"/>
        </w:rPr>
        <w:t> </w:t>
      </w:r>
      <w:r>
        <w:rPr>
          <w:spacing w:val="-4"/>
        </w:rPr>
        <w:t>Data</w:t>
      </w:r>
    </w:p>
    <w:p>
      <w:pPr>
        <w:pStyle w:val="BodyText"/>
        <w:tabs>
          <w:tab w:pos="950" w:val="left" w:leader="none"/>
          <w:tab w:pos="4542" w:val="left" w:leader="none"/>
        </w:tabs>
        <w:spacing w:before="224"/>
        <w:ind w:left="142"/>
      </w:pPr>
      <w:r>
        <w:rPr/>
        <w:br w:type="column"/>
      </w:r>
      <w:r>
        <w:rPr>
          <w:u w:val="thick"/>
        </w:rPr>
        <w:tab/>
        <w:t>Tabel</w:t>
      </w:r>
      <w:r>
        <w:rPr>
          <w:spacing w:val="-8"/>
          <w:u w:val="thick"/>
        </w:rPr>
        <w:t> </w:t>
      </w:r>
      <w:r>
        <w:rPr>
          <w:u w:val="thick"/>
        </w:rPr>
        <w:t>6</w:t>
      </w:r>
      <w:r>
        <w:rPr>
          <w:spacing w:val="-7"/>
          <w:u w:val="thick"/>
        </w:rPr>
        <w:t> </w:t>
      </w:r>
      <w:r>
        <w:rPr>
          <w:u w:val="thick"/>
        </w:rPr>
        <w:t>Gugus</w:t>
      </w:r>
      <w:r>
        <w:rPr>
          <w:spacing w:val="-8"/>
          <w:u w:val="thick"/>
        </w:rPr>
        <w:t> </w:t>
      </w:r>
      <w:r>
        <w:rPr>
          <w:u w:val="thick"/>
        </w:rPr>
        <w:t>Fungsi</w:t>
      </w:r>
      <w:r>
        <w:rPr>
          <w:spacing w:val="-7"/>
          <w:u w:val="thick"/>
        </w:rPr>
        <w:t> </w:t>
      </w:r>
      <w:r>
        <w:rPr>
          <w:u w:val="thick"/>
        </w:rPr>
        <w:t>Baros</w:t>
      </w:r>
      <w:r>
        <w:rPr>
          <w:spacing w:val="-7"/>
          <w:u w:val="thick"/>
        </w:rPr>
        <w:t> </w:t>
      </w:r>
      <w:r>
        <w:rPr>
          <w:spacing w:val="-5"/>
          <w:u w:val="thick"/>
        </w:rPr>
        <w:t>01</w:t>
      </w:r>
      <w:r>
        <w:rPr>
          <w:u w:val="thick"/>
        </w:rPr>
        <w:tab/>
      </w:r>
    </w:p>
    <w:p>
      <w:pPr>
        <w:pStyle w:val="Heading1"/>
        <w:spacing w:line="114" w:lineRule="exact" w:before="15"/>
        <w:ind w:left="2159"/>
      </w:pPr>
      <w:r>
        <w:rPr/>
        <mc:AlternateContent>
          <mc:Choice Requires="wps">
            <w:drawing>
              <wp:anchor distT="0" distB="0" distL="0" distR="0" allowOverlap="1" layoutInCell="1" locked="0" behindDoc="0" simplePos="0" relativeHeight="15738368">
                <wp:simplePos x="0" y="0"/>
                <wp:positionH relativeFrom="page">
                  <wp:posOffset>3835400</wp:posOffset>
                </wp:positionH>
                <wp:positionV relativeFrom="paragraph">
                  <wp:posOffset>170266</wp:posOffset>
                </wp:positionV>
                <wp:extent cx="2870200" cy="2682874"/>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70200" cy="268287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
                              <w:gridCol w:w="1125"/>
                              <w:gridCol w:w="1378"/>
                              <w:gridCol w:w="1153"/>
                            </w:tblGrid>
                            <w:tr>
                              <w:trPr>
                                <w:trHeight w:val="242" w:hRule="atLeast"/>
                              </w:trPr>
                              <w:tc>
                                <w:tcPr>
                                  <w:tcW w:w="1871" w:type="dxa"/>
                                  <w:gridSpan w:val="2"/>
                                  <w:tcBorders>
                                    <w:bottom w:val="single" w:sz="8" w:space="0" w:color="000000"/>
                                  </w:tcBorders>
                                </w:tcPr>
                                <w:p>
                                  <w:pPr>
                                    <w:pStyle w:val="TableParagraph"/>
                                    <w:spacing w:line="240" w:lineRule="auto"/>
                                    <w:jc w:val="left"/>
                                    <w:rPr>
                                      <w:sz w:val="16"/>
                                    </w:rPr>
                                  </w:pPr>
                                </w:p>
                              </w:tc>
                              <w:tc>
                                <w:tcPr>
                                  <w:tcW w:w="1378" w:type="dxa"/>
                                  <w:tcBorders>
                                    <w:bottom w:val="single" w:sz="8" w:space="0" w:color="000000"/>
                                  </w:tcBorders>
                                </w:tcPr>
                                <w:p>
                                  <w:pPr>
                                    <w:pStyle w:val="TableParagraph"/>
                                    <w:spacing w:line="217" w:lineRule="exact"/>
                                    <w:ind w:right="21"/>
                                    <w:rPr>
                                      <w:b/>
                                      <w:sz w:val="22"/>
                                    </w:rPr>
                                  </w:pPr>
                                  <w:r>
                                    <w:rPr>
                                      <w:b/>
                                      <w:sz w:val="22"/>
                                    </w:rPr>
                                    <w:t>(cm-1</w:t>
                                  </w:r>
                                  <w:r>
                                    <w:rPr>
                                      <w:b/>
                                      <w:spacing w:val="-5"/>
                                      <w:sz w:val="22"/>
                                    </w:rPr>
                                    <w:t> </w:t>
                                  </w:r>
                                  <w:r>
                                    <w:rPr>
                                      <w:b/>
                                      <w:spacing w:val="-10"/>
                                      <w:sz w:val="22"/>
                                    </w:rPr>
                                    <w:t>)</w:t>
                                  </w:r>
                                </w:p>
                              </w:tc>
                              <w:tc>
                                <w:tcPr>
                                  <w:tcW w:w="1153" w:type="dxa"/>
                                  <w:tcBorders>
                                    <w:bottom w:val="single" w:sz="8" w:space="0" w:color="000000"/>
                                  </w:tcBorders>
                                </w:tcPr>
                                <w:p>
                                  <w:pPr>
                                    <w:pStyle w:val="TableParagraph"/>
                                    <w:spacing w:line="240" w:lineRule="auto"/>
                                    <w:jc w:val="left"/>
                                    <w:rPr>
                                      <w:sz w:val="16"/>
                                    </w:rPr>
                                  </w:pPr>
                                </w:p>
                              </w:tc>
                            </w:tr>
                            <w:tr>
                              <w:trPr>
                                <w:trHeight w:val="262" w:hRule="atLeast"/>
                              </w:trPr>
                              <w:tc>
                                <w:tcPr>
                                  <w:tcW w:w="746" w:type="dxa"/>
                                  <w:tcBorders>
                                    <w:top w:val="single" w:sz="8" w:space="0" w:color="000000"/>
                                  </w:tcBorders>
                                </w:tcPr>
                                <w:p>
                                  <w:pPr>
                                    <w:pStyle w:val="TableParagraph"/>
                                    <w:spacing w:line="238" w:lineRule="exact" w:before="10"/>
                                    <w:rPr>
                                      <w:sz w:val="22"/>
                                    </w:rPr>
                                  </w:pPr>
                                  <w:r>
                                    <w:rPr>
                                      <w:spacing w:val="-10"/>
                                      <w:sz w:val="22"/>
                                    </w:rPr>
                                    <w:t>1</w:t>
                                  </w:r>
                                </w:p>
                              </w:tc>
                              <w:tc>
                                <w:tcPr>
                                  <w:tcW w:w="1125" w:type="dxa"/>
                                  <w:tcBorders>
                                    <w:top w:val="single" w:sz="8" w:space="0" w:color="000000"/>
                                  </w:tcBorders>
                                </w:tcPr>
                                <w:p>
                                  <w:pPr>
                                    <w:pStyle w:val="TableParagraph"/>
                                    <w:spacing w:line="238" w:lineRule="exact" w:before="10"/>
                                    <w:ind w:left="4"/>
                                    <w:rPr>
                                      <w:sz w:val="22"/>
                                    </w:rPr>
                                  </w:pPr>
                                  <w:r>
                                    <w:rPr>
                                      <w:spacing w:val="-2"/>
                                      <w:sz w:val="22"/>
                                    </w:rPr>
                                    <w:t>1634,03</w:t>
                                  </w:r>
                                </w:p>
                              </w:tc>
                              <w:tc>
                                <w:tcPr>
                                  <w:tcW w:w="1378" w:type="dxa"/>
                                  <w:tcBorders>
                                    <w:top w:val="single" w:sz="8" w:space="0" w:color="000000"/>
                                  </w:tcBorders>
                                </w:tcPr>
                                <w:p>
                                  <w:pPr>
                                    <w:pStyle w:val="TableParagraph"/>
                                    <w:spacing w:line="238" w:lineRule="exact" w:before="10"/>
                                    <w:ind w:right="21"/>
                                    <w:rPr>
                                      <w:sz w:val="22"/>
                                    </w:rPr>
                                  </w:pPr>
                                  <w:r>
                                    <w:rPr>
                                      <w:spacing w:val="-2"/>
                                      <w:sz w:val="22"/>
                                    </w:rPr>
                                    <w:t>1680-</w:t>
                                  </w:r>
                                  <w:r>
                                    <w:rPr>
                                      <w:spacing w:val="-4"/>
                                      <w:sz w:val="22"/>
                                    </w:rPr>
                                    <w:t>1630</w:t>
                                  </w:r>
                                </w:p>
                              </w:tc>
                              <w:tc>
                                <w:tcPr>
                                  <w:tcW w:w="1153" w:type="dxa"/>
                                  <w:tcBorders>
                                    <w:top w:val="single" w:sz="8" w:space="0" w:color="000000"/>
                                  </w:tcBorders>
                                </w:tcPr>
                                <w:p>
                                  <w:pPr>
                                    <w:pStyle w:val="TableParagraph"/>
                                    <w:spacing w:line="238" w:lineRule="exact" w:before="10"/>
                                    <w:ind w:right="32"/>
                                    <w:rPr>
                                      <w:sz w:val="22"/>
                                    </w:rPr>
                                  </w:pPr>
                                  <w:r>
                                    <w:rPr>
                                      <w:spacing w:val="-5"/>
                                      <w:sz w:val="22"/>
                                    </w:rPr>
                                    <w:t>C=O</w:t>
                                  </w:r>
                                </w:p>
                              </w:tc>
                            </w:tr>
                            <w:tr>
                              <w:trPr>
                                <w:trHeight w:val="252" w:hRule="atLeast"/>
                              </w:trPr>
                              <w:tc>
                                <w:tcPr>
                                  <w:tcW w:w="746" w:type="dxa"/>
                                </w:tcPr>
                                <w:p>
                                  <w:pPr>
                                    <w:pStyle w:val="TableParagraph"/>
                                    <w:rPr>
                                      <w:sz w:val="22"/>
                                    </w:rPr>
                                  </w:pPr>
                                  <w:r>
                                    <w:rPr>
                                      <w:spacing w:val="-10"/>
                                      <w:sz w:val="22"/>
                                    </w:rPr>
                                    <w:t>2</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1610</w:t>
                                  </w:r>
                                </w:p>
                              </w:tc>
                              <w:tc>
                                <w:tcPr>
                                  <w:tcW w:w="1153" w:type="dxa"/>
                                </w:tcPr>
                                <w:p>
                                  <w:pPr>
                                    <w:pStyle w:val="TableParagraph"/>
                                    <w:ind w:right="32"/>
                                    <w:rPr>
                                      <w:sz w:val="22"/>
                                    </w:rPr>
                                  </w:pPr>
                                  <w:r>
                                    <w:rPr>
                                      <w:spacing w:val="-5"/>
                                      <w:sz w:val="22"/>
                                    </w:rPr>
                                    <w:t>C=C</w:t>
                                  </w:r>
                                </w:p>
                              </w:tc>
                            </w:tr>
                            <w:tr>
                              <w:trPr>
                                <w:trHeight w:val="252" w:hRule="atLeast"/>
                              </w:trPr>
                              <w:tc>
                                <w:tcPr>
                                  <w:tcW w:w="746" w:type="dxa"/>
                                </w:tcPr>
                                <w:p>
                                  <w:pPr>
                                    <w:pStyle w:val="TableParagraph"/>
                                    <w:rPr>
                                      <w:sz w:val="22"/>
                                    </w:rPr>
                                  </w:pPr>
                                  <w:r>
                                    <w:rPr>
                                      <w:spacing w:val="-10"/>
                                      <w:sz w:val="22"/>
                                    </w:rPr>
                                    <w:t>3</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1500</w:t>
                                  </w:r>
                                </w:p>
                              </w:tc>
                              <w:tc>
                                <w:tcPr>
                                  <w:tcW w:w="1153" w:type="dxa"/>
                                </w:tcPr>
                                <w:p>
                                  <w:pPr>
                                    <w:pStyle w:val="TableParagraph"/>
                                    <w:ind w:right="32"/>
                                    <w:rPr>
                                      <w:sz w:val="22"/>
                                    </w:rPr>
                                  </w:pPr>
                                  <w:r>
                                    <w:rPr>
                                      <w:spacing w:val="-2"/>
                                      <w:sz w:val="22"/>
                                    </w:rPr>
                                    <w:t>N-</w:t>
                                  </w:r>
                                  <w:r>
                                    <w:rPr>
                                      <w:spacing w:val="-10"/>
                                      <w:sz w:val="22"/>
                                    </w:rPr>
                                    <w:t>H</w:t>
                                  </w:r>
                                </w:p>
                              </w:tc>
                            </w:tr>
                            <w:tr>
                              <w:trPr>
                                <w:trHeight w:val="252" w:hRule="atLeast"/>
                              </w:trPr>
                              <w:tc>
                                <w:tcPr>
                                  <w:tcW w:w="746" w:type="dxa"/>
                                </w:tcPr>
                                <w:p>
                                  <w:pPr>
                                    <w:pStyle w:val="TableParagraph"/>
                                    <w:rPr>
                                      <w:sz w:val="22"/>
                                    </w:rPr>
                                  </w:pPr>
                                  <w:r>
                                    <w:rPr>
                                      <w:spacing w:val="-10"/>
                                      <w:sz w:val="22"/>
                                    </w:rPr>
                                    <w:t>4</w:t>
                                  </w:r>
                                </w:p>
                              </w:tc>
                              <w:tc>
                                <w:tcPr>
                                  <w:tcW w:w="1125" w:type="dxa"/>
                                </w:tcPr>
                                <w:p>
                                  <w:pPr>
                                    <w:pStyle w:val="TableParagraph"/>
                                    <w:ind w:left="4"/>
                                    <w:rPr>
                                      <w:sz w:val="22"/>
                                    </w:rPr>
                                  </w:pPr>
                                  <w:r>
                                    <w:rPr>
                                      <w:spacing w:val="-2"/>
                                      <w:sz w:val="22"/>
                                    </w:rPr>
                                    <w:t>2096,81</w:t>
                                  </w:r>
                                </w:p>
                              </w:tc>
                              <w:tc>
                                <w:tcPr>
                                  <w:tcW w:w="1378" w:type="dxa"/>
                                </w:tcPr>
                                <w:p>
                                  <w:pPr>
                                    <w:pStyle w:val="TableParagraph"/>
                                    <w:ind w:right="21"/>
                                    <w:rPr>
                                      <w:sz w:val="22"/>
                                    </w:rPr>
                                  </w:pPr>
                                  <w:r>
                                    <w:rPr>
                                      <w:spacing w:val="-2"/>
                                      <w:sz w:val="22"/>
                                    </w:rPr>
                                    <w:t>~2125</w:t>
                                  </w:r>
                                </w:p>
                              </w:tc>
                              <w:tc>
                                <w:tcPr>
                                  <w:tcW w:w="1153" w:type="dxa"/>
                                </w:tcPr>
                                <w:p>
                                  <w:pPr>
                                    <w:pStyle w:val="TableParagraph"/>
                                    <w:ind w:right="32"/>
                                    <w:rPr>
                                      <w:sz w:val="22"/>
                                    </w:rPr>
                                  </w:pPr>
                                  <w:r>
                                    <w:rPr>
                                      <w:spacing w:val="-2"/>
                                      <w:sz w:val="22"/>
                                    </w:rPr>
                                    <w:t>N=C=S</w:t>
                                  </w:r>
                                </w:p>
                              </w:tc>
                            </w:tr>
                            <w:tr>
                              <w:trPr>
                                <w:trHeight w:val="252" w:hRule="atLeast"/>
                              </w:trPr>
                              <w:tc>
                                <w:tcPr>
                                  <w:tcW w:w="746" w:type="dxa"/>
                                </w:tcPr>
                                <w:p>
                                  <w:pPr>
                                    <w:pStyle w:val="TableParagraph"/>
                                    <w:rPr>
                                      <w:sz w:val="22"/>
                                    </w:rPr>
                                  </w:pPr>
                                  <w:r>
                                    <w:rPr>
                                      <w:spacing w:val="-10"/>
                                      <w:sz w:val="22"/>
                                    </w:rPr>
                                    <w:t>5</w:t>
                                  </w:r>
                                </w:p>
                              </w:tc>
                              <w:tc>
                                <w:tcPr>
                                  <w:tcW w:w="1125" w:type="dxa"/>
                                </w:tcPr>
                                <w:p>
                                  <w:pPr>
                                    <w:pStyle w:val="TableParagraph"/>
                                    <w:ind w:left="4"/>
                                    <w:rPr>
                                      <w:sz w:val="22"/>
                                    </w:rPr>
                                  </w:pPr>
                                  <w:r>
                                    <w:rPr>
                                      <w:spacing w:val="-2"/>
                                      <w:sz w:val="22"/>
                                    </w:rPr>
                                    <w:t>3292,62</w:t>
                                  </w:r>
                                </w:p>
                              </w:tc>
                              <w:tc>
                                <w:tcPr>
                                  <w:tcW w:w="1378" w:type="dxa"/>
                                </w:tcPr>
                                <w:p>
                                  <w:pPr>
                                    <w:pStyle w:val="TableParagraph"/>
                                    <w:ind w:right="21"/>
                                    <w:rPr>
                                      <w:sz w:val="22"/>
                                    </w:rPr>
                                  </w:pPr>
                                  <w:r>
                                    <w:rPr>
                                      <w:spacing w:val="-2"/>
                                      <w:sz w:val="22"/>
                                    </w:rPr>
                                    <w:t>~3300</w:t>
                                  </w:r>
                                </w:p>
                              </w:tc>
                              <w:tc>
                                <w:tcPr>
                                  <w:tcW w:w="1153" w:type="dxa"/>
                                </w:tcPr>
                                <w:p>
                                  <w:pPr>
                                    <w:pStyle w:val="TableParagraph"/>
                                    <w:ind w:right="32"/>
                                    <w:rPr>
                                      <w:sz w:val="22"/>
                                    </w:rPr>
                                  </w:pPr>
                                  <w:r>
                                    <w:rPr>
                                      <w:spacing w:val="-2"/>
                                      <w:sz w:val="22"/>
                                    </w:rPr>
                                    <w:t>C-</w:t>
                                  </w:r>
                                  <w:r>
                                    <w:rPr>
                                      <w:spacing w:val="-10"/>
                                      <w:sz w:val="22"/>
                                    </w:rPr>
                                    <w:t>H</w:t>
                                  </w:r>
                                </w:p>
                              </w:tc>
                            </w:tr>
                            <w:tr>
                              <w:trPr>
                                <w:trHeight w:val="239" w:hRule="atLeast"/>
                              </w:trPr>
                              <w:tc>
                                <w:tcPr>
                                  <w:tcW w:w="746" w:type="dxa"/>
                                  <w:tcBorders>
                                    <w:bottom w:val="single" w:sz="8" w:space="0" w:color="000000"/>
                                  </w:tcBorders>
                                </w:tcPr>
                                <w:p>
                                  <w:pPr>
                                    <w:pStyle w:val="TableParagraph"/>
                                    <w:spacing w:line="220" w:lineRule="exact"/>
                                    <w:rPr>
                                      <w:sz w:val="22"/>
                                    </w:rPr>
                                  </w:pPr>
                                  <w:r>
                                    <w:rPr>
                                      <w:spacing w:val="-10"/>
                                      <w:sz w:val="22"/>
                                    </w:rPr>
                                    <w:t>6</w:t>
                                  </w:r>
                                </w:p>
                              </w:tc>
                              <w:tc>
                                <w:tcPr>
                                  <w:tcW w:w="1125" w:type="dxa"/>
                                  <w:tcBorders>
                                    <w:bottom w:val="single" w:sz="8" w:space="0" w:color="000000"/>
                                  </w:tcBorders>
                                </w:tcPr>
                                <w:p>
                                  <w:pPr>
                                    <w:pStyle w:val="TableParagraph"/>
                                    <w:spacing w:line="220" w:lineRule="exact"/>
                                    <w:ind w:left="4"/>
                                    <w:rPr>
                                      <w:sz w:val="22"/>
                                    </w:rPr>
                                  </w:pPr>
                                  <w:r>
                                    <w:rPr>
                                      <w:spacing w:val="-2"/>
                                      <w:sz w:val="22"/>
                                    </w:rPr>
                                    <w:t>3292,62</w:t>
                                  </w:r>
                                </w:p>
                              </w:tc>
                              <w:tc>
                                <w:tcPr>
                                  <w:tcW w:w="1378" w:type="dxa"/>
                                  <w:tcBorders>
                                    <w:bottom w:val="single" w:sz="8" w:space="0" w:color="000000"/>
                                  </w:tcBorders>
                                </w:tcPr>
                                <w:p>
                                  <w:pPr>
                                    <w:pStyle w:val="TableParagraph"/>
                                    <w:spacing w:line="220" w:lineRule="exact"/>
                                    <w:ind w:right="21"/>
                                    <w:rPr>
                                      <w:sz w:val="22"/>
                                    </w:rPr>
                                  </w:pPr>
                                  <w:r>
                                    <w:rPr>
                                      <w:spacing w:val="-2"/>
                                      <w:sz w:val="22"/>
                                    </w:rPr>
                                    <w:t>~3400</w:t>
                                  </w:r>
                                </w:p>
                              </w:tc>
                              <w:tc>
                                <w:tcPr>
                                  <w:tcW w:w="1153" w:type="dxa"/>
                                  <w:tcBorders>
                                    <w:bottom w:val="single" w:sz="8" w:space="0" w:color="000000"/>
                                  </w:tcBorders>
                                </w:tcPr>
                                <w:p>
                                  <w:pPr>
                                    <w:pStyle w:val="TableParagraph"/>
                                    <w:spacing w:line="220" w:lineRule="exact"/>
                                    <w:ind w:right="32"/>
                                    <w:rPr>
                                      <w:sz w:val="22"/>
                                    </w:rPr>
                                  </w:pPr>
                                  <w:r>
                                    <w:rPr>
                                      <w:spacing w:val="-2"/>
                                      <w:sz w:val="22"/>
                                    </w:rPr>
                                    <w:t>-</w:t>
                                  </w:r>
                                  <w:r>
                                    <w:rPr>
                                      <w:spacing w:val="-5"/>
                                      <w:sz w:val="22"/>
                                    </w:rPr>
                                    <w:t>OH</w:t>
                                  </w:r>
                                </w:p>
                              </w:tc>
                            </w:tr>
                            <w:tr>
                              <w:trPr>
                                <w:trHeight w:val="619" w:hRule="atLeast"/>
                              </w:trPr>
                              <w:tc>
                                <w:tcPr>
                                  <w:tcW w:w="4402" w:type="dxa"/>
                                  <w:gridSpan w:val="4"/>
                                </w:tcPr>
                                <w:p>
                                  <w:pPr>
                                    <w:pStyle w:val="TableParagraph"/>
                                    <w:spacing w:line="240" w:lineRule="auto" w:before="123"/>
                                    <w:jc w:val="left"/>
                                    <w:rPr>
                                      <w:b/>
                                      <w:sz w:val="22"/>
                                    </w:rPr>
                                  </w:pPr>
                                </w:p>
                                <w:p>
                                  <w:pPr>
                                    <w:pStyle w:val="TableParagraph"/>
                                    <w:spacing w:line="223" w:lineRule="exact"/>
                                    <w:ind w:left="807"/>
                                    <w:jc w:val="left"/>
                                    <w:rPr>
                                      <w:sz w:val="22"/>
                                    </w:rPr>
                                  </w:pPr>
                                  <w:r>
                                    <w:rPr>
                                      <w:sz w:val="22"/>
                                    </w:rPr>
                                    <w:t>Tabel</w:t>
                                  </w:r>
                                  <w:r>
                                    <w:rPr>
                                      <w:spacing w:val="-8"/>
                                      <w:sz w:val="22"/>
                                    </w:rPr>
                                    <w:t> </w:t>
                                  </w:r>
                                  <w:r>
                                    <w:rPr>
                                      <w:sz w:val="22"/>
                                    </w:rPr>
                                    <w:t>7</w:t>
                                  </w:r>
                                  <w:r>
                                    <w:rPr>
                                      <w:spacing w:val="-7"/>
                                      <w:sz w:val="22"/>
                                    </w:rPr>
                                    <w:t> </w:t>
                                  </w:r>
                                  <w:r>
                                    <w:rPr>
                                      <w:sz w:val="22"/>
                                    </w:rPr>
                                    <w:t>Gugus</w:t>
                                  </w:r>
                                  <w:r>
                                    <w:rPr>
                                      <w:spacing w:val="-8"/>
                                      <w:sz w:val="22"/>
                                    </w:rPr>
                                    <w:t> </w:t>
                                  </w:r>
                                  <w:r>
                                    <w:rPr>
                                      <w:sz w:val="22"/>
                                    </w:rPr>
                                    <w:t>Fungsi</w:t>
                                  </w:r>
                                  <w:r>
                                    <w:rPr>
                                      <w:spacing w:val="-7"/>
                                      <w:sz w:val="22"/>
                                    </w:rPr>
                                    <w:t> </w:t>
                                  </w:r>
                                  <w:r>
                                    <w:rPr>
                                      <w:sz w:val="22"/>
                                    </w:rPr>
                                    <w:t>Baros</w:t>
                                  </w:r>
                                  <w:r>
                                    <w:rPr>
                                      <w:spacing w:val="-7"/>
                                      <w:sz w:val="22"/>
                                    </w:rPr>
                                    <w:t> </w:t>
                                  </w:r>
                                  <w:r>
                                    <w:rPr>
                                      <w:spacing w:val="-5"/>
                                      <w:sz w:val="22"/>
                                    </w:rPr>
                                    <w:t>02</w:t>
                                  </w:r>
                                </w:p>
                              </w:tc>
                            </w:tr>
                            <w:tr>
                              <w:trPr>
                                <w:trHeight w:val="459" w:hRule="atLeast"/>
                              </w:trPr>
                              <w:tc>
                                <w:tcPr>
                                  <w:tcW w:w="746" w:type="dxa"/>
                                  <w:tcBorders>
                                    <w:top w:val="single" w:sz="8" w:space="0" w:color="000000"/>
                                  </w:tcBorders>
                                </w:tcPr>
                                <w:p>
                                  <w:pPr>
                                    <w:pStyle w:val="TableParagraph"/>
                                    <w:spacing w:line="240" w:lineRule="auto" w:before="131"/>
                                    <w:rPr>
                                      <w:b/>
                                      <w:sz w:val="22"/>
                                    </w:rPr>
                                  </w:pPr>
                                  <w:r>
                                    <w:rPr>
                                      <w:b/>
                                      <w:spacing w:val="-5"/>
                                      <w:sz w:val="22"/>
                                    </w:rPr>
                                    <w:t>NO</w:t>
                                  </w:r>
                                </w:p>
                              </w:tc>
                              <w:tc>
                                <w:tcPr>
                                  <w:tcW w:w="1125" w:type="dxa"/>
                                  <w:tcBorders>
                                    <w:top w:val="single" w:sz="8" w:space="0" w:color="000000"/>
                                  </w:tcBorders>
                                </w:tcPr>
                                <w:p>
                                  <w:pPr>
                                    <w:pStyle w:val="TableParagraph"/>
                                    <w:spacing w:line="240" w:lineRule="auto" w:before="131"/>
                                    <w:ind w:left="4"/>
                                    <w:rPr>
                                      <w:b/>
                                      <w:sz w:val="22"/>
                                    </w:rPr>
                                  </w:pPr>
                                  <w:r>
                                    <w:rPr>
                                      <w:b/>
                                      <w:spacing w:val="-4"/>
                                      <w:sz w:val="22"/>
                                    </w:rPr>
                                    <w:t>Peak</w:t>
                                  </w:r>
                                </w:p>
                              </w:tc>
                              <w:tc>
                                <w:tcPr>
                                  <w:tcW w:w="1378" w:type="dxa"/>
                                  <w:tcBorders>
                                    <w:top w:val="single" w:sz="8" w:space="0" w:color="000000"/>
                                  </w:tcBorders>
                                </w:tcPr>
                                <w:p>
                                  <w:pPr>
                                    <w:pStyle w:val="TableParagraph"/>
                                    <w:spacing w:line="240" w:lineRule="auto" w:before="4"/>
                                    <w:ind w:left="145"/>
                                    <w:jc w:val="left"/>
                                    <w:rPr>
                                      <w:b/>
                                      <w:sz w:val="22"/>
                                    </w:rPr>
                                  </w:pPr>
                                  <w:r>
                                    <w:rPr>
                                      <w:b/>
                                      <w:spacing w:val="-2"/>
                                      <w:sz w:val="22"/>
                                    </w:rPr>
                                    <w:t>Absorption</w:t>
                                  </w:r>
                                </w:p>
                                <w:p>
                                  <w:pPr>
                                    <w:pStyle w:val="TableParagraph"/>
                                    <w:tabs>
                                      <w:tab w:pos="2528" w:val="left" w:leader="none"/>
                                    </w:tabs>
                                    <w:spacing w:line="182" w:lineRule="exact"/>
                                    <w:ind w:left="-1872" w:right="-1152"/>
                                    <w:jc w:val="left"/>
                                    <w:rPr>
                                      <w:b/>
                                      <w:sz w:val="22"/>
                                    </w:rPr>
                                  </w:pPr>
                                  <w:r>
                                    <w:rPr>
                                      <w:spacing w:val="73"/>
                                      <w:w w:val="150"/>
                                      <w:sz w:val="22"/>
                                      <w:u w:val="single"/>
                                    </w:rPr>
                                    <w:t>              </w:t>
                                  </w:r>
                                  <w:r>
                                    <w:rPr>
                                      <w:b/>
                                      <w:sz w:val="22"/>
                                      <w:u w:val="single"/>
                                    </w:rPr>
                                    <w:t>(cm-1</w:t>
                                  </w:r>
                                  <w:r>
                                    <w:rPr>
                                      <w:b/>
                                      <w:spacing w:val="5"/>
                                      <w:sz w:val="22"/>
                                      <w:u w:val="single"/>
                                    </w:rPr>
                                    <w:t> </w:t>
                                  </w:r>
                                  <w:r>
                                    <w:rPr>
                                      <w:b/>
                                      <w:spacing w:val="-10"/>
                                      <w:sz w:val="22"/>
                                      <w:u w:val="single"/>
                                    </w:rPr>
                                    <w:t>)</w:t>
                                  </w:r>
                                  <w:r>
                                    <w:rPr>
                                      <w:b/>
                                      <w:sz w:val="22"/>
                                      <w:u w:val="single"/>
                                    </w:rPr>
                                    <w:tab/>
                                  </w:r>
                                </w:p>
                              </w:tc>
                              <w:tc>
                                <w:tcPr>
                                  <w:tcW w:w="1153" w:type="dxa"/>
                                  <w:tcBorders>
                                    <w:top w:val="single" w:sz="8" w:space="0" w:color="000000"/>
                                  </w:tcBorders>
                                </w:tcPr>
                                <w:p>
                                  <w:pPr>
                                    <w:pStyle w:val="TableParagraph"/>
                                    <w:spacing w:line="240" w:lineRule="auto" w:before="131"/>
                                    <w:ind w:right="32"/>
                                    <w:rPr>
                                      <w:b/>
                                      <w:sz w:val="22"/>
                                    </w:rPr>
                                  </w:pPr>
                                  <w:r>
                                    <w:rPr>
                                      <w:b/>
                                      <w:spacing w:val="-2"/>
                                      <w:sz w:val="22"/>
                                    </w:rPr>
                                    <w:t>Gugus</w:t>
                                  </w:r>
                                </w:p>
                              </w:tc>
                            </w:tr>
                            <w:tr>
                              <w:trPr>
                                <w:trHeight w:val="323" w:hRule="atLeast"/>
                              </w:trPr>
                              <w:tc>
                                <w:tcPr>
                                  <w:tcW w:w="746" w:type="dxa"/>
                                </w:tcPr>
                                <w:p>
                                  <w:pPr>
                                    <w:pStyle w:val="TableParagraph"/>
                                    <w:spacing w:line="238" w:lineRule="exact" w:before="66"/>
                                    <w:rPr>
                                      <w:sz w:val="22"/>
                                    </w:rPr>
                                  </w:pPr>
                                  <w:r>
                                    <w:rPr>
                                      <w:spacing w:val="-10"/>
                                      <w:sz w:val="22"/>
                                    </w:rPr>
                                    <w:t>1</w:t>
                                  </w:r>
                                </w:p>
                              </w:tc>
                              <w:tc>
                                <w:tcPr>
                                  <w:tcW w:w="1125" w:type="dxa"/>
                                </w:tcPr>
                                <w:p>
                                  <w:pPr>
                                    <w:pStyle w:val="TableParagraph"/>
                                    <w:spacing w:line="238" w:lineRule="exact" w:before="66"/>
                                    <w:ind w:left="4"/>
                                    <w:rPr>
                                      <w:sz w:val="22"/>
                                    </w:rPr>
                                  </w:pPr>
                                  <w:r>
                                    <w:rPr>
                                      <w:spacing w:val="-2"/>
                                      <w:sz w:val="22"/>
                                    </w:rPr>
                                    <w:t>1634,03</w:t>
                                  </w:r>
                                </w:p>
                              </w:tc>
                              <w:tc>
                                <w:tcPr>
                                  <w:tcW w:w="1378" w:type="dxa"/>
                                </w:tcPr>
                                <w:p>
                                  <w:pPr>
                                    <w:pStyle w:val="TableParagraph"/>
                                    <w:spacing w:line="238" w:lineRule="exact" w:before="66"/>
                                    <w:ind w:right="21"/>
                                    <w:rPr>
                                      <w:sz w:val="22"/>
                                    </w:rPr>
                                  </w:pPr>
                                  <w:r>
                                    <w:rPr>
                                      <w:spacing w:val="-2"/>
                                      <w:sz w:val="22"/>
                                    </w:rPr>
                                    <w:t>1680-</w:t>
                                  </w:r>
                                  <w:r>
                                    <w:rPr>
                                      <w:spacing w:val="-4"/>
                                      <w:sz w:val="22"/>
                                    </w:rPr>
                                    <w:t>1630</w:t>
                                  </w:r>
                                </w:p>
                              </w:tc>
                              <w:tc>
                                <w:tcPr>
                                  <w:tcW w:w="1153" w:type="dxa"/>
                                </w:tcPr>
                                <w:p>
                                  <w:pPr>
                                    <w:pStyle w:val="TableParagraph"/>
                                    <w:spacing w:line="238" w:lineRule="exact" w:before="66"/>
                                    <w:ind w:right="32"/>
                                    <w:rPr>
                                      <w:sz w:val="22"/>
                                    </w:rPr>
                                  </w:pPr>
                                  <w:r>
                                    <w:rPr>
                                      <w:spacing w:val="-5"/>
                                      <w:sz w:val="22"/>
                                    </w:rPr>
                                    <w:t>C=O</w:t>
                                  </w:r>
                                </w:p>
                              </w:tc>
                            </w:tr>
                            <w:tr>
                              <w:trPr>
                                <w:trHeight w:val="252" w:hRule="atLeast"/>
                              </w:trPr>
                              <w:tc>
                                <w:tcPr>
                                  <w:tcW w:w="746" w:type="dxa"/>
                                </w:tcPr>
                                <w:p>
                                  <w:pPr>
                                    <w:pStyle w:val="TableParagraph"/>
                                    <w:rPr>
                                      <w:sz w:val="22"/>
                                    </w:rPr>
                                  </w:pPr>
                                  <w:r>
                                    <w:rPr>
                                      <w:spacing w:val="-10"/>
                                      <w:sz w:val="22"/>
                                    </w:rPr>
                                    <w:t>2</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1610</w:t>
                                  </w:r>
                                </w:p>
                              </w:tc>
                              <w:tc>
                                <w:tcPr>
                                  <w:tcW w:w="1153" w:type="dxa"/>
                                </w:tcPr>
                                <w:p>
                                  <w:pPr>
                                    <w:pStyle w:val="TableParagraph"/>
                                    <w:ind w:right="32"/>
                                    <w:rPr>
                                      <w:sz w:val="22"/>
                                    </w:rPr>
                                  </w:pPr>
                                  <w:r>
                                    <w:rPr>
                                      <w:spacing w:val="-5"/>
                                      <w:sz w:val="22"/>
                                    </w:rPr>
                                    <w:t>C=C</w:t>
                                  </w:r>
                                </w:p>
                              </w:tc>
                            </w:tr>
                            <w:tr>
                              <w:trPr>
                                <w:trHeight w:val="252" w:hRule="atLeast"/>
                              </w:trPr>
                              <w:tc>
                                <w:tcPr>
                                  <w:tcW w:w="746" w:type="dxa"/>
                                </w:tcPr>
                                <w:p>
                                  <w:pPr>
                                    <w:pStyle w:val="TableParagraph"/>
                                    <w:rPr>
                                      <w:sz w:val="22"/>
                                    </w:rPr>
                                  </w:pPr>
                                  <w:r>
                                    <w:rPr>
                                      <w:spacing w:val="-10"/>
                                      <w:sz w:val="22"/>
                                    </w:rPr>
                                    <w:t>3</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1500</w:t>
                                  </w:r>
                                </w:p>
                              </w:tc>
                              <w:tc>
                                <w:tcPr>
                                  <w:tcW w:w="1153" w:type="dxa"/>
                                </w:tcPr>
                                <w:p>
                                  <w:pPr>
                                    <w:pStyle w:val="TableParagraph"/>
                                    <w:ind w:right="32"/>
                                    <w:rPr>
                                      <w:sz w:val="22"/>
                                    </w:rPr>
                                  </w:pPr>
                                  <w:r>
                                    <w:rPr>
                                      <w:spacing w:val="-2"/>
                                      <w:sz w:val="22"/>
                                    </w:rPr>
                                    <w:t>N-</w:t>
                                  </w:r>
                                  <w:r>
                                    <w:rPr>
                                      <w:spacing w:val="-10"/>
                                      <w:sz w:val="22"/>
                                    </w:rPr>
                                    <w:t>H</w:t>
                                  </w:r>
                                </w:p>
                              </w:tc>
                            </w:tr>
                            <w:tr>
                              <w:trPr>
                                <w:trHeight w:val="252" w:hRule="atLeast"/>
                              </w:trPr>
                              <w:tc>
                                <w:tcPr>
                                  <w:tcW w:w="746" w:type="dxa"/>
                                </w:tcPr>
                                <w:p>
                                  <w:pPr>
                                    <w:pStyle w:val="TableParagraph"/>
                                    <w:rPr>
                                      <w:sz w:val="22"/>
                                    </w:rPr>
                                  </w:pPr>
                                  <w:r>
                                    <w:rPr>
                                      <w:spacing w:val="-10"/>
                                      <w:sz w:val="22"/>
                                    </w:rPr>
                                    <w:t>4</w:t>
                                  </w:r>
                                </w:p>
                              </w:tc>
                              <w:tc>
                                <w:tcPr>
                                  <w:tcW w:w="1125" w:type="dxa"/>
                                </w:tcPr>
                                <w:p>
                                  <w:pPr>
                                    <w:pStyle w:val="TableParagraph"/>
                                    <w:ind w:left="4"/>
                                    <w:rPr>
                                      <w:sz w:val="22"/>
                                    </w:rPr>
                                  </w:pPr>
                                  <w:r>
                                    <w:rPr>
                                      <w:spacing w:val="-2"/>
                                      <w:sz w:val="22"/>
                                    </w:rPr>
                                    <w:t>3292,62</w:t>
                                  </w:r>
                                </w:p>
                              </w:tc>
                              <w:tc>
                                <w:tcPr>
                                  <w:tcW w:w="1378" w:type="dxa"/>
                                </w:tcPr>
                                <w:p>
                                  <w:pPr>
                                    <w:pStyle w:val="TableParagraph"/>
                                    <w:ind w:right="21"/>
                                    <w:rPr>
                                      <w:sz w:val="22"/>
                                    </w:rPr>
                                  </w:pPr>
                                  <w:r>
                                    <w:rPr>
                                      <w:spacing w:val="-2"/>
                                      <w:sz w:val="22"/>
                                    </w:rPr>
                                    <w:t>~3300</w:t>
                                  </w:r>
                                </w:p>
                              </w:tc>
                              <w:tc>
                                <w:tcPr>
                                  <w:tcW w:w="1153" w:type="dxa"/>
                                </w:tcPr>
                                <w:p>
                                  <w:pPr>
                                    <w:pStyle w:val="TableParagraph"/>
                                    <w:ind w:right="32"/>
                                    <w:rPr>
                                      <w:sz w:val="22"/>
                                    </w:rPr>
                                  </w:pPr>
                                  <w:r>
                                    <w:rPr>
                                      <w:spacing w:val="-2"/>
                                      <w:sz w:val="22"/>
                                    </w:rPr>
                                    <w:t>C-</w:t>
                                  </w:r>
                                  <w:r>
                                    <w:rPr>
                                      <w:spacing w:val="-10"/>
                                      <w:sz w:val="22"/>
                                    </w:rPr>
                                    <w:t>H</w:t>
                                  </w:r>
                                </w:p>
                              </w:tc>
                            </w:tr>
                            <w:tr>
                              <w:trPr>
                                <w:trHeight w:val="237" w:hRule="atLeast"/>
                              </w:trPr>
                              <w:tc>
                                <w:tcPr>
                                  <w:tcW w:w="746" w:type="dxa"/>
                                  <w:tcBorders>
                                    <w:bottom w:val="single" w:sz="8" w:space="0" w:color="000000"/>
                                  </w:tcBorders>
                                </w:tcPr>
                                <w:p>
                                  <w:pPr>
                                    <w:pStyle w:val="TableParagraph"/>
                                    <w:spacing w:line="218" w:lineRule="exact"/>
                                    <w:rPr>
                                      <w:sz w:val="22"/>
                                    </w:rPr>
                                  </w:pPr>
                                  <w:r>
                                    <w:rPr>
                                      <w:spacing w:val="-10"/>
                                      <w:sz w:val="22"/>
                                    </w:rPr>
                                    <w:t>5</w:t>
                                  </w:r>
                                </w:p>
                              </w:tc>
                              <w:tc>
                                <w:tcPr>
                                  <w:tcW w:w="1125" w:type="dxa"/>
                                  <w:tcBorders>
                                    <w:bottom w:val="single" w:sz="8" w:space="0" w:color="000000"/>
                                  </w:tcBorders>
                                </w:tcPr>
                                <w:p>
                                  <w:pPr>
                                    <w:pStyle w:val="TableParagraph"/>
                                    <w:spacing w:line="218" w:lineRule="exact"/>
                                    <w:ind w:left="4"/>
                                    <w:rPr>
                                      <w:sz w:val="22"/>
                                    </w:rPr>
                                  </w:pPr>
                                  <w:r>
                                    <w:rPr>
                                      <w:spacing w:val="-2"/>
                                      <w:sz w:val="22"/>
                                    </w:rPr>
                                    <w:t>3292,62</w:t>
                                  </w:r>
                                </w:p>
                              </w:tc>
                              <w:tc>
                                <w:tcPr>
                                  <w:tcW w:w="1378" w:type="dxa"/>
                                  <w:tcBorders>
                                    <w:bottom w:val="single" w:sz="8" w:space="0" w:color="000000"/>
                                  </w:tcBorders>
                                </w:tcPr>
                                <w:p>
                                  <w:pPr>
                                    <w:pStyle w:val="TableParagraph"/>
                                    <w:spacing w:line="218" w:lineRule="exact"/>
                                    <w:ind w:right="21"/>
                                    <w:rPr>
                                      <w:sz w:val="22"/>
                                    </w:rPr>
                                  </w:pPr>
                                  <w:r>
                                    <w:rPr>
                                      <w:spacing w:val="-2"/>
                                      <w:sz w:val="22"/>
                                    </w:rPr>
                                    <w:t>~3400</w:t>
                                  </w:r>
                                </w:p>
                              </w:tc>
                              <w:tc>
                                <w:tcPr>
                                  <w:tcW w:w="1153" w:type="dxa"/>
                                  <w:tcBorders>
                                    <w:bottom w:val="single" w:sz="8" w:space="0" w:color="000000"/>
                                  </w:tcBorders>
                                </w:tcPr>
                                <w:p>
                                  <w:pPr>
                                    <w:pStyle w:val="TableParagraph"/>
                                    <w:spacing w:line="218" w:lineRule="exact"/>
                                    <w:ind w:right="32"/>
                                    <w:rPr>
                                      <w:sz w:val="22"/>
                                    </w:rPr>
                                  </w:pPr>
                                  <w:r>
                                    <w:rPr>
                                      <w:spacing w:val="-2"/>
                                      <w:sz w:val="22"/>
                                    </w:rPr>
                                    <w:t>-</w:t>
                                  </w:r>
                                  <w:r>
                                    <w:rPr>
                                      <w:spacing w:val="-5"/>
                                      <w:sz w:val="22"/>
                                    </w:rPr>
                                    <w:t>OH</w:t>
                                  </w:r>
                                </w:p>
                              </w:tc>
                            </w:tr>
                          </w:tbl>
                          <w:p>
                            <w:pPr>
                              <w:pStyle w:val="BodyText"/>
                            </w:pPr>
                          </w:p>
                        </w:txbxContent>
                      </wps:txbx>
                      <wps:bodyPr wrap="square" lIns="0" tIns="0" rIns="0" bIns="0" rtlCol="0">
                        <a:noAutofit/>
                      </wps:bodyPr>
                    </wps:wsp>
                  </a:graphicData>
                </a:graphic>
              </wp:anchor>
            </w:drawing>
          </mc:Choice>
          <mc:Fallback>
            <w:pict>
              <v:shape style="position:absolute;margin-left:302pt;margin-top:13.406796pt;width:226pt;height:211.25pt;mso-position-horizontal-relative:page;mso-position-vertical-relative:paragraph;z-index:15738368" type="#_x0000_t202" id="docshape2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6"/>
                        <w:gridCol w:w="1125"/>
                        <w:gridCol w:w="1378"/>
                        <w:gridCol w:w="1153"/>
                      </w:tblGrid>
                      <w:tr>
                        <w:trPr>
                          <w:trHeight w:val="242" w:hRule="atLeast"/>
                        </w:trPr>
                        <w:tc>
                          <w:tcPr>
                            <w:tcW w:w="1871" w:type="dxa"/>
                            <w:gridSpan w:val="2"/>
                            <w:tcBorders>
                              <w:bottom w:val="single" w:sz="8" w:space="0" w:color="000000"/>
                            </w:tcBorders>
                          </w:tcPr>
                          <w:p>
                            <w:pPr>
                              <w:pStyle w:val="TableParagraph"/>
                              <w:spacing w:line="240" w:lineRule="auto"/>
                              <w:jc w:val="left"/>
                              <w:rPr>
                                <w:sz w:val="16"/>
                              </w:rPr>
                            </w:pPr>
                          </w:p>
                        </w:tc>
                        <w:tc>
                          <w:tcPr>
                            <w:tcW w:w="1378" w:type="dxa"/>
                            <w:tcBorders>
                              <w:bottom w:val="single" w:sz="8" w:space="0" w:color="000000"/>
                            </w:tcBorders>
                          </w:tcPr>
                          <w:p>
                            <w:pPr>
                              <w:pStyle w:val="TableParagraph"/>
                              <w:spacing w:line="217" w:lineRule="exact"/>
                              <w:ind w:right="21"/>
                              <w:rPr>
                                <w:b/>
                                <w:sz w:val="22"/>
                              </w:rPr>
                            </w:pPr>
                            <w:r>
                              <w:rPr>
                                <w:b/>
                                <w:sz w:val="22"/>
                              </w:rPr>
                              <w:t>(cm-1</w:t>
                            </w:r>
                            <w:r>
                              <w:rPr>
                                <w:b/>
                                <w:spacing w:val="-5"/>
                                <w:sz w:val="22"/>
                              </w:rPr>
                              <w:t> </w:t>
                            </w:r>
                            <w:r>
                              <w:rPr>
                                <w:b/>
                                <w:spacing w:val="-10"/>
                                <w:sz w:val="22"/>
                              </w:rPr>
                              <w:t>)</w:t>
                            </w:r>
                          </w:p>
                        </w:tc>
                        <w:tc>
                          <w:tcPr>
                            <w:tcW w:w="1153" w:type="dxa"/>
                            <w:tcBorders>
                              <w:bottom w:val="single" w:sz="8" w:space="0" w:color="000000"/>
                            </w:tcBorders>
                          </w:tcPr>
                          <w:p>
                            <w:pPr>
                              <w:pStyle w:val="TableParagraph"/>
                              <w:spacing w:line="240" w:lineRule="auto"/>
                              <w:jc w:val="left"/>
                              <w:rPr>
                                <w:sz w:val="16"/>
                              </w:rPr>
                            </w:pPr>
                          </w:p>
                        </w:tc>
                      </w:tr>
                      <w:tr>
                        <w:trPr>
                          <w:trHeight w:val="262" w:hRule="atLeast"/>
                        </w:trPr>
                        <w:tc>
                          <w:tcPr>
                            <w:tcW w:w="746" w:type="dxa"/>
                            <w:tcBorders>
                              <w:top w:val="single" w:sz="8" w:space="0" w:color="000000"/>
                            </w:tcBorders>
                          </w:tcPr>
                          <w:p>
                            <w:pPr>
                              <w:pStyle w:val="TableParagraph"/>
                              <w:spacing w:line="238" w:lineRule="exact" w:before="10"/>
                              <w:rPr>
                                <w:sz w:val="22"/>
                              </w:rPr>
                            </w:pPr>
                            <w:r>
                              <w:rPr>
                                <w:spacing w:val="-10"/>
                                <w:sz w:val="22"/>
                              </w:rPr>
                              <w:t>1</w:t>
                            </w:r>
                          </w:p>
                        </w:tc>
                        <w:tc>
                          <w:tcPr>
                            <w:tcW w:w="1125" w:type="dxa"/>
                            <w:tcBorders>
                              <w:top w:val="single" w:sz="8" w:space="0" w:color="000000"/>
                            </w:tcBorders>
                          </w:tcPr>
                          <w:p>
                            <w:pPr>
                              <w:pStyle w:val="TableParagraph"/>
                              <w:spacing w:line="238" w:lineRule="exact" w:before="10"/>
                              <w:ind w:left="4"/>
                              <w:rPr>
                                <w:sz w:val="22"/>
                              </w:rPr>
                            </w:pPr>
                            <w:r>
                              <w:rPr>
                                <w:spacing w:val="-2"/>
                                <w:sz w:val="22"/>
                              </w:rPr>
                              <w:t>1634,03</w:t>
                            </w:r>
                          </w:p>
                        </w:tc>
                        <w:tc>
                          <w:tcPr>
                            <w:tcW w:w="1378" w:type="dxa"/>
                            <w:tcBorders>
                              <w:top w:val="single" w:sz="8" w:space="0" w:color="000000"/>
                            </w:tcBorders>
                          </w:tcPr>
                          <w:p>
                            <w:pPr>
                              <w:pStyle w:val="TableParagraph"/>
                              <w:spacing w:line="238" w:lineRule="exact" w:before="10"/>
                              <w:ind w:right="21"/>
                              <w:rPr>
                                <w:sz w:val="22"/>
                              </w:rPr>
                            </w:pPr>
                            <w:r>
                              <w:rPr>
                                <w:spacing w:val="-2"/>
                                <w:sz w:val="22"/>
                              </w:rPr>
                              <w:t>1680-</w:t>
                            </w:r>
                            <w:r>
                              <w:rPr>
                                <w:spacing w:val="-4"/>
                                <w:sz w:val="22"/>
                              </w:rPr>
                              <w:t>1630</w:t>
                            </w:r>
                          </w:p>
                        </w:tc>
                        <w:tc>
                          <w:tcPr>
                            <w:tcW w:w="1153" w:type="dxa"/>
                            <w:tcBorders>
                              <w:top w:val="single" w:sz="8" w:space="0" w:color="000000"/>
                            </w:tcBorders>
                          </w:tcPr>
                          <w:p>
                            <w:pPr>
                              <w:pStyle w:val="TableParagraph"/>
                              <w:spacing w:line="238" w:lineRule="exact" w:before="10"/>
                              <w:ind w:right="32"/>
                              <w:rPr>
                                <w:sz w:val="22"/>
                              </w:rPr>
                            </w:pPr>
                            <w:r>
                              <w:rPr>
                                <w:spacing w:val="-5"/>
                                <w:sz w:val="22"/>
                              </w:rPr>
                              <w:t>C=O</w:t>
                            </w:r>
                          </w:p>
                        </w:tc>
                      </w:tr>
                      <w:tr>
                        <w:trPr>
                          <w:trHeight w:val="252" w:hRule="atLeast"/>
                        </w:trPr>
                        <w:tc>
                          <w:tcPr>
                            <w:tcW w:w="746" w:type="dxa"/>
                          </w:tcPr>
                          <w:p>
                            <w:pPr>
                              <w:pStyle w:val="TableParagraph"/>
                              <w:rPr>
                                <w:sz w:val="22"/>
                              </w:rPr>
                            </w:pPr>
                            <w:r>
                              <w:rPr>
                                <w:spacing w:val="-10"/>
                                <w:sz w:val="22"/>
                              </w:rPr>
                              <w:t>2</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1610</w:t>
                            </w:r>
                          </w:p>
                        </w:tc>
                        <w:tc>
                          <w:tcPr>
                            <w:tcW w:w="1153" w:type="dxa"/>
                          </w:tcPr>
                          <w:p>
                            <w:pPr>
                              <w:pStyle w:val="TableParagraph"/>
                              <w:ind w:right="32"/>
                              <w:rPr>
                                <w:sz w:val="22"/>
                              </w:rPr>
                            </w:pPr>
                            <w:r>
                              <w:rPr>
                                <w:spacing w:val="-5"/>
                                <w:sz w:val="22"/>
                              </w:rPr>
                              <w:t>C=C</w:t>
                            </w:r>
                          </w:p>
                        </w:tc>
                      </w:tr>
                      <w:tr>
                        <w:trPr>
                          <w:trHeight w:val="252" w:hRule="atLeast"/>
                        </w:trPr>
                        <w:tc>
                          <w:tcPr>
                            <w:tcW w:w="746" w:type="dxa"/>
                          </w:tcPr>
                          <w:p>
                            <w:pPr>
                              <w:pStyle w:val="TableParagraph"/>
                              <w:rPr>
                                <w:sz w:val="22"/>
                              </w:rPr>
                            </w:pPr>
                            <w:r>
                              <w:rPr>
                                <w:spacing w:val="-10"/>
                                <w:sz w:val="22"/>
                              </w:rPr>
                              <w:t>3</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1500</w:t>
                            </w:r>
                          </w:p>
                        </w:tc>
                        <w:tc>
                          <w:tcPr>
                            <w:tcW w:w="1153" w:type="dxa"/>
                          </w:tcPr>
                          <w:p>
                            <w:pPr>
                              <w:pStyle w:val="TableParagraph"/>
                              <w:ind w:right="32"/>
                              <w:rPr>
                                <w:sz w:val="22"/>
                              </w:rPr>
                            </w:pPr>
                            <w:r>
                              <w:rPr>
                                <w:spacing w:val="-2"/>
                                <w:sz w:val="22"/>
                              </w:rPr>
                              <w:t>N-</w:t>
                            </w:r>
                            <w:r>
                              <w:rPr>
                                <w:spacing w:val="-10"/>
                                <w:sz w:val="22"/>
                              </w:rPr>
                              <w:t>H</w:t>
                            </w:r>
                          </w:p>
                        </w:tc>
                      </w:tr>
                      <w:tr>
                        <w:trPr>
                          <w:trHeight w:val="252" w:hRule="atLeast"/>
                        </w:trPr>
                        <w:tc>
                          <w:tcPr>
                            <w:tcW w:w="746" w:type="dxa"/>
                          </w:tcPr>
                          <w:p>
                            <w:pPr>
                              <w:pStyle w:val="TableParagraph"/>
                              <w:rPr>
                                <w:sz w:val="22"/>
                              </w:rPr>
                            </w:pPr>
                            <w:r>
                              <w:rPr>
                                <w:spacing w:val="-10"/>
                                <w:sz w:val="22"/>
                              </w:rPr>
                              <w:t>4</w:t>
                            </w:r>
                          </w:p>
                        </w:tc>
                        <w:tc>
                          <w:tcPr>
                            <w:tcW w:w="1125" w:type="dxa"/>
                          </w:tcPr>
                          <w:p>
                            <w:pPr>
                              <w:pStyle w:val="TableParagraph"/>
                              <w:ind w:left="4"/>
                              <w:rPr>
                                <w:sz w:val="22"/>
                              </w:rPr>
                            </w:pPr>
                            <w:r>
                              <w:rPr>
                                <w:spacing w:val="-2"/>
                                <w:sz w:val="22"/>
                              </w:rPr>
                              <w:t>2096,81</w:t>
                            </w:r>
                          </w:p>
                        </w:tc>
                        <w:tc>
                          <w:tcPr>
                            <w:tcW w:w="1378" w:type="dxa"/>
                          </w:tcPr>
                          <w:p>
                            <w:pPr>
                              <w:pStyle w:val="TableParagraph"/>
                              <w:ind w:right="21"/>
                              <w:rPr>
                                <w:sz w:val="22"/>
                              </w:rPr>
                            </w:pPr>
                            <w:r>
                              <w:rPr>
                                <w:spacing w:val="-2"/>
                                <w:sz w:val="22"/>
                              </w:rPr>
                              <w:t>~2125</w:t>
                            </w:r>
                          </w:p>
                        </w:tc>
                        <w:tc>
                          <w:tcPr>
                            <w:tcW w:w="1153" w:type="dxa"/>
                          </w:tcPr>
                          <w:p>
                            <w:pPr>
                              <w:pStyle w:val="TableParagraph"/>
                              <w:ind w:right="32"/>
                              <w:rPr>
                                <w:sz w:val="22"/>
                              </w:rPr>
                            </w:pPr>
                            <w:r>
                              <w:rPr>
                                <w:spacing w:val="-2"/>
                                <w:sz w:val="22"/>
                              </w:rPr>
                              <w:t>N=C=S</w:t>
                            </w:r>
                          </w:p>
                        </w:tc>
                      </w:tr>
                      <w:tr>
                        <w:trPr>
                          <w:trHeight w:val="252" w:hRule="atLeast"/>
                        </w:trPr>
                        <w:tc>
                          <w:tcPr>
                            <w:tcW w:w="746" w:type="dxa"/>
                          </w:tcPr>
                          <w:p>
                            <w:pPr>
                              <w:pStyle w:val="TableParagraph"/>
                              <w:rPr>
                                <w:sz w:val="22"/>
                              </w:rPr>
                            </w:pPr>
                            <w:r>
                              <w:rPr>
                                <w:spacing w:val="-10"/>
                                <w:sz w:val="22"/>
                              </w:rPr>
                              <w:t>5</w:t>
                            </w:r>
                          </w:p>
                        </w:tc>
                        <w:tc>
                          <w:tcPr>
                            <w:tcW w:w="1125" w:type="dxa"/>
                          </w:tcPr>
                          <w:p>
                            <w:pPr>
                              <w:pStyle w:val="TableParagraph"/>
                              <w:ind w:left="4"/>
                              <w:rPr>
                                <w:sz w:val="22"/>
                              </w:rPr>
                            </w:pPr>
                            <w:r>
                              <w:rPr>
                                <w:spacing w:val="-2"/>
                                <w:sz w:val="22"/>
                              </w:rPr>
                              <w:t>3292,62</w:t>
                            </w:r>
                          </w:p>
                        </w:tc>
                        <w:tc>
                          <w:tcPr>
                            <w:tcW w:w="1378" w:type="dxa"/>
                          </w:tcPr>
                          <w:p>
                            <w:pPr>
                              <w:pStyle w:val="TableParagraph"/>
                              <w:ind w:right="21"/>
                              <w:rPr>
                                <w:sz w:val="22"/>
                              </w:rPr>
                            </w:pPr>
                            <w:r>
                              <w:rPr>
                                <w:spacing w:val="-2"/>
                                <w:sz w:val="22"/>
                              </w:rPr>
                              <w:t>~3300</w:t>
                            </w:r>
                          </w:p>
                        </w:tc>
                        <w:tc>
                          <w:tcPr>
                            <w:tcW w:w="1153" w:type="dxa"/>
                          </w:tcPr>
                          <w:p>
                            <w:pPr>
                              <w:pStyle w:val="TableParagraph"/>
                              <w:ind w:right="32"/>
                              <w:rPr>
                                <w:sz w:val="22"/>
                              </w:rPr>
                            </w:pPr>
                            <w:r>
                              <w:rPr>
                                <w:spacing w:val="-2"/>
                                <w:sz w:val="22"/>
                              </w:rPr>
                              <w:t>C-</w:t>
                            </w:r>
                            <w:r>
                              <w:rPr>
                                <w:spacing w:val="-10"/>
                                <w:sz w:val="22"/>
                              </w:rPr>
                              <w:t>H</w:t>
                            </w:r>
                          </w:p>
                        </w:tc>
                      </w:tr>
                      <w:tr>
                        <w:trPr>
                          <w:trHeight w:val="239" w:hRule="atLeast"/>
                        </w:trPr>
                        <w:tc>
                          <w:tcPr>
                            <w:tcW w:w="746" w:type="dxa"/>
                            <w:tcBorders>
                              <w:bottom w:val="single" w:sz="8" w:space="0" w:color="000000"/>
                            </w:tcBorders>
                          </w:tcPr>
                          <w:p>
                            <w:pPr>
                              <w:pStyle w:val="TableParagraph"/>
                              <w:spacing w:line="220" w:lineRule="exact"/>
                              <w:rPr>
                                <w:sz w:val="22"/>
                              </w:rPr>
                            </w:pPr>
                            <w:r>
                              <w:rPr>
                                <w:spacing w:val="-10"/>
                                <w:sz w:val="22"/>
                              </w:rPr>
                              <w:t>6</w:t>
                            </w:r>
                          </w:p>
                        </w:tc>
                        <w:tc>
                          <w:tcPr>
                            <w:tcW w:w="1125" w:type="dxa"/>
                            <w:tcBorders>
                              <w:bottom w:val="single" w:sz="8" w:space="0" w:color="000000"/>
                            </w:tcBorders>
                          </w:tcPr>
                          <w:p>
                            <w:pPr>
                              <w:pStyle w:val="TableParagraph"/>
                              <w:spacing w:line="220" w:lineRule="exact"/>
                              <w:ind w:left="4"/>
                              <w:rPr>
                                <w:sz w:val="22"/>
                              </w:rPr>
                            </w:pPr>
                            <w:r>
                              <w:rPr>
                                <w:spacing w:val="-2"/>
                                <w:sz w:val="22"/>
                              </w:rPr>
                              <w:t>3292,62</w:t>
                            </w:r>
                          </w:p>
                        </w:tc>
                        <w:tc>
                          <w:tcPr>
                            <w:tcW w:w="1378" w:type="dxa"/>
                            <w:tcBorders>
                              <w:bottom w:val="single" w:sz="8" w:space="0" w:color="000000"/>
                            </w:tcBorders>
                          </w:tcPr>
                          <w:p>
                            <w:pPr>
                              <w:pStyle w:val="TableParagraph"/>
                              <w:spacing w:line="220" w:lineRule="exact"/>
                              <w:ind w:right="21"/>
                              <w:rPr>
                                <w:sz w:val="22"/>
                              </w:rPr>
                            </w:pPr>
                            <w:r>
                              <w:rPr>
                                <w:spacing w:val="-2"/>
                                <w:sz w:val="22"/>
                              </w:rPr>
                              <w:t>~3400</w:t>
                            </w:r>
                          </w:p>
                        </w:tc>
                        <w:tc>
                          <w:tcPr>
                            <w:tcW w:w="1153" w:type="dxa"/>
                            <w:tcBorders>
                              <w:bottom w:val="single" w:sz="8" w:space="0" w:color="000000"/>
                            </w:tcBorders>
                          </w:tcPr>
                          <w:p>
                            <w:pPr>
                              <w:pStyle w:val="TableParagraph"/>
                              <w:spacing w:line="220" w:lineRule="exact"/>
                              <w:ind w:right="32"/>
                              <w:rPr>
                                <w:sz w:val="22"/>
                              </w:rPr>
                            </w:pPr>
                            <w:r>
                              <w:rPr>
                                <w:spacing w:val="-2"/>
                                <w:sz w:val="22"/>
                              </w:rPr>
                              <w:t>-</w:t>
                            </w:r>
                            <w:r>
                              <w:rPr>
                                <w:spacing w:val="-5"/>
                                <w:sz w:val="22"/>
                              </w:rPr>
                              <w:t>OH</w:t>
                            </w:r>
                          </w:p>
                        </w:tc>
                      </w:tr>
                      <w:tr>
                        <w:trPr>
                          <w:trHeight w:val="619" w:hRule="atLeast"/>
                        </w:trPr>
                        <w:tc>
                          <w:tcPr>
                            <w:tcW w:w="4402" w:type="dxa"/>
                            <w:gridSpan w:val="4"/>
                          </w:tcPr>
                          <w:p>
                            <w:pPr>
                              <w:pStyle w:val="TableParagraph"/>
                              <w:spacing w:line="240" w:lineRule="auto" w:before="123"/>
                              <w:jc w:val="left"/>
                              <w:rPr>
                                <w:b/>
                                <w:sz w:val="22"/>
                              </w:rPr>
                            </w:pPr>
                          </w:p>
                          <w:p>
                            <w:pPr>
                              <w:pStyle w:val="TableParagraph"/>
                              <w:spacing w:line="223" w:lineRule="exact"/>
                              <w:ind w:left="807"/>
                              <w:jc w:val="left"/>
                              <w:rPr>
                                <w:sz w:val="22"/>
                              </w:rPr>
                            </w:pPr>
                            <w:r>
                              <w:rPr>
                                <w:sz w:val="22"/>
                              </w:rPr>
                              <w:t>Tabel</w:t>
                            </w:r>
                            <w:r>
                              <w:rPr>
                                <w:spacing w:val="-8"/>
                                <w:sz w:val="22"/>
                              </w:rPr>
                              <w:t> </w:t>
                            </w:r>
                            <w:r>
                              <w:rPr>
                                <w:sz w:val="22"/>
                              </w:rPr>
                              <w:t>7</w:t>
                            </w:r>
                            <w:r>
                              <w:rPr>
                                <w:spacing w:val="-7"/>
                                <w:sz w:val="22"/>
                              </w:rPr>
                              <w:t> </w:t>
                            </w:r>
                            <w:r>
                              <w:rPr>
                                <w:sz w:val="22"/>
                              </w:rPr>
                              <w:t>Gugus</w:t>
                            </w:r>
                            <w:r>
                              <w:rPr>
                                <w:spacing w:val="-8"/>
                                <w:sz w:val="22"/>
                              </w:rPr>
                              <w:t> </w:t>
                            </w:r>
                            <w:r>
                              <w:rPr>
                                <w:sz w:val="22"/>
                              </w:rPr>
                              <w:t>Fungsi</w:t>
                            </w:r>
                            <w:r>
                              <w:rPr>
                                <w:spacing w:val="-7"/>
                                <w:sz w:val="22"/>
                              </w:rPr>
                              <w:t> </w:t>
                            </w:r>
                            <w:r>
                              <w:rPr>
                                <w:sz w:val="22"/>
                              </w:rPr>
                              <w:t>Baros</w:t>
                            </w:r>
                            <w:r>
                              <w:rPr>
                                <w:spacing w:val="-7"/>
                                <w:sz w:val="22"/>
                              </w:rPr>
                              <w:t> </w:t>
                            </w:r>
                            <w:r>
                              <w:rPr>
                                <w:spacing w:val="-5"/>
                                <w:sz w:val="22"/>
                              </w:rPr>
                              <w:t>02</w:t>
                            </w:r>
                          </w:p>
                        </w:tc>
                      </w:tr>
                      <w:tr>
                        <w:trPr>
                          <w:trHeight w:val="459" w:hRule="atLeast"/>
                        </w:trPr>
                        <w:tc>
                          <w:tcPr>
                            <w:tcW w:w="746" w:type="dxa"/>
                            <w:tcBorders>
                              <w:top w:val="single" w:sz="8" w:space="0" w:color="000000"/>
                            </w:tcBorders>
                          </w:tcPr>
                          <w:p>
                            <w:pPr>
                              <w:pStyle w:val="TableParagraph"/>
                              <w:spacing w:line="240" w:lineRule="auto" w:before="131"/>
                              <w:rPr>
                                <w:b/>
                                <w:sz w:val="22"/>
                              </w:rPr>
                            </w:pPr>
                            <w:r>
                              <w:rPr>
                                <w:b/>
                                <w:spacing w:val="-5"/>
                                <w:sz w:val="22"/>
                              </w:rPr>
                              <w:t>NO</w:t>
                            </w:r>
                          </w:p>
                        </w:tc>
                        <w:tc>
                          <w:tcPr>
                            <w:tcW w:w="1125" w:type="dxa"/>
                            <w:tcBorders>
                              <w:top w:val="single" w:sz="8" w:space="0" w:color="000000"/>
                            </w:tcBorders>
                          </w:tcPr>
                          <w:p>
                            <w:pPr>
                              <w:pStyle w:val="TableParagraph"/>
                              <w:spacing w:line="240" w:lineRule="auto" w:before="131"/>
                              <w:ind w:left="4"/>
                              <w:rPr>
                                <w:b/>
                                <w:sz w:val="22"/>
                              </w:rPr>
                            </w:pPr>
                            <w:r>
                              <w:rPr>
                                <w:b/>
                                <w:spacing w:val="-4"/>
                                <w:sz w:val="22"/>
                              </w:rPr>
                              <w:t>Peak</w:t>
                            </w:r>
                          </w:p>
                        </w:tc>
                        <w:tc>
                          <w:tcPr>
                            <w:tcW w:w="1378" w:type="dxa"/>
                            <w:tcBorders>
                              <w:top w:val="single" w:sz="8" w:space="0" w:color="000000"/>
                            </w:tcBorders>
                          </w:tcPr>
                          <w:p>
                            <w:pPr>
                              <w:pStyle w:val="TableParagraph"/>
                              <w:spacing w:line="240" w:lineRule="auto" w:before="4"/>
                              <w:ind w:left="145"/>
                              <w:jc w:val="left"/>
                              <w:rPr>
                                <w:b/>
                                <w:sz w:val="22"/>
                              </w:rPr>
                            </w:pPr>
                            <w:r>
                              <w:rPr>
                                <w:b/>
                                <w:spacing w:val="-2"/>
                                <w:sz w:val="22"/>
                              </w:rPr>
                              <w:t>Absorption</w:t>
                            </w:r>
                          </w:p>
                          <w:p>
                            <w:pPr>
                              <w:pStyle w:val="TableParagraph"/>
                              <w:tabs>
                                <w:tab w:pos="2528" w:val="left" w:leader="none"/>
                              </w:tabs>
                              <w:spacing w:line="182" w:lineRule="exact"/>
                              <w:ind w:left="-1872" w:right="-1152"/>
                              <w:jc w:val="left"/>
                              <w:rPr>
                                <w:b/>
                                <w:sz w:val="22"/>
                              </w:rPr>
                            </w:pPr>
                            <w:r>
                              <w:rPr>
                                <w:spacing w:val="73"/>
                                <w:w w:val="150"/>
                                <w:sz w:val="22"/>
                                <w:u w:val="single"/>
                              </w:rPr>
                              <w:t>              </w:t>
                            </w:r>
                            <w:r>
                              <w:rPr>
                                <w:b/>
                                <w:sz w:val="22"/>
                                <w:u w:val="single"/>
                              </w:rPr>
                              <w:t>(cm-1</w:t>
                            </w:r>
                            <w:r>
                              <w:rPr>
                                <w:b/>
                                <w:spacing w:val="5"/>
                                <w:sz w:val="22"/>
                                <w:u w:val="single"/>
                              </w:rPr>
                              <w:t> </w:t>
                            </w:r>
                            <w:r>
                              <w:rPr>
                                <w:b/>
                                <w:spacing w:val="-10"/>
                                <w:sz w:val="22"/>
                                <w:u w:val="single"/>
                              </w:rPr>
                              <w:t>)</w:t>
                            </w:r>
                            <w:r>
                              <w:rPr>
                                <w:b/>
                                <w:sz w:val="22"/>
                                <w:u w:val="single"/>
                              </w:rPr>
                              <w:tab/>
                            </w:r>
                          </w:p>
                        </w:tc>
                        <w:tc>
                          <w:tcPr>
                            <w:tcW w:w="1153" w:type="dxa"/>
                            <w:tcBorders>
                              <w:top w:val="single" w:sz="8" w:space="0" w:color="000000"/>
                            </w:tcBorders>
                          </w:tcPr>
                          <w:p>
                            <w:pPr>
                              <w:pStyle w:val="TableParagraph"/>
                              <w:spacing w:line="240" w:lineRule="auto" w:before="131"/>
                              <w:ind w:right="32"/>
                              <w:rPr>
                                <w:b/>
                                <w:sz w:val="22"/>
                              </w:rPr>
                            </w:pPr>
                            <w:r>
                              <w:rPr>
                                <w:b/>
                                <w:spacing w:val="-2"/>
                                <w:sz w:val="22"/>
                              </w:rPr>
                              <w:t>Gugus</w:t>
                            </w:r>
                          </w:p>
                        </w:tc>
                      </w:tr>
                      <w:tr>
                        <w:trPr>
                          <w:trHeight w:val="323" w:hRule="atLeast"/>
                        </w:trPr>
                        <w:tc>
                          <w:tcPr>
                            <w:tcW w:w="746" w:type="dxa"/>
                          </w:tcPr>
                          <w:p>
                            <w:pPr>
                              <w:pStyle w:val="TableParagraph"/>
                              <w:spacing w:line="238" w:lineRule="exact" w:before="66"/>
                              <w:rPr>
                                <w:sz w:val="22"/>
                              </w:rPr>
                            </w:pPr>
                            <w:r>
                              <w:rPr>
                                <w:spacing w:val="-10"/>
                                <w:sz w:val="22"/>
                              </w:rPr>
                              <w:t>1</w:t>
                            </w:r>
                          </w:p>
                        </w:tc>
                        <w:tc>
                          <w:tcPr>
                            <w:tcW w:w="1125" w:type="dxa"/>
                          </w:tcPr>
                          <w:p>
                            <w:pPr>
                              <w:pStyle w:val="TableParagraph"/>
                              <w:spacing w:line="238" w:lineRule="exact" w:before="66"/>
                              <w:ind w:left="4"/>
                              <w:rPr>
                                <w:sz w:val="22"/>
                              </w:rPr>
                            </w:pPr>
                            <w:r>
                              <w:rPr>
                                <w:spacing w:val="-2"/>
                                <w:sz w:val="22"/>
                              </w:rPr>
                              <w:t>1634,03</w:t>
                            </w:r>
                          </w:p>
                        </w:tc>
                        <w:tc>
                          <w:tcPr>
                            <w:tcW w:w="1378" w:type="dxa"/>
                          </w:tcPr>
                          <w:p>
                            <w:pPr>
                              <w:pStyle w:val="TableParagraph"/>
                              <w:spacing w:line="238" w:lineRule="exact" w:before="66"/>
                              <w:ind w:right="21"/>
                              <w:rPr>
                                <w:sz w:val="22"/>
                              </w:rPr>
                            </w:pPr>
                            <w:r>
                              <w:rPr>
                                <w:spacing w:val="-2"/>
                                <w:sz w:val="22"/>
                              </w:rPr>
                              <w:t>1680-</w:t>
                            </w:r>
                            <w:r>
                              <w:rPr>
                                <w:spacing w:val="-4"/>
                                <w:sz w:val="22"/>
                              </w:rPr>
                              <w:t>1630</w:t>
                            </w:r>
                          </w:p>
                        </w:tc>
                        <w:tc>
                          <w:tcPr>
                            <w:tcW w:w="1153" w:type="dxa"/>
                          </w:tcPr>
                          <w:p>
                            <w:pPr>
                              <w:pStyle w:val="TableParagraph"/>
                              <w:spacing w:line="238" w:lineRule="exact" w:before="66"/>
                              <w:ind w:right="32"/>
                              <w:rPr>
                                <w:sz w:val="22"/>
                              </w:rPr>
                            </w:pPr>
                            <w:r>
                              <w:rPr>
                                <w:spacing w:val="-5"/>
                                <w:sz w:val="22"/>
                              </w:rPr>
                              <w:t>C=O</w:t>
                            </w:r>
                          </w:p>
                        </w:tc>
                      </w:tr>
                      <w:tr>
                        <w:trPr>
                          <w:trHeight w:val="252" w:hRule="atLeast"/>
                        </w:trPr>
                        <w:tc>
                          <w:tcPr>
                            <w:tcW w:w="746" w:type="dxa"/>
                          </w:tcPr>
                          <w:p>
                            <w:pPr>
                              <w:pStyle w:val="TableParagraph"/>
                              <w:rPr>
                                <w:sz w:val="22"/>
                              </w:rPr>
                            </w:pPr>
                            <w:r>
                              <w:rPr>
                                <w:spacing w:val="-10"/>
                                <w:sz w:val="22"/>
                              </w:rPr>
                              <w:t>2</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1610</w:t>
                            </w:r>
                          </w:p>
                        </w:tc>
                        <w:tc>
                          <w:tcPr>
                            <w:tcW w:w="1153" w:type="dxa"/>
                          </w:tcPr>
                          <w:p>
                            <w:pPr>
                              <w:pStyle w:val="TableParagraph"/>
                              <w:ind w:right="32"/>
                              <w:rPr>
                                <w:sz w:val="22"/>
                              </w:rPr>
                            </w:pPr>
                            <w:r>
                              <w:rPr>
                                <w:spacing w:val="-5"/>
                                <w:sz w:val="22"/>
                              </w:rPr>
                              <w:t>C=C</w:t>
                            </w:r>
                          </w:p>
                        </w:tc>
                      </w:tr>
                      <w:tr>
                        <w:trPr>
                          <w:trHeight w:val="252" w:hRule="atLeast"/>
                        </w:trPr>
                        <w:tc>
                          <w:tcPr>
                            <w:tcW w:w="746" w:type="dxa"/>
                          </w:tcPr>
                          <w:p>
                            <w:pPr>
                              <w:pStyle w:val="TableParagraph"/>
                              <w:rPr>
                                <w:sz w:val="22"/>
                              </w:rPr>
                            </w:pPr>
                            <w:r>
                              <w:rPr>
                                <w:spacing w:val="-10"/>
                                <w:sz w:val="22"/>
                              </w:rPr>
                              <w:t>3</w:t>
                            </w:r>
                          </w:p>
                        </w:tc>
                        <w:tc>
                          <w:tcPr>
                            <w:tcW w:w="1125" w:type="dxa"/>
                          </w:tcPr>
                          <w:p>
                            <w:pPr>
                              <w:pStyle w:val="TableParagraph"/>
                              <w:ind w:left="4"/>
                              <w:rPr>
                                <w:sz w:val="22"/>
                              </w:rPr>
                            </w:pPr>
                            <w:r>
                              <w:rPr>
                                <w:spacing w:val="-2"/>
                                <w:sz w:val="22"/>
                              </w:rPr>
                              <w:t>1634,03</w:t>
                            </w:r>
                          </w:p>
                        </w:tc>
                        <w:tc>
                          <w:tcPr>
                            <w:tcW w:w="1378" w:type="dxa"/>
                          </w:tcPr>
                          <w:p>
                            <w:pPr>
                              <w:pStyle w:val="TableParagraph"/>
                              <w:ind w:right="21"/>
                              <w:rPr>
                                <w:sz w:val="22"/>
                              </w:rPr>
                            </w:pPr>
                            <w:r>
                              <w:rPr>
                                <w:spacing w:val="-2"/>
                                <w:sz w:val="22"/>
                              </w:rPr>
                              <w:t>1640-</w:t>
                            </w:r>
                            <w:r>
                              <w:rPr>
                                <w:spacing w:val="-4"/>
                                <w:sz w:val="22"/>
                              </w:rPr>
                              <w:t>1500</w:t>
                            </w:r>
                          </w:p>
                        </w:tc>
                        <w:tc>
                          <w:tcPr>
                            <w:tcW w:w="1153" w:type="dxa"/>
                          </w:tcPr>
                          <w:p>
                            <w:pPr>
                              <w:pStyle w:val="TableParagraph"/>
                              <w:ind w:right="32"/>
                              <w:rPr>
                                <w:sz w:val="22"/>
                              </w:rPr>
                            </w:pPr>
                            <w:r>
                              <w:rPr>
                                <w:spacing w:val="-2"/>
                                <w:sz w:val="22"/>
                              </w:rPr>
                              <w:t>N-</w:t>
                            </w:r>
                            <w:r>
                              <w:rPr>
                                <w:spacing w:val="-10"/>
                                <w:sz w:val="22"/>
                              </w:rPr>
                              <w:t>H</w:t>
                            </w:r>
                          </w:p>
                        </w:tc>
                      </w:tr>
                      <w:tr>
                        <w:trPr>
                          <w:trHeight w:val="252" w:hRule="atLeast"/>
                        </w:trPr>
                        <w:tc>
                          <w:tcPr>
                            <w:tcW w:w="746" w:type="dxa"/>
                          </w:tcPr>
                          <w:p>
                            <w:pPr>
                              <w:pStyle w:val="TableParagraph"/>
                              <w:rPr>
                                <w:sz w:val="22"/>
                              </w:rPr>
                            </w:pPr>
                            <w:r>
                              <w:rPr>
                                <w:spacing w:val="-10"/>
                                <w:sz w:val="22"/>
                              </w:rPr>
                              <w:t>4</w:t>
                            </w:r>
                          </w:p>
                        </w:tc>
                        <w:tc>
                          <w:tcPr>
                            <w:tcW w:w="1125" w:type="dxa"/>
                          </w:tcPr>
                          <w:p>
                            <w:pPr>
                              <w:pStyle w:val="TableParagraph"/>
                              <w:ind w:left="4"/>
                              <w:rPr>
                                <w:sz w:val="22"/>
                              </w:rPr>
                            </w:pPr>
                            <w:r>
                              <w:rPr>
                                <w:spacing w:val="-2"/>
                                <w:sz w:val="22"/>
                              </w:rPr>
                              <w:t>3292,62</w:t>
                            </w:r>
                          </w:p>
                        </w:tc>
                        <w:tc>
                          <w:tcPr>
                            <w:tcW w:w="1378" w:type="dxa"/>
                          </w:tcPr>
                          <w:p>
                            <w:pPr>
                              <w:pStyle w:val="TableParagraph"/>
                              <w:ind w:right="21"/>
                              <w:rPr>
                                <w:sz w:val="22"/>
                              </w:rPr>
                            </w:pPr>
                            <w:r>
                              <w:rPr>
                                <w:spacing w:val="-2"/>
                                <w:sz w:val="22"/>
                              </w:rPr>
                              <w:t>~3300</w:t>
                            </w:r>
                          </w:p>
                        </w:tc>
                        <w:tc>
                          <w:tcPr>
                            <w:tcW w:w="1153" w:type="dxa"/>
                          </w:tcPr>
                          <w:p>
                            <w:pPr>
                              <w:pStyle w:val="TableParagraph"/>
                              <w:ind w:right="32"/>
                              <w:rPr>
                                <w:sz w:val="22"/>
                              </w:rPr>
                            </w:pPr>
                            <w:r>
                              <w:rPr>
                                <w:spacing w:val="-2"/>
                                <w:sz w:val="22"/>
                              </w:rPr>
                              <w:t>C-</w:t>
                            </w:r>
                            <w:r>
                              <w:rPr>
                                <w:spacing w:val="-10"/>
                                <w:sz w:val="22"/>
                              </w:rPr>
                              <w:t>H</w:t>
                            </w:r>
                          </w:p>
                        </w:tc>
                      </w:tr>
                      <w:tr>
                        <w:trPr>
                          <w:trHeight w:val="237" w:hRule="atLeast"/>
                        </w:trPr>
                        <w:tc>
                          <w:tcPr>
                            <w:tcW w:w="746" w:type="dxa"/>
                            <w:tcBorders>
                              <w:bottom w:val="single" w:sz="8" w:space="0" w:color="000000"/>
                            </w:tcBorders>
                          </w:tcPr>
                          <w:p>
                            <w:pPr>
                              <w:pStyle w:val="TableParagraph"/>
                              <w:spacing w:line="218" w:lineRule="exact"/>
                              <w:rPr>
                                <w:sz w:val="22"/>
                              </w:rPr>
                            </w:pPr>
                            <w:r>
                              <w:rPr>
                                <w:spacing w:val="-10"/>
                                <w:sz w:val="22"/>
                              </w:rPr>
                              <w:t>5</w:t>
                            </w:r>
                          </w:p>
                        </w:tc>
                        <w:tc>
                          <w:tcPr>
                            <w:tcW w:w="1125" w:type="dxa"/>
                            <w:tcBorders>
                              <w:bottom w:val="single" w:sz="8" w:space="0" w:color="000000"/>
                            </w:tcBorders>
                          </w:tcPr>
                          <w:p>
                            <w:pPr>
                              <w:pStyle w:val="TableParagraph"/>
                              <w:spacing w:line="218" w:lineRule="exact"/>
                              <w:ind w:left="4"/>
                              <w:rPr>
                                <w:sz w:val="22"/>
                              </w:rPr>
                            </w:pPr>
                            <w:r>
                              <w:rPr>
                                <w:spacing w:val="-2"/>
                                <w:sz w:val="22"/>
                              </w:rPr>
                              <w:t>3292,62</w:t>
                            </w:r>
                          </w:p>
                        </w:tc>
                        <w:tc>
                          <w:tcPr>
                            <w:tcW w:w="1378" w:type="dxa"/>
                            <w:tcBorders>
                              <w:bottom w:val="single" w:sz="8" w:space="0" w:color="000000"/>
                            </w:tcBorders>
                          </w:tcPr>
                          <w:p>
                            <w:pPr>
                              <w:pStyle w:val="TableParagraph"/>
                              <w:spacing w:line="218" w:lineRule="exact"/>
                              <w:ind w:right="21"/>
                              <w:rPr>
                                <w:sz w:val="22"/>
                              </w:rPr>
                            </w:pPr>
                            <w:r>
                              <w:rPr>
                                <w:spacing w:val="-2"/>
                                <w:sz w:val="22"/>
                              </w:rPr>
                              <w:t>~3400</w:t>
                            </w:r>
                          </w:p>
                        </w:tc>
                        <w:tc>
                          <w:tcPr>
                            <w:tcW w:w="1153" w:type="dxa"/>
                            <w:tcBorders>
                              <w:bottom w:val="single" w:sz="8" w:space="0" w:color="000000"/>
                            </w:tcBorders>
                          </w:tcPr>
                          <w:p>
                            <w:pPr>
                              <w:pStyle w:val="TableParagraph"/>
                              <w:spacing w:line="218" w:lineRule="exact"/>
                              <w:ind w:right="32"/>
                              <w:rPr>
                                <w:sz w:val="22"/>
                              </w:rPr>
                            </w:pPr>
                            <w:r>
                              <w:rPr>
                                <w:spacing w:val="-2"/>
                                <w:sz w:val="22"/>
                              </w:rPr>
                              <w:t>-</w:t>
                            </w:r>
                            <w:r>
                              <w:rPr>
                                <w:spacing w:val="-5"/>
                                <w:sz w:val="22"/>
                              </w:rPr>
                              <w:t>OH</w:t>
                            </w:r>
                          </w:p>
                        </w:tc>
                      </w:tr>
                    </w:tbl>
                    <w:p>
                      <w:pPr>
                        <w:pStyle w:val="BodyText"/>
                      </w:pPr>
                    </w:p>
                  </w:txbxContent>
                </v:textbox>
                <w10:wrap type="none"/>
              </v:shape>
            </w:pict>
          </mc:Fallback>
        </mc:AlternateContent>
      </w:r>
      <w:r>
        <w:rPr>
          <w:spacing w:val="-2"/>
        </w:rPr>
        <w:t>Absorption</w:t>
      </w:r>
    </w:p>
    <w:p>
      <w:pPr>
        <w:pStyle w:val="Heading1"/>
        <w:spacing w:after="0" w:line="114" w:lineRule="exact"/>
        <w:sectPr>
          <w:type w:val="continuous"/>
          <w:pgSz w:w="11920" w:h="16840"/>
          <w:pgMar w:header="995" w:footer="1040" w:top="1280" w:bottom="0" w:left="1275" w:right="1133"/>
          <w:cols w:num="2" w:equalWidth="0">
            <w:col w:w="4566" w:space="116"/>
            <w:col w:w="4830"/>
          </w:cols>
        </w:sectPr>
      </w:pPr>
    </w:p>
    <w:p>
      <w:pPr>
        <w:pStyle w:val="BodyText"/>
        <w:ind w:left="143" w:right="38"/>
        <w:jc w:val="both"/>
      </w:pPr>
      <w:r>
        <w:rPr/>
        <w:t>TDS pada Baros 01 memiliki</w:t>
      </w:r>
      <w:r>
        <w:rPr>
          <w:spacing w:val="-5"/>
        </w:rPr>
        <w:t> </w:t>
      </w:r>
      <w:r>
        <w:rPr/>
        <w:t>nilai</w:t>
      </w:r>
      <w:r>
        <w:rPr>
          <w:spacing w:val="-5"/>
        </w:rPr>
        <w:t> </w:t>
      </w:r>
      <w:r>
        <w:rPr/>
        <w:t>yang</w:t>
      </w:r>
      <w:r>
        <w:rPr>
          <w:spacing w:val="-5"/>
        </w:rPr>
        <w:t> </w:t>
      </w:r>
      <w:r>
        <w:rPr/>
        <w:t>dominan yaitu</w:t>
      </w:r>
      <w:r>
        <w:rPr>
          <w:spacing w:val="40"/>
        </w:rPr>
        <w:t> </w:t>
      </w:r>
      <w:r>
        <w:rPr/>
        <w:t>1832 sedangkan</w:t>
      </w:r>
      <w:r>
        <w:rPr>
          <w:spacing w:val="-5"/>
        </w:rPr>
        <w:t> </w:t>
      </w:r>
      <w:r>
        <w:rPr/>
        <w:t>yang</w:t>
      </w:r>
      <w:r>
        <w:rPr>
          <w:spacing w:val="-5"/>
        </w:rPr>
        <w:t> </w:t>
      </w:r>
      <w:r>
        <w:rPr/>
        <w:t>paling</w:t>
      </w:r>
      <w:r>
        <w:rPr>
          <w:spacing w:val="-5"/>
        </w:rPr>
        <w:t> </w:t>
      </w:r>
      <w:r>
        <w:rPr/>
        <w:t>rendah</w:t>
      </w:r>
      <w:r>
        <w:rPr>
          <w:spacing w:val="-5"/>
        </w:rPr>
        <w:t> </w:t>
      </w:r>
      <w:r>
        <w:rPr/>
        <w:t>adalah Baros 02 yaitu 1118, lalu</w:t>
      </w:r>
      <w:r>
        <w:rPr>
          <w:spacing w:val="-6"/>
        </w:rPr>
        <w:t> </w:t>
      </w:r>
      <w:r>
        <w:rPr/>
        <w:t>nilai</w:t>
      </w:r>
      <w:r>
        <w:rPr>
          <w:spacing w:val="-6"/>
        </w:rPr>
        <w:t> </w:t>
      </w:r>
      <w:r>
        <w:rPr/>
        <w:t>DO</w:t>
      </w:r>
      <w:r>
        <w:rPr>
          <w:spacing w:val="-6"/>
        </w:rPr>
        <w:t> </w:t>
      </w:r>
      <w:r>
        <w:rPr/>
        <w:t>pada</w:t>
      </w:r>
      <w:r>
        <w:rPr>
          <w:spacing w:val="-6"/>
        </w:rPr>
        <w:t> </w:t>
      </w:r>
      <w:r>
        <w:rPr/>
        <w:t>Baros</w:t>
      </w:r>
      <w:r>
        <w:rPr>
          <w:spacing w:val="-6"/>
        </w:rPr>
        <w:t> </w:t>
      </w:r>
      <w:r>
        <w:rPr/>
        <w:t>01 adalah 4,3 sedangkan pada Baros 02 memiliki nilai 3,7, dan suhu pada Baros 01 memiliki suhu 27,3°C. Semua data hasil uji berada di angka normal perairan payau tetapi Baros 02 memiliki angka yang lebih rendah dibandingkan sampel </w:t>
      </w:r>
      <w:r>
        <w:rPr>
          <w:spacing w:val="-2"/>
        </w:rPr>
        <w:t>lainnya</w:t>
      </w:r>
    </w:p>
    <w:p>
      <w:pPr>
        <w:pStyle w:val="ListParagraph"/>
        <w:numPr>
          <w:ilvl w:val="0"/>
          <w:numId w:val="1"/>
        </w:numPr>
        <w:tabs>
          <w:tab w:pos="862" w:val="left" w:leader="none"/>
        </w:tabs>
        <w:spacing w:line="240" w:lineRule="auto" w:before="243" w:after="0"/>
        <w:ind w:left="862" w:right="0" w:hanging="359"/>
        <w:jc w:val="left"/>
        <w:rPr>
          <w:sz w:val="22"/>
        </w:rPr>
      </w:pPr>
      <w:r>
        <w:rPr>
          <w:spacing w:val="-4"/>
          <w:sz w:val="22"/>
        </w:rPr>
        <w:t>Hasil</w:t>
      </w:r>
      <w:r>
        <w:rPr>
          <w:spacing w:val="4"/>
          <w:sz w:val="22"/>
        </w:rPr>
        <w:t> </w:t>
      </w:r>
      <w:r>
        <w:rPr>
          <w:spacing w:val="-4"/>
          <w:sz w:val="22"/>
        </w:rPr>
        <w:t>FT-</w:t>
      </w:r>
      <w:r>
        <w:rPr>
          <w:spacing w:val="-5"/>
          <w:sz w:val="22"/>
        </w:rPr>
        <w:t>IR</w:t>
      </w:r>
    </w:p>
    <w:p>
      <w:pPr>
        <w:pStyle w:val="Heading1"/>
        <w:tabs>
          <w:tab w:pos="1013" w:val="left" w:leader="none"/>
        </w:tabs>
        <w:spacing w:before="13"/>
        <w:ind w:left="143"/>
      </w:pPr>
      <w:r>
        <w:rPr>
          <w:b w:val="0"/>
        </w:rPr>
        <w:br w:type="column"/>
      </w:r>
      <w:r>
        <w:rPr>
          <w:spacing w:val="-5"/>
        </w:rPr>
        <w:t>NO</w:t>
      </w:r>
      <w:r>
        <w:rPr/>
        <w:tab/>
      </w:r>
      <w:r>
        <w:rPr>
          <w:spacing w:val="-4"/>
        </w:rPr>
        <w:t>Peak</w:t>
      </w:r>
    </w:p>
    <w:p>
      <w:pPr>
        <w:spacing w:before="13"/>
        <w:ind w:left="142" w:right="0" w:firstLine="0"/>
        <w:jc w:val="left"/>
        <w:rPr>
          <w:b/>
          <w:sz w:val="22"/>
        </w:rPr>
      </w:pPr>
      <w:r>
        <w:rPr/>
        <w:br w:type="column"/>
      </w:r>
      <w:r>
        <w:rPr>
          <w:b/>
          <w:spacing w:val="-2"/>
          <w:sz w:val="22"/>
        </w:rPr>
        <w:t>Gugus</w:t>
      </w:r>
    </w:p>
    <w:p>
      <w:pPr>
        <w:spacing w:after="0"/>
        <w:jc w:val="left"/>
        <w:rPr>
          <w:b/>
          <w:sz w:val="22"/>
        </w:rPr>
        <w:sectPr>
          <w:type w:val="continuous"/>
          <w:pgSz w:w="11920" w:h="16840"/>
          <w:pgMar w:header="995" w:footer="1040" w:top="1280" w:bottom="0" w:left="1275" w:right="1133"/>
          <w:cols w:num="3" w:equalWidth="0">
            <w:col w:w="4576" w:space="314"/>
            <w:col w:w="1518" w:space="1777"/>
            <w:col w:w="1327"/>
          </w:cols>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11"/>
        <w:rPr>
          <w:b/>
        </w:rPr>
      </w:pPr>
    </w:p>
    <w:p>
      <w:pPr>
        <w:pStyle w:val="BodyText"/>
        <w:tabs>
          <w:tab w:pos="5632" w:val="left" w:leader="none"/>
          <w:tab w:pos="9224" w:val="left" w:leader="none"/>
        </w:tabs>
        <w:ind w:left="4825"/>
      </w:pPr>
      <w:r>
        <w:rPr/>
        <w:drawing>
          <wp:anchor distT="0" distB="0" distL="0" distR="0" allowOverlap="1" layoutInCell="1" locked="0" behindDoc="0" simplePos="0" relativeHeight="15739904">
            <wp:simplePos x="0" y="0"/>
            <wp:positionH relativeFrom="page">
              <wp:posOffset>978938</wp:posOffset>
            </wp:positionH>
            <wp:positionV relativeFrom="paragraph">
              <wp:posOffset>-828841</wp:posOffset>
            </wp:positionV>
            <wp:extent cx="2645895" cy="132089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7" cstate="print"/>
                    <a:stretch>
                      <a:fillRect/>
                    </a:stretch>
                  </pic:blipFill>
                  <pic:spPr>
                    <a:xfrm>
                      <a:off x="0" y="0"/>
                      <a:ext cx="2645895" cy="1320899"/>
                    </a:xfrm>
                    <a:prstGeom prst="rect">
                      <a:avLst/>
                    </a:prstGeom>
                  </pic:spPr>
                </pic:pic>
              </a:graphicData>
            </a:graphic>
          </wp:anchor>
        </w:drawing>
      </w:r>
      <w:r>
        <w:rPr>
          <w:u w:val="thick"/>
        </w:rPr>
        <w:tab/>
        <w:t>Tabel</w:t>
      </w:r>
      <w:r>
        <w:rPr>
          <w:spacing w:val="-8"/>
          <w:u w:val="thick"/>
        </w:rPr>
        <w:t> </w:t>
      </w:r>
      <w:r>
        <w:rPr>
          <w:u w:val="thick"/>
        </w:rPr>
        <w:t>8</w:t>
      </w:r>
      <w:r>
        <w:rPr>
          <w:spacing w:val="-7"/>
          <w:u w:val="thick"/>
        </w:rPr>
        <w:t> </w:t>
      </w:r>
      <w:r>
        <w:rPr>
          <w:u w:val="thick"/>
        </w:rPr>
        <w:t>Gugus</w:t>
      </w:r>
      <w:r>
        <w:rPr>
          <w:spacing w:val="-8"/>
          <w:u w:val="thick"/>
        </w:rPr>
        <w:t> </w:t>
      </w:r>
      <w:r>
        <w:rPr>
          <w:u w:val="thick"/>
        </w:rPr>
        <w:t>Fungsi</w:t>
      </w:r>
      <w:r>
        <w:rPr>
          <w:spacing w:val="-7"/>
          <w:u w:val="thick"/>
        </w:rPr>
        <w:t> </w:t>
      </w:r>
      <w:r>
        <w:rPr>
          <w:u w:val="thick"/>
        </w:rPr>
        <w:t>Baros</w:t>
      </w:r>
      <w:r>
        <w:rPr>
          <w:spacing w:val="-7"/>
          <w:u w:val="thick"/>
        </w:rPr>
        <w:t> </w:t>
      </w:r>
      <w:r>
        <w:rPr>
          <w:spacing w:val="-5"/>
          <w:u w:val="thick"/>
        </w:rPr>
        <w:t>03</w:t>
      </w:r>
      <w:r>
        <w:rPr>
          <w:u w:val="thick"/>
        </w:rPr>
        <w:tab/>
      </w:r>
    </w:p>
    <w:p>
      <w:pPr>
        <w:pStyle w:val="BodyText"/>
        <w:spacing w:after="0"/>
        <w:sectPr>
          <w:type w:val="continuous"/>
          <w:pgSz w:w="11920" w:h="16840"/>
          <w:pgMar w:header="995" w:footer="1040" w:top="1280" w:bottom="0" w:left="1275" w:right="1133"/>
        </w:sectPr>
      </w:pPr>
    </w:p>
    <w:p>
      <w:pPr>
        <w:tabs>
          <w:tab w:pos="5903" w:val="left" w:leader="none"/>
          <w:tab w:pos="6841" w:val="left" w:leader="none"/>
        </w:tabs>
        <w:spacing w:line="76" w:lineRule="auto" w:before="66"/>
        <w:ind w:left="5033" w:right="0" w:firstLine="0"/>
        <w:jc w:val="left"/>
        <w:rPr>
          <w:b/>
          <w:sz w:val="22"/>
        </w:rPr>
      </w:pPr>
      <w:r>
        <w:rPr>
          <w:b/>
          <w:spacing w:val="-5"/>
          <w:position w:val="-12"/>
          <w:sz w:val="22"/>
        </w:rPr>
        <w:t>NO</w:t>
      </w:r>
      <w:r>
        <w:rPr>
          <w:b/>
          <w:position w:val="-12"/>
          <w:sz w:val="22"/>
        </w:rPr>
        <w:tab/>
      </w:r>
      <w:r>
        <w:rPr>
          <w:b/>
          <w:spacing w:val="-4"/>
          <w:position w:val="-12"/>
          <w:sz w:val="22"/>
        </w:rPr>
        <w:t>Peak</w:t>
      </w:r>
      <w:r>
        <w:rPr>
          <w:b/>
          <w:position w:val="-12"/>
          <w:sz w:val="22"/>
        </w:rPr>
        <w:tab/>
      </w:r>
      <w:r>
        <w:rPr>
          <w:b/>
          <w:spacing w:val="-2"/>
          <w:sz w:val="22"/>
        </w:rPr>
        <w:t>Absorption</w:t>
      </w:r>
    </w:p>
    <w:p>
      <w:pPr>
        <w:spacing w:line="136" w:lineRule="exact" w:before="142"/>
        <w:ind w:left="266" w:right="0" w:firstLine="0"/>
        <w:jc w:val="left"/>
        <w:rPr>
          <w:b/>
          <w:sz w:val="22"/>
        </w:rPr>
      </w:pPr>
      <w:r>
        <w:rPr/>
        <w:br w:type="column"/>
      </w:r>
      <w:r>
        <w:rPr>
          <w:b/>
          <w:spacing w:val="-2"/>
          <w:sz w:val="22"/>
        </w:rPr>
        <w:t>Gugus</w:t>
      </w:r>
    </w:p>
    <w:p>
      <w:pPr>
        <w:spacing w:after="0" w:line="136" w:lineRule="exact"/>
        <w:jc w:val="left"/>
        <w:rPr>
          <w:b/>
          <w:sz w:val="22"/>
        </w:rPr>
        <w:sectPr>
          <w:type w:val="continuous"/>
          <w:pgSz w:w="11920" w:h="16840"/>
          <w:pgMar w:header="995" w:footer="1040" w:top="1280" w:bottom="0" w:left="1275" w:right="1133"/>
          <w:cols w:num="2" w:equalWidth="0">
            <w:col w:w="7945" w:space="116"/>
            <w:col w:w="1451"/>
          </w:cols>
        </w:sectPr>
      </w:pPr>
    </w:p>
    <w:p>
      <w:pPr>
        <w:tabs>
          <w:tab w:pos="7040" w:val="left" w:leader="none"/>
          <w:tab w:pos="9224" w:val="left" w:leader="none"/>
        </w:tabs>
        <w:spacing w:line="243" w:lineRule="exact" w:before="0" w:after="24"/>
        <w:ind w:left="4825" w:right="0" w:firstLine="0"/>
        <w:jc w:val="left"/>
        <w:rPr>
          <w:b/>
          <w:sz w:val="22"/>
        </w:rPr>
      </w:pPr>
      <w:r>
        <w:rPr>
          <w:b/>
          <w:sz w:val="22"/>
        </w:rPr>
        <w:drawing>
          <wp:anchor distT="0" distB="0" distL="0" distR="0" allowOverlap="1" layoutInCell="1" locked="0" behindDoc="0" simplePos="0" relativeHeight="15741440">
            <wp:simplePos x="0" y="0"/>
            <wp:positionH relativeFrom="page">
              <wp:posOffset>0</wp:posOffset>
            </wp:positionH>
            <wp:positionV relativeFrom="page">
              <wp:posOffset>774700</wp:posOffset>
            </wp:positionV>
            <wp:extent cx="7569200" cy="91440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7569200" cy="9144000"/>
                    </a:xfrm>
                    <a:prstGeom prst="rect">
                      <a:avLst/>
                    </a:prstGeom>
                  </pic:spPr>
                </pic:pic>
              </a:graphicData>
            </a:graphic>
          </wp:anchor>
        </w:drawing>
      </w:r>
      <w:r>
        <w:rPr>
          <w:sz w:val="22"/>
          <w:u w:val="single"/>
        </w:rPr>
        <w:tab/>
      </w:r>
      <w:r>
        <w:rPr>
          <w:b/>
          <w:sz w:val="22"/>
          <w:u w:val="single"/>
        </w:rPr>
        <w:t>(cm-1</w:t>
      </w:r>
      <w:r>
        <w:rPr>
          <w:b/>
          <w:spacing w:val="-7"/>
          <w:sz w:val="22"/>
          <w:u w:val="single"/>
        </w:rPr>
        <w:t> </w:t>
      </w:r>
      <w:r>
        <w:rPr>
          <w:b/>
          <w:spacing w:val="-10"/>
          <w:sz w:val="22"/>
          <w:u w:val="single"/>
        </w:rPr>
        <w:t>)</w:t>
      </w:r>
      <w:r>
        <w:rPr>
          <w:b/>
          <w:sz w:val="22"/>
          <w:u w:val="single"/>
        </w:rPr>
        <w:tab/>
      </w:r>
    </w:p>
    <w:tbl>
      <w:tblPr>
        <w:tblW w:w="0" w:type="auto"/>
        <w:jc w:val="left"/>
        <w:tblInd w:w="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3"/>
        <w:gridCol w:w="2369"/>
        <w:gridCol w:w="690"/>
        <w:gridCol w:w="1178"/>
        <w:gridCol w:w="1438"/>
        <w:gridCol w:w="1090"/>
      </w:tblGrid>
      <w:tr>
        <w:trPr>
          <w:trHeight w:val="264" w:hRule="atLeast"/>
        </w:trPr>
        <w:tc>
          <w:tcPr>
            <w:tcW w:w="1943" w:type="dxa"/>
          </w:tcPr>
          <w:p>
            <w:pPr>
              <w:pStyle w:val="TableParagraph"/>
              <w:spacing w:line="221" w:lineRule="exact" w:before="24"/>
              <w:ind w:left="50"/>
              <w:jc w:val="left"/>
              <w:rPr>
                <w:sz w:val="22"/>
              </w:rPr>
            </w:pPr>
            <w:r>
              <w:rPr>
                <w:sz w:val="22"/>
              </w:rPr>
              <w:t>Gambar</w:t>
            </w:r>
            <w:r>
              <w:rPr>
                <w:spacing w:val="-4"/>
                <w:sz w:val="22"/>
              </w:rPr>
              <w:t> </w:t>
            </w:r>
            <w:r>
              <w:rPr>
                <w:sz w:val="22"/>
              </w:rPr>
              <w:t>1.</w:t>
            </w:r>
            <w:r>
              <w:rPr>
                <w:spacing w:val="-4"/>
                <w:sz w:val="22"/>
              </w:rPr>
              <w:t> </w:t>
            </w:r>
            <w:r>
              <w:rPr>
                <w:spacing w:val="-2"/>
                <w:sz w:val="22"/>
              </w:rPr>
              <w:t>Spektrum</w:t>
            </w:r>
          </w:p>
        </w:tc>
        <w:tc>
          <w:tcPr>
            <w:tcW w:w="2369" w:type="dxa"/>
          </w:tcPr>
          <w:p>
            <w:pPr>
              <w:pStyle w:val="TableParagraph"/>
              <w:spacing w:line="221" w:lineRule="exact" w:before="24"/>
              <w:ind w:left="54"/>
              <w:jc w:val="left"/>
              <w:rPr>
                <w:sz w:val="22"/>
              </w:rPr>
            </w:pPr>
            <w:r>
              <w:rPr>
                <w:spacing w:val="-2"/>
                <w:sz w:val="22"/>
              </w:rPr>
              <w:t>FT-IR</w:t>
            </w:r>
            <w:r>
              <w:rPr>
                <w:spacing w:val="-5"/>
                <w:sz w:val="22"/>
              </w:rPr>
              <w:t> </w:t>
            </w:r>
            <w:r>
              <w:rPr>
                <w:spacing w:val="-2"/>
                <w:sz w:val="22"/>
              </w:rPr>
              <w:t>Baros</w:t>
            </w:r>
            <w:r>
              <w:rPr>
                <w:spacing w:val="-5"/>
                <w:sz w:val="22"/>
              </w:rPr>
              <w:t> 01</w:t>
            </w:r>
          </w:p>
        </w:tc>
        <w:tc>
          <w:tcPr>
            <w:tcW w:w="690" w:type="dxa"/>
          </w:tcPr>
          <w:p>
            <w:pPr>
              <w:pStyle w:val="TableParagraph"/>
              <w:spacing w:line="244" w:lineRule="exact"/>
              <w:ind w:left="56"/>
              <w:rPr>
                <w:sz w:val="22"/>
              </w:rPr>
            </w:pPr>
            <w:r>
              <w:rPr>
                <w:spacing w:val="-10"/>
                <w:sz w:val="22"/>
              </w:rPr>
              <w:t>1</w:t>
            </w:r>
          </w:p>
        </w:tc>
        <w:tc>
          <w:tcPr>
            <w:tcW w:w="1178" w:type="dxa"/>
          </w:tcPr>
          <w:p>
            <w:pPr>
              <w:pStyle w:val="TableParagraph"/>
              <w:spacing w:line="244" w:lineRule="exact"/>
              <w:ind w:left="63"/>
              <w:rPr>
                <w:sz w:val="22"/>
              </w:rPr>
            </w:pPr>
            <w:r>
              <w:rPr>
                <w:spacing w:val="-2"/>
                <w:sz w:val="22"/>
              </w:rPr>
              <w:t>1634,03</w:t>
            </w:r>
          </w:p>
        </w:tc>
        <w:tc>
          <w:tcPr>
            <w:tcW w:w="1438" w:type="dxa"/>
          </w:tcPr>
          <w:p>
            <w:pPr>
              <w:pStyle w:val="TableParagraph"/>
              <w:spacing w:line="244" w:lineRule="exact"/>
              <w:ind w:right="75"/>
              <w:rPr>
                <w:sz w:val="22"/>
              </w:rPr>
            </w:pPr>
            <w:r>
              <w:rPr>
                <w:spacing w:val="-2"/>
                <w:sz w:val="22"/>
              </w:rPr>
              <w:t>1680-</w:t>
            </w:r>
            <w:r>
              <w:rPr>
                <w:spacing w:val="-4"/>
                <w:sz w:val="22"/>
              </w:rPr>
              <w:t>1630</w:t>
            </w:r>
          </w:p>
        </w:tc>
        <w:tc>
          <w:tcPr>
            <w:tcW w:w="1090" w:type="dxa"/>
          </w:tcPr>
          <w:p>
            <w:pPr>
              <w:pStyle w:val="TableParagraph"/>
              <w:spacing w:line="244" w:lineRule="exact"/>
              <w:ind w:left="287"/>
              <w:jc w:val="left"/>
              <w:rPr>
                <w:sz w:val="22"/>
              </w:rPr>
            </w:pPr>
            <w:r>
              <w:rPr>
                <w:spacing w:val="-5"/>
                <w:sz w:val="22"/>
              </w:rPr>
              <w:t>C=O</w:t>
            </w:r>
          </w:p>
        </w:tc>
      </w:tr>
      <w:tr>
        <w:trPr>
          <w:trHeight w:val="236" w:hRule="atLeast"/>
        </w:trPr>
        <w:tc>
          <w:tcPr>
            <w:tcW w:w="1943" w:type="dxa"/>
          </w:tcPr>
          <w:p>
            <w:pPr>
              <w:pStyle w:val="TableParagraph"/>
              <w:spacing w:line="240" w:lineRule="auto"/>
              <w:jc w:val="left"/>
              <w:rPr>
                <w:sz w:val="16"/>
              </w:rPr>
            </w:pPr>
          </w:p>
        </w:tc>
        <w:tc>
          <w:tcPr>
            <w:tcW w:w="2369" w:type="dxa"/>
          </w:tcPr>
          <w:p>
            <w:pPr>
              <w:pStyle w:val="TableParagraph"/>
              <w:spacing w:line="240" w:lineRule="auto"/>
              <w:jc w:val="left"/>
              <w:rPr>
                <w:sz w:val="16"/>
              </w:rPr>
            </w:pPr>
          </w:p>
        </w:tc>
        <w:tc>
          <w:tcPr>
            <w:tcW w:w="690" w:type="dxa"/>
          </w:tcPr>
          <w:p>
            <w:pPr>
              <w:pStyle w:val="TableParagraph"/>
              <w:spacing w:line="216" w:lineRule="exact"/>
              <w:ind w:left="56"/>
              <w:rPr>
                <w:sz w:val="22"/>
              </w:rPr>
            </w:pPr>
            <w:r>
              <w:rPr>
                <w:spacing w:val="-10"/>
                <w:sz w:val="22"/>
              </w:rPr>
              <w:t>2</w:t>
            </w:r>
          </w:p>
        </w:tc>
        <w:tc>
          <w:tcPr>
            <w:tcW w:w="1178" w:type="dxa"/>
          </w:tcPr>
          <w:p>
            <w:pPr>
              <w:pStyle w:val="TableParagraph"/>
              <w:spacing w:line="216" w:lineRule="exact"/>
              <w:ind w:left="63"/>
              <w:rPr>
                <w:sz w:val="22"/>
              </w:rPr>
            </w:pPr>
            <w:r>
              <w:rPr>
                <w:spacing w:val="-2"/>
                <w:sz w:val="22"/>
              </w:rPr>
              <w:t>1634,03</w:t>
            </w:r>
          </w:p>
        </w:tc>
        <w:tc>
          <w:tcPr>
            <w:tcW w:w="1438" w:type="dxa"/>
          </w:tcPr>
          <w:p>
            <w:pPr>
              <w:pStyle w:val="TableParagraph"/>
              <w:spacing w:line="216" w:lineRule="exact"/>
              <w:ind w:right="75"/>
              <w:rPr>
                <w:sz w:val="22"/>
              </w:rPr>
            </w:pPr>
            <w:r>
              <w:rPr>
                <w:spacing w:val="-2"/>
                <w:sz w:val="22"/>
              </w:rPr>
              <w:t>1640-</w:t>
            </w:r>
            <w:r>
              <w:rPr>
                <w:spacing w:val="-4"/>
                <w:sz w:val="22"/>
              </w:rPr>
              <w:t>1610</w:t>
            </w:r>
          </w:p>
        </w:tc>
        <w:tc>
          <w:tcPr>
            <w:tcW w:w="1090" w:type="dxa"/>
          </w:tcPr>
          <w:p>
            <w:pPr>
              <w:pStyle w:val="TableParagraph"/>
              <w:spacing w:line="216" w:lineRule="exact"/>
              <w:ind w:left="293"/>
              <w:jc w:val="left"/>
              <w:rPr>
                <w:sz w:val="22"/>
              </w:rPr>
            </w:pPr>
            <w:r>
              <w:rPr>
                <w:spacing w:val="-5"/>
                <w:sz w:val="22"/>
              </w:rPr>
              <w:t>C=C</w:t>
            </w:r>
          </w:p>
        </w:tc>
      </w:tr>
      <w:tr>
        <w:trPr>
          <w:trHeight w:val="252" w:hRule="atLeast"/>
        </w:trPr>
        <w:tc>
          <w:tcPr>
            <w:tcW w:w="1943" w:type="dxa"/>
          </w:tcPr>
          <w:p>
            <w:pPr>
              <w:pStyle w:val="TableParagraph"/>
              <w:spacing w:line="240" w:lineRule="auto"/>
              <w:jc w:val="left"/>
              <w:rPr>
                <w:sz w:val="18"/>
              </w:rPr>
            </w:pPr>
          </w:p>
        </w:tc>
        <w:tc>
          <w:tcPr>
            <w:tcW w:w="2369" w:type="dxa"/>
          </w:tcPr>
          <w:p>
            <w:pPr>
              <w:pStyle w:val="TableParagraph"/>
              <w:spacing w:line="240" w:lineRule="auto"/>
              <w:jc w:val="left"/>
              <w:rPr>
                <w:sz w:val="18"/>
              </w:rPr>
            </w:pPr>
          </w:p>
        </w:tc>
        <w:tc>
          <w:tcPr>
            <w:tcW w:w="690" w:type="dxa"/>
          </w:tcPr>
          <w:p>
            <w:pPr>
              <w:pStyle w:val="TableParagraph"/>
              <w:ind w:left="56"/>
              <w:rPr>
                <w:sz w:val="22"/>
              </w:rPr>
            </w:pPr>
            <w:r>
              <w:rPr>
                <w:spacing w:val="-10"/>
                <w:sz w:val="22"/>
              </w:rPr>
              <w:t>3</w:t>
            </w:r>
          </w:p>
        </w:tc>
        <w:tc>
          <w:tcPr>
            <w:tcW w:w="1178" w:type="dxa"/>
          </w:tcPr>
          <w:p>
            <w:pPr>
              <w:pStyle w:val="TableParagraph"/>
              <w:ind w:left="63"/>
              <w:rPr>
                <w:sz w:val="22"/>
              </w:rPr>
            </w:pPr>
            <w:r>
              <w:rPr>
                <w:spacing w:val="-2"/>
                <w:sz w:val="22"/>
              </w:rPr>
              <w:t>1634,03</w:t>
            </w:r>
          </w:p>
        </w:tc>
        <w:tc>
          <w:tcPr>
            <w:tcW w:w="1438" w:type="dxa"/>
          </w:tcPr>
          <w:p>
            <w:pPr>
              <w:pStyle w:val="TableParagraph"/>
              <w:ind w:right="75"/>
              <w:rPr>
                <w:sz w:val="22"/>
              </w:rPr>
            </w:pPr>
            <w:r>
              <w:rPr>
                <w:spacing w:val="-2"/>
                <w:sz w:val="22"/>
              </w:rPr>
              <w:t>1640-</w:t>
            </w:r>
            <w:r>
              <w:rPr>
                <w:spacing w:val="-4"/>
                <w:sz w:val="22"/>
              </w:rPr>
              <w:t>1500</w:t>
            </w:r>
          </w:p>
        </w:tc>
        <w:tc>
          <w:tcPr>
            <w:tcW w:w="1090" w:type="dxa"/>
          </w:tcPr>
          <w:p>
            <w:pPr>
              <w:pStyle w:val="TableParagraph"/>
              <w:ind w:left="306"/>
              <w:jc w:val="left"/>
              <w:rPr>
                <w:sz w:val="22"/>
              </w:rPr>
            </w:pPr>
            <w:r>
              <w:rPr>
                <w:spacing w:val="-2"/>
                <w:sz w:val="22"/>
              </w:rPr>
              <w:t>N-</w:t>
            </w:r>
            <w:r>
              <w:rPr>
                <w:spacing w:val="-10"/>
                <w:sz w:val="22"/>
              </w:rPr>
              <w:t>H</w:t>
            </w:r>
          </w:p>
        </w:tc>
      </w:tr>
      <w:tr>
        <w:trPr>
          <w:trHeight w:val="252" w:hRule="atLeast"/>
        </w:trPr>
        <w:tc>
          <w:tcPr>
            <w:tcW w:w="1943" w:type="dxa"/>
          </w:tcPr>
          <w:p>
            <w:pPr>
              <w:pStyle w:val="TableParagraph"/>
              <w:spacing w:line="240" w:lineRule="auto"/>
              <w:jc w:val="left"/>
              <w:rPr>
                <w:sz w:val="18"/>
              </w:rPr>
            </w:pPr>
          </w:p>
        </w:tc>
        <w:tc>
          <w:tcPr>
            <w:tcW w:w="2369" w:type="dxa"/>
          </w:tcPr>
          <w:p>
            <w:pPr>
              <w:pStyle w:val="TableParagraph"/>
              <w:spacing w:line="240" w:lineRule="auto"/>
              <w:jc w:val="left"/>
              <w:rPr>
                <w:sz w:val="18"/>
              </w:rPr>
            </w:pPr>
          </w:p>
        </w:tc>
        <w:tc>
          <w:tcPr>
            <w:tcW w:w="690" w:type="dxa"/>
          </w:tcPr>
          <w:p>
            <w:pPr>
              <w:pStyle w:val="TableParagraph"/>
              <w:ind w:left="56"/>
              <w:rPr>
                <w:sz w:val="22"/>
              </w:rPr>
            </w:pPr>
            <w:r>
              <w:rPr>
                <w:spacing w:val="-10"/>
                <w:sz w:val="22"/>
              </w:rPr>
              <w:t>4</w:t>
            </w:r>
          </w:p>
        </w:tc>
        <w:tc>
          <w:tcPr>
            <w:tcW w:w="1178" w:type="dxa"/>
          </w:tcPr>
          <w:p>
            <w:pPr>
              <w:pStyle w:val="TableParagraph"/>
              <w:ind w:left="63"/>
              <w:rPr>
                <w:sz w:val="22"/>
              </w:rPr>
            </w:pPr>
            <w:r>
              <w:rPr>
                <w:spacing w:val="-2"/>
                <w:sz w:val="22"/>
              </w:rPr>
              <w:t>3290,91</w:t>
            </w:r>
          </w:p>
        </w:tc>
        <w:tc>
          <w:tcPr>
            <w:tcW w:w="1438" w:type="dxa"/>
          </w:tcPr>
          <w:p>
            <w:pPr>
              <w:pStyle w:val="TableParagraph"/>
              <w:ind w:right="75"/>
              <w:rPr>
                <w:sz w:val="22"/>
              </w:rPr>
            </w:pPr>
            <w:r>
              <w:rPr>
                <w:spacing w:val="-2"/>
                <w:sz w:val="22"/>
              </w:rPr>
              <w:t>~3300</w:t>
            </w:r>
          </w:p>
        </w:tc>
        <w:tc>
          <w:tcPr>
            <w:tcW w:w="1090" w:type="dxa"/>
          </w:tcPr>
          <w:p>
            <w:pPr>
              <w:pStyle w:val="TableParagraph"/>
              <w:ind w:left="312"/>
              <w:jc w:val="left"/>
              <w:rPr>
                <w:sz w:val="22"/>
              </w:rPr>
            </w:pPr>
            <w:r>
              <w:rPr>
                <w:spacing w:val="-2"/>
                <w:sz w:val="22"/>
              </w:rPr>
              <w:t>C-</w:t>
            </w:r>
            <w:r>
              <w:rPr>
                <w:spacing w:val="-10"/>
                <w:sz w:val="22"/>
              </w:rPr>
              <w:t>H</w:t>
            </w:r>
          </w:p>
        </w:tc>
      </w:tr>
      <w:tr>
        <w:trPr>
          <w:trHeight w:val="236" w:hRule="atLeast"/>
        </w:trPr>
        <w:tc>
          <w:tcPr>
            <w:tcW w:w="1943" w:type="dxa"/>
          </w:tcPr>
          <w:p>
            <w:pPr>
              <w:pStyle w:val="TableParagraph"/>
              <w:spacing w:line="240" w:lineRule="auto"/>
              <w:jc w:val="left"/>
              <w:rPr>
                <w:sz w:val="16"/>
              </w:rPr>
            </w:pPr>
          </w:p>
        </w:tc>
        <w:tc>
          <w:tcPr>
            <w:tcW w:w="2369" w:type="dxa"/>
          </w:tcPr>
          <w:p>
            <w:pPr>
              <w:pStyle w:val="TableParagraph"/>
              <w:spacing w:line="240" w:lineRule="auto"/>
              <w:jc w:val="left"/>
              <w:rPr>
                <w:sz w:val="16"/>
              </w:rPr>
            </w:pPr>
          </w:p>
        </w:tc>
        <w:tc>
          <w:tcPr>
            <w:tcW w:w="690" w:type="dxa"/>
            <w:tcBorders>
              <w:bottom w:val="single" w:sz="8" w:space="0" w:color="000000"/>
            </w:tcBorders>
          </w:tcPr>
          <w:p>
            <w:pPr>
              <w:pStyle w:val="TableParagraph"/>
              <w:spacing w:line="216" w:lineRule="exact"/>
              <w:ind w:left="56"/>
              <w:rPr>
                <w:sz w:val="22"/>
              </w:rPr>
            </w:pPr>
            <w:r>
              <w:rPr>
                <w:spacing w:val="-10"/>
                <w:sz w:val="22"/>
              </w:rPr>
              <w:t>5</w:t>
            </w:r>
          </w:p>
        </w:tc>
        <w:tc>
          <w:tcPr>
            <w:tcW w:w="1178" w:type="dxa"/>
            <w:tcBorders>
              <w:bottom w:val="single" w:sz="8" w:space="0" w:color="000000"/>
            </w:tcBorders>
          </w:tcPr>
          <w:p>
            <w:pPr>
              <w:pStyle w:val="TableParagraph"/>
              <w:spacing w:line="216" w:lineRule="exact"/>
              <w:ind w:left="63"/>
              <w:rPr>
                <w:sz w:val="22"/>
              </w:rPr>
            </w:pPr>
            <w:r>
              <w:rPr>
                <w:spacing w:val="-2"/>
                <w:sz w:val="22"/>
              </w:rPr>
              <w:t>3290,91</w:t>
            </w:r>
          </w:p>
        </w:tc>
        <w:tc>
          <w:tcPr>
            <w:tcW w:w="1438" w:type="dxa"/>
            <w:tcBorders>
              <w:bottom w:val="single" w:sz="8" w:space="0" w:color="000000"/>
            </w:tcBorders>
          </w:tcPr>
          <w:p>
            <w:pPr>
              <w:pStyle w:val="TableParagraph"/>
              <w:spacing w:line="216" w:lineRule="exact"/>
              <w:ind w:right="75"/>
              <w:rPr>
                <w:sz w:val="22"/>
              </w:rPr>
            </w:pPr>
            <w:r>
              <w:rPr>
                <w:spacing w:val="-2"/>
                <w:sz w:val="22"/>
              </w:rPr>
              <w:t>~3400</w:t>
            </w:r>
          </w:p>
        </w:tc>
        <w:tc>
          <w:tcPr>
            <w:tcW w:w="1090" w:type="dxa"/>
            <w:tcBorders>
              <w:bottom w:val="single" w:sz="8" w:space="0" w:color="000000"/>
            </w:tcBorders>
          </w:tcPr>
          <w:p>
            <w:pPr>
              <w:pStyle w:val="TableParagraph"/>
              <w:spacing w:line="216" w:lineRule="exact"/>
              <w:ind w:left="306"/>
              <w:jc w:val="left"/>
              <w:rPr>
                <w:sz w:val="22"/>
              </w:rPr>
            </w:pPr>
            <w:r>
              <w:rPr>
                <w:spacing w:val="-2"/>
                <w:sz w:val="22"/>
              </w:rPr>
              <w:t>-</w:t>
            </w:r>
            <w:r>
              <w:rPr>
                <w:spacing w:val="-5"/>
                <w:sz w:val="22"/>
              </w:rPr>
              <w:t>OH</w:t>
            </w:r>
          </w:p>
        </w:tc>
      </w:tr>
    </w:tbl>
    <w:p>
      <w:pPr>
        <w:pStyle w:val="TableParagraph"/>
        <w:spacing w:after="0" w:line="216" w:lineRule="exact"/>
        <w:jc w:val="left"/>
        <w:rPr>
          <w:sz w:val="22"/>
        </w:rPr>
        <w:sectPr>
          <w:type w:val="continuous"/>
          <w:pgSz w:w="11920" w:h="16840"/>
          <w:pgMar w:header="995" w:footer="1040" w:top="1280" w:bottom="0" w:left="1275" w:right="1133"/>
        </w:sectPr>
      </w:pPr>
    </w:p>
    <w:p>
      <w:pPr>
        <w:pStyle w:val="BodyText"/>
        <w:spacing w:before="8"/>
        <w:rPr>
          <w:b/>
          <w:sz w:val="20"/>
        </w:rPr>
      </w:pPr>
    </w:p>
    <w:p>
      <w:pPr>
        <w:pStyle w:val="BodyText"/>
        <w:spacing w:after="0"/>
        <w:rPr>
          <w:b/>
          <w:sz w:val="20"/>
        </w:rPr>
        <w:sectPr>
          <w:pgSz w:w="11920" w:h="16840"/>
          <w:pgMar w:header="1074" w:footer="1040" w:top="1480" w:bottom="1240" w:left="1275" w:right="1133"/>
        </w:sectPr>
      </w:pPr>
    </w:p>
    <w:p>
      <w:pPr>
        <w:pStyle w:val="BodyText"/>
        <w:spacing w:before="90"/>
        <w:ind w:left="143" w:firstLine="720"/>
        <w:jc w:val="both"/>
      </w:pPr>
      <w:r>
        <w:rPr/>
        <w:drawing>
          <wp:anchor distT="0" distB="0" distL="0" distR="0" allowOverlap="1" layoutInCell="1" locked="0" behindDoc="0" simplePos="0" relativeHeight="15742464">
            <wp:simplePos x="0" y="0"/>
            <wp:positionH relativeFrom="page">
              <wp:posOffset>0</wp:posOffset>
            </wp:positionH>
            <wp:positionV relativeFrom="page">
              <wp:posOffset>774700</wp:posOffset>
            </wp:positionV>
            <wp:extent cx="7569200" cy="91440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9" cstate="print"/>
                    <a:stretch>
                      <a:fillRect/>
                    </a:stretch>
                  </pic:blipFill>
                  <pic:spPr>
                    <a:xfrm>
                      <a:off x="0" y="0"/>
                      <a:ext cx="7569200" cy="9144000"/>
                    </a:xfrm>
                    <a:prstGeom prst="rect">
                      <a:avLst/>
                    </a:prstGeom>
                  </pic:spPr>
                </pic:pic>
              </a:graphicData>
            </a:graphic>
          </wp:anchor>
        </w:drawing>
      </w:r>
      <w:r>
        <w:rPr/>
        <w:t>Pada ketiga spektrum tersebut memiliki pola spektrum yang semilar satu sama lain, dan gugus yang dihasilkan juga sama, tetapi pada Baros 01 terdapat gugus N=C=S pada peak 2096,81 yang membedakannya dengan Baros 02 dan 03. Dari gugus-gugus tersebut dapat ditemukan jenis</w:t>
      </w:r>
      <w:r>
        <w:rPr>
          <w:spacing w:val="-6"/>
        </w:rPr>
        <w:t> </w:t>
      </w:r>
      <w:r>
        <w:rPr/>
        <w:t>plastik</w:t>
      </w:r>
      <w:r>
        <w:rPr>
          <w:spacing w:val="-6"/>
        </w:rPr>
        <w:t> </w:t>
      </w:r>
      <w:r>
        <w:rPr>
          <w:i/>
        </w:rPr>
        <w:t>polyamide</w:t>
      </w:r>
      <w:r>
        <w:rPr>
          <w:i/>
          <w:spacing w:val="-6"/>
        </w:rPr>
        <w:t> </w:t>
      </w:r>
      <w:r>
        <w:rPr/>
        <w:t>atau</w:t>
      </w:r>
      <w:r>
        <w:rPr>
          <w:spacing w:val="-6"/>
        </w:rPr>
        <w:t> </w:t>
      </w:r>
      <w:r>
        <w:rPr/>
        <w:t>poliamida yang memiliki penyusun senyawa N-H</w:t>
      </w:r>
      <w:r>
        <w:rPr>
          <w:spacing w:val="80"/>
          <w:w w:val="150"/>
        </w:rPr>
        <w:t> </w:t>
      </w:r>
      <w:r>
        <w:rPr/>
        <w:t>(1634,03) dan C=O (1634,03).</w:t>
      </w:r>
    </w:p>
    <w:p>
      <w:pPr>
        <w:pStyle w:val="BodyText"/>
      </w:pPr>
    </w:p>
    <w:p>
      <w:pPr>
        <w:pStyle w:val="BodyText"/>
        <w:spacing w:before="120"/>
      </w:pPr>
    </w:p>
    <w:p>
      <w:pPr>
        <w:pStyle w:val="BodyText"/>
        <w:ind w:left="25"/>
        <w:jc w:val="both"/>
      </w:pPr>
      <w:r>
        <w:rPr>
          <w:spacing w:val="76"/>
          <w:w w:val="150"/>
          <w:u w:val="thick"/>
        </w:rPr>
        <w:t>  </w:t>
      </w:r>
      <w:r>
        <w:rPr>
          <w:u w:val="thick"/>
        </w:rPr>
        <w:t>Tabel</w:t>
      </w:r>
      <w:r>
        <w:rPr>
          <w:spacing w:val="-5"/>
          <w:u w:val="thick"/>
        </w:rPr>
        <w:t> </w:t>
      </w:r>
      <w:r>
        <w:rPr>
          <w:u w:val="thick"/>
        </w:rPr>
        <w:t>9</w:t>
      </w:r>
      <w:r>
        <w:rPr>
          <w:spacing w:val="-5"/>
          <w:u w:val="thick"/>
        </w:rPr>
        <w:t> </w:t>
      </w:r>
      <w:r>
        <w:rPr>
          <w:u w:val="thick"/>
        </w:rPr>
        <w:t>Tabel</w:t>
      </w:r>
      <w:r>
        <w:rPr>
          <w:spacing w:val="-5"/>
          <w:u w:val="thick"/>
        </w:rPr>
        <w:t> </w:t>
      </w:r>
      <w:r>
        <w:rPr>
          <w:u w:val="thick"/>
        </w:rPr>
        <w:t>Kesehatan</w:t>
      </w:r>
      <w:r>
        <w:rPr>
          <w:spacing w:val="-6"/>
          <w:u w:val="thick"/>
        </w:rPr>
        <w:t> </w:t>
      </w:r>
      <w:r>
        <w:rPr>
          <w:u w:val="thick"/>
        </w:rPr>
        <w:t>Hutan</w:t>
      </w:r>
      <w:r>
        <w:rPr>
          <w:spacing w:val="-5"/>
          <w:u w:val="thick"/>
        </w:rPr>
        <w:t> </w:t>
      </w:r>
      <w:r>
        <w:rPr>
          <w:u w:val="thick"/>
        </w:rPr>
        <w:t>Bakau</w:t>
      </w:r>
      <w:r>
        <w:rPr>
          <w:spacing w:val="-5"/>
          <w:u w:val="thick"/>
        </w:rPr>
        <w:t> </w:t>
      </w:r>
      <w:r>
        <w:rPr>
          <w:spacing w:val="-2"/>
          <w:u w:val="thick"/>
        </w:rPr>
        <w:t>Baros</w:t>
      </w:r>
    </w:p>
    <w:p>
      <w:pPr>
        <w:pStyle w:val="Heading1"/>
        <w:tabs>
          <w:tab w:pos="1960" w:val="left" w:leader="none"/>
          <w:tab w:pos="3308" w:val="left" w:leader="none"/>
        </w:tabs>
        <w:spacing w:before="15"/>
        <w:ind w:left="25"/>
        <w:jc w:val="both"/>
      </w:pPr>
      <w:r>
        <w:rPr>
          <w:spacing w:val="69"/>
          <w:u w:val="single"/>
        </w:rPr>
        <w:t>   </w:t>
      </w:r>
      <w:r>
        <w:rPr>
          <w:u w:val="single"/>
        </w:rPr>
        <w:t>Plot</w:t>
      </w:r>
      <w:r>
        <w:rPr>
          <w:spacing w:val="1"/>
          <w:u w:val="single"/>
        </w:rPr>
        <w:t> </w:t>
      </w:r>
      <w:r>
        <w:rPr>
          <w:spacing w:val="-4"/>
          <w:u w:val="single"/>
        </w:rPr>
        <w:t>Code</w:t>
      </w:r>
      <w:r>
        <w:rPr>
          <w:u w:val="single"/>
        </w:rPr>
        <w:tab/>
      </w:r>
      <w:r>
        <w:rPr>
          <w:spacing w:val="-4"/>
          <w:u w:val="single"/>
        </w:rPr>
        <w:t>MHI%</w:t>
      </w:r>
      <w:r>
        <w:rPr>
          <w:u w:val="single"/>
        </w:rPr>
        <w:tab/>
      </w:r>
      <w:r>
        <w:rPr>
          <w:spacing w:val="-2"/>
          <w:u w:val="single"/>
        </w:rPr>
        <w:t>Threat</w:t>
      </w:r>
      <w:r>
        <w:rPr>
          <w:spacing w:val="80"/>
          <w:w w:val="150"/>
          <w:u w:val="single"/>
        </w:rPr>
        <w:t>  </w:t>
      </w:r>
    </w:p>
    <w:p>
      <w:pPr>
        <w:pStyle w:val="BodyText"/>
        <w:spacing w:before="2"/>
        <w:rPr>
          <w:b/>
          <w:sz w:val="2"/>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85"/>
        <w:gridCol w:w="1371"/>
        <w:gridCol w:w="1384"/>
      </w:tblGrid>
      <w:tr>
        <w:trPr>
          <w:trHeight w:val="248" w:hRule="atLeast"/>
        </w:trPr>
        <w:tc>
          <w:tcPr>
            <w:tcW w:w="1585" w:type="dxa"/>
          </w:tcPr>
          <w:p>
            <w:pPr>
              <w:pStyle w:val="TableParagraph"/>
              <w:spacing w:line="228" w:lineRule="exact"/>
              <w:ind w:left="91"/>
              <w:rPr>
                <w:sz w:val="22"/>
              </w:rPr>
            </w:pPr>
            <w:r>
              <w:rPr>
                <w:sz w:val="22"/>
              </w:rPr>
              <w:t>BAROS</w:t>
            </w:r>
            <w:r>
              <w:rPr>
                <w:spacing w:val="-5"/>
                <w:sz w:val="22"/>
              </w:rPr>
              <w:t> 01</w:t>
            </w:r>
          </w:p>
        </w:tc>
        <w:tc>
          <w:tcPr>
            <w:tcW w:w="1371" w:type="dxa"/>
          </w:tcPr>
          <w:p>
            <w:pPr>
              <w:pStyle w:val="TableParagraph"/>
              <w:spacing w:line="228" w:lineRule="exact"/>
              <w:ind w:left="15"/>
              <w:rPr>
                <w:sz w:val="22"/>
              </w:rPr>
            </w:pPr>
            <w:r>
              <w:rPr>
                <w:spacing w:val="-2"/>
                <w:sz w:val="22"/>
              </w:rPr>
              <w:t>52,77209</w:t>
            </w:r>
          </w:p>
        </w:tc>
        <w:tc>
          <w:tcPr>
            <w:tcW w:w="1384" w:type="dxa"/>
          </w:tcPr>
          <w:p>
            <w:pPr>
              <w:pStyle w:val="TableParagraph"/>
              <w:spacing w:line="228" w:lineRule="exact"/>
              <w:ind w:right="82"/>
              <w:rPr>
                <w:sz w:val="22"/>
              </w:rPr>
            </w:pPr>
            <w:r>
              <w:rPr>
                <w:spacing w:val="-2"/>
                <w:sz w:val="22"/>
              </w:rPr>
              <w:t>Moderate</w:t>
            </w:r>
          </w:p>
        </w:tc>
      </w:tr>
      <w:tr>
        <w:trPr>
          <w:trHeight w:val="264" w:hRule="atLeast"/>
        </w:trPr>
        <w:tc>
          <w:tcPr>
            <w:tcW w:w="1585" w:type="dxa"/>
          </w:tcPr>
          <w:p>
            <w:pPr>
              <w:pStyle w:val="TableParagraph"/>
              <w:spacing w:line="244" w:lineRule="exact"/>
              <w:ind w:left="91"/>
              <w:rPr>
                <w:sz w:val="22"/>
              </w:rPr>
            </w:pPr>
            <w:r>
              <w:rPr>
                <w:sz w:val="22"/>
              </w:rPr>
              <w:t>BAROS</w:t>
            </w:r>
            <w:r>
              <w:rPr>
                <w:spacing w:val="-5"/>
                <w:sz w:val="22"/>
              </w:rPr>
              <w:t> 02</w:t>
            </w:r>
          </w:p>
        </w:tc>
        <w:tc>
          <w:tcPr>
            <w:tcW w:w="1371" w:type="dxa"/>
            <w:shd w:val="clear" w:color="auto" w:fill="FFFF00"/>
          </w:tcPr>
          <w:p>
            <w:pPr>
              <w:pStyle w:val="TableParagraph"/>
              <w:spacing w:line="244" w:lineRule="exact"/>
              <w:ind w:left="15"/>
              <w:rPr>
                <w:sz w:val="24"/>
              </w:rPr>
            </w:pPr>
            <w:r>
              <w:rPr>
                <w:sz w:val="24"/>
              </w:rPr>
              <mc:AlternateContent>
                <mc:Choice Requires="wps">
                  <w:drawing>
                    <wp:anchor distT="0" distB="0" distL="0" distR="0" allowOverlap="1" layoutInCell="1" locked="0" behindDoc="1" simplePos="0" relativeHeight="487209984">
                      <wp:simplePos x="0" y="0"/>
                      <wp:positionH relativeFrom="column">
                        <wp:posOffset>154300</wp:posOffset>
                      </wp:positionH>
                      <wp:positionV relativeFrom="paragraph">
                        <wp:posOffset>-2963</wp:posOffset>
                      </wp:positionV>
                      <wp:extent cx="571500" cy="35052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571500" cy="350520"/>
                                <a:chExt cx="571500" cy="350520"/>
                              </a:xfrm>
                            </wpg:grpSpPr>
                            <wps:wsp>
                              <wps:cNvPr id="45" name="Graphic 45"/>
                              <wps:cNvSpPr/>
                              <wps:spPr>
                                <a:xfrm>
                                  <a:off x="0" y="0"/>
                                  <a:ext cx="571500" cy="175260"/>
                                </a:xfrm>
                                <a:custGeom>
                                  <a:avLst/>
                                  <a:gdLst/>
                                  <a:ahLst/>
                                  <a:cxnLst/>
                                  <a:rect l="l" t="t" r="r" b="b"/>
                                  <a:pathLst>
                                    <a:path w="571500" h="175260">
                                      <a:moveTo>
                                        <a:pt x="571500" y="0"/>
                                      </a:moveTo>
                                      <a:lnTo>
                                        <a:pt x="0" y="0"/>
                                      </a:lnTo>
                                      <a:lnTo>
                                        <a:pt x="0" y="175244"/>
                                      </a:lnTo>
                                      <a:lnTo>
                                        <a:pt x="571500" y="175244"/>
                                      </a:lnTo>
                                      <a:lnTo>
                                        <a:pt x="571500" y="0"/>
                                      </a:lnTo>
                                      <a:close/>
                                    </a:path>
                                  </a:pathLst>
                                </a:custGeom>
                                <a:solidFill>
                                  <a:srgbClr val="FFFF00"/>
                                </a:solidFill>
                              </wps:spPr>
                              <wps:bodyPr wrap="square" lIns="0" tIns="0" rIns="0" bIns="0" rtlCol="0">
                                <a:prstTxWarp prst="textNoShape">
                                  <a:avLst/>
                                </a:prstTxWarp>
                                <a:noAutofit/>
                              </wps:bodyPr>
                            </wps:wsp>
                            <wps:wsp>
                              <wps:cNvPr id="46" name="Graphic 46"/>
                              <wps:cNvSpPr/>
                              <wps:spPr>
                                <a:xfrm>
                                  <a:off x="0" y="175247"/>
                                  <a:ext cx="571500" cy="175260"/>
                                </a:xfrm>
                                <a:custGeom>
                                  <a:avLst/>
                                  <a:gdLst/>
                                  <a:ahLst/>
                                  <a:cxnLst/>
                                  <a:rect l="l" t="t" r="r" b="b"/>
                                  <a:pathLst>
                                    <a:path w="571500" h="175260">
                                      <a:moveTo>
                                        <a:pt x="571500" y="0"/>
                                      </a:moveTo>
                                      <a:lnTo>
                                        <a:pt x="0" y="0"/>
                                      </a:lnTo>
                                      <a:lnTo>
                                        <a:pt x="0" y="175244"/>
                                      </a:lnTo>
                                      <a:lnTo>
                                        <a:pt x="571500" y="175244"/>
                                      </a:lnTo>
                                      <a:lnTo>
                                        <a:pt x="5715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2.149629pt;margin-top:-.233383pt;width:45pt;height:27.6pt;mso-position-horizontal-relative:column;mso-position-vertical-relative:paragraph;z-index:-16106496" id="docshapegroup24" coordorigin="243,-5" coordsize="900,552">
                      <v:rect style="position:absolute;left:243;top:-5;width:900;height:276" id="docshape25" filled="true" fillcolor="#ffff00" stroked="false">
                        <v:fill type="solid"/>
                      </v:rect>
                      <v:rect style="position:absolute;left:243;top:271;width:900;height:276" id="docshape26" filled="true" fillcolor="#00ff00" stroked="false">
                        <v:fill type="solid"/>
                      </v:rect>
                      <w10:wrap type="none"/>
                    </v:group>
                  </w:pict>
                </mc:Fallback>
              </mc:AlternateContent>
            </w:r>
            <w:r>
              <w:rPr>
                <w:spacing w:val="-2"/>
                <w:sz w:val="24"/>
              </w:rPr>
              <w:t>39.40843</w:t>
            </w:r>
          </w:p>
        </w:tc>
        <w:tc>
          <w:tcPr>
            <w:tcW w:w="1384" w:type="dxa"/>
          </w:tcPr>
          <w:p>
            <w:pPr>
              <w:pStyle w:val="TableParagraph"/>
              <w:spacing w:line="244" w:lineRule="exact"/>
              <w:ind w:right="82"/>
              <w:rPr>
                <w:sz w:val="22"/>
              </w:rPr>
            </w:pPr>
            <w:r>
              <w:rPr>
                <w:spacing w:val="-2"/>
                <w:sz w:val="22"/>
              </w:rPr>
              <w:t>Moderate</w:t>
            </w:r>
          </w:p>
        </w:tc>
      </w:tr>
      <w:tr>
        <w:trPr>
          <w:trHeight w:val="479" w:hRule="atLeast"/>
        </w:trPr>
        <w:tc>
          <w:tcPr>
            <w:tcW w:w="1585" w:type="dxa"/>
            <w:tcBorders>
              <w:bottom w:val="single" w:sz="8" w:space="0" w:color="000000"/>
            </w:tcBorders>
          </w:tcPr>
          <w:p>
            <w:pPr>
              <w:pStyle w:val="TableParagraph"/>
              <w:spacing w:line="237" w:lineRule="exact"/>
              <w:ind w:left="91"/>
              <w:rPr>
                <w:sz w:val="22"/>
              </w:rPr>
            </w:pPr>
            <w:r>
              <w:rPr>
                <w:sz w:val="22"/>
              </w:rPr>
              <w:t>BAROS</w:t>
            </w:r>
            <w:r>
              <w:rPr>
                <w:spacing w:val="-5"/>
                <w:sz w:val="22"/>
              </w:rPr>
              <w:t> 03</w:t>
            </w:r>
          </w:p>
        </w:tc>
        <w:tc>
          <w:tcPr>
            <w:tcW w:w="1371" w:type="dxa"/>
            <w:tcBorders>
              <w:bottom w:val="single" w:sz="8" w:space="0" w:color="000000"/>
            </w:tcBorders>
          </w:tcPr>
          <w:p>
            <w:pPr>
              <w:pStyle w:val="TableParagraph"/>
              <w:spacing w:line="240" w:lineRule="auto" w:before="7"/>
              <w:ind w:left="15"/>
              <w:rPr>
                <w:sz w:val="24"/>
              </w:rPr>
            </w:pPr>
            <w:r>
              <w:rPr>
                <w:spacing w:val="-2"/>
                <w:sz w:val="24"/>
              </w:rPr>
              <w:t>54.22808</w:t>
            </w:r>
          </w:p>
        </w:tc>
        <w:tc>
          <w:tcPr>
            <w:tcW w:w="1384" w:type="dxa"/>
            <w:tcBorders>
              <w:bottom w:val="single" w:sz="8" w:space="0" w:color="000000"/>
            </w:tcBorders>
          </w:tcPr>
          <w:p>
            <w:pPr>
              <w:pStyle w:val="TableParagraph"/>
              <w:spacing w:line="237" w:lineRule="exact"/>
              <w:ind w:right="82"/>
              <w:rPr>
                <w:sz w:val="22"/>
              </w:rPr>
            </w:pPr>
            <w:r>
              <w:rPr>
                <w:spacing w:val="-2"/>
                <w:sz w:val="22"/>
              </w:rPr>
              <w:t>Moderate</w:t>
            </w:r>
          </w:p>
        </w:tc>
      </w:tr>
    </w:tbl>
    <w:p>
      <w:pPr>
        <w:pStyle w:val="BodyText"/>
        <w:spacing w:before="12"/>
        <w:ind w:left="143" w:right="2" w:firstLine="570"/>
        <w:jc w:val="both"/>
      </w:pPr>
      <w:r>
        <w:rPr/>
        <w:t>Hasil pengukuran Moisture Health Index (MHI) pada tiga lokasi bakau, yaitu Baros 01, Baros 02, dan Baros 03, menunjukkan adanya perbedaan dalam kondisi kesehatan bakau di setiap lokasi. Nilai MHI Baros 01, Baros</w:t>
      </w:r>
      <w:r>
        <w:rPr>
          <w:spacing w:val="-4"/>
        </w:rPr>
        <w:t> </w:t>
      </w:r>
      <w:r>
        <w:rPr/>
        <w:t>02,</w:t>
      </w:r>
      <w:r>
        <w:rPr>
          <w:spacing w:val="-4"/>
        </w:rPr>
        <w:t> </w:t>
      </w:r>
      <w:r>
        <w:rPr/>
        <w:t>dan Baros</w:t>
      </w:r>
      <w:r>
        <w:rPr>
          <w:spacing w:val="49"/>
        </w:rPr>
        <w:t>  </w:t>
      </w:r>
      <w:r>
        <w:rPr/>
        <w:t>03</w:t>
      </w:r>
      <w:r>
        <w:rPr>
          <w:spacing w:val="44"/>
        </w:rPr>
        <w:t>  </w:t>
      </w:r>
      <w:r>
        <w:rPr/>
        <w:t>berturut-turut</w:t>
      </w:r>
      <w:r>
        <w:rPr>
          <w:spacing w:val="44"/>
        </w:rPr>
        <w:t>  </w:t>
      </w:r>
      <w:r>
        <w:rPr/>
        <w:t>adalah</w:t>
      </w:r>
      <w:r>
        <w:rPr>
          <w:spacing w:val="45"/>
        </w:rPr>
        <w:t>  </w:t>
      </w:r>
      <w:r>
        <w:rPr>
          <w:spacing w:val="-2"/>
        </w:rPr>
        <w:t>52.77209%,</w:t>
      </w:r>
    </w:p>
    <w:p>
      <w:pPr>
        <w:pStyle w:val="BodyText"/>
        <w:ind w:left="143" w:right="1"/>
        <w:jc w:val="both"/>
      </w:pPr>
      <w:r>
        <w:rPr/>
        <w:t>39.40843%, dan 54.22808%, dengan ketiganya masuk dalam kategori "Moderate". Meskipun demikian, analisis lebih mendalam perlu dilakukan untuk memahami faktor-faktor yang mempengaruhi perbedaan tersebut.</w:t>
      </w:r>
    </w:p>
    <w:p>
      <w:pPr>
        <w:pStyle w:val="BodyText"/>
        <w:ind w:left="143" w:firstLine="570"/>
        <w:jc w:val="both"/>
      </w:pPr>
      <w:r>
        <w:rPr/>
        <w:t>Pada Baros 02,</w:t>
      </w:r>
      <w:r>
        <w:rPr>
          <w:spacing w:val="-6"/>
        </w:rPr>
        <w:t> </w:t>
      </w:r>
      <w:r>
        <w:rPr/>
        <w:t>terdapat</w:t>
      </w:r>
      <w:r>
        <w:rPr>
          <w:spacing w:val="-6"/>
        </w:rPr>
        <w:t> </w:t>
      </w:r>
      <w:r>
        <w:rPr/>
        <w:t>perbedaan</w:t>
      </w:r>
      <w:r>
        <w:rPr>
          <w:spacing w:val="-6"/>
        </w:rPr>
        <w:t> </w:t>
      </w:r>
      <w:r>
        <w:rPr/>
        <w:t>kualitas yang signifikan jika dibandingkan dengan Baros 01 dan Baros 03. Penurunan nilai MHI pada lokasi ini dapat dijelaskan oleh rendahnya persentase tutupan kanopi</w:t>
      </w:r>
      <w:r>
        <w:rPr>
          <w:spacing w:val="-7"/>
        </w:rPr>
        <w:t> </w:t>
      </w:r>
      <w:r>
        <w:rPr/>
        <w:t>bakau.</w:t>
      </w:r>
      <w:r>
        <w:rPr>
          <w:spacing w:val="-7"/>
        </w:rPr>
        <w:t> </w:t>
      </w:r>
      <w:r>
        <w:rPr/>
        <w:t>Tutupan</w:t>
      </w:r>
      <w:r>
        <w:rPr>
          <w:spacing w:val="-7"/>
        </w:rPr>
        <w:t> </w:t>
      </w:r>
      <w:r>
        <w:rPr/>
        <w:t>kanopi yang rendah menyebabkan penurunan kemampuan bakau untuk menyerap dan menyimpan air, serta memberikan perlindungan terhadap ekosistem yang</w:t>
      </w:r>
      <w:r>
        <w:rPr>
          <w:spacing w:val="-7"/>
        </w:rPr>
        <w:t> </w:t>
      </w:r>
      <w:r>
        <w:rPr/>
        <w:t>ada</w:t>
      </w:r>
      <w:r>
        <w:rPr>
          <w:spacing w:val="-7"/>
        </w:rPr>
        <w:t> </w:t>
      </w:r>
      <w:r>
        <w:rPr/>
        <w:t>di</w:t>
      </w:r>
      <w:r>
        <w:rPr>
          <w:spacing w:val="-7"/>
        </w:rPr>
        <w:t> </w:t>
      </w:r>
      <w:r>
        <w:rPr/>
        <w:t>bawahnya.</w:t>
      </w:r>
      <w:r>
        <w:rPr>
          <w:spacing w:val="-7"/>
        </w:rPr>
        <w:t> </w:t>
      </w:r>
      <w:r>
        <w:rPr/>
        <w:t>Selain itu, diameter batang yang lebih rendah juga menjadi faktor penurunan nilai MHI pada Baros </w:t>
      </w:r>
      <w:r>
        <w:rPr>
          <w:spacing w:val="-6"/>
        </w:rPr>
        <w:t>02</w:t>
      </w:r>
    </w:p>
    <w:p>
      <w:pPr>
        <w:pStyle w:val="BodyText"/>
        <w:ind w:left="143" w:right="8" w:firstLine="570"/>
        <w:jc w:val="both"/>
      </w:pPr>
      <w:r>
        <w:rPr/>
        <w:t>Rumus perhitungan MHI menggunakan variabel diameter batang, tutupan kanopi, dan jumlah pancang sebagai pembilang. Pada Baros 02, nilai variabel pembilang pada rumus tersebut lebih rendah dibandingkan dengan Baros 01 dan Baros 03.</w:t>
      </w:r>
    </w:p>
    <w:p>
      <w:pPr>
        <w:pStyle w:val="BodyText"/>
        <w:ind w:left="143" w:firstLine="570"/>
        <w:jc w:val="both"/>
      </w:pPr>
      <w:r>
        <w:rPr/>
        <w:t>Dari analisis data kualitas air dan kondisi kesehatan bakau di tiga lokasi yang diselidiki, yaitu Baros 01, Baros 02, dan Baros 03, terlihat adanya hubungan antara faktor-faktor</w:t>
      </w:r>
      <w:r>
        <w:rPr>
          <w:spacing w:val="-6"/>
        </w:rPr>
        <w:t> </w:t>
      </w:r>
      <w:r>
        <w:rPr/>
        <w:t>kualitas</w:t>
      </w:r>
      <w:r>
        <w:rPr>
          <w:spacing w:val="-6"/>
        </w:rPr>
        <w:t> </w:t>
      </w:r>
      <w:r>
        <w:rPr/>
        <w:t>air dengan kesehatan bakau.</w:t>
      </w:r>
    </w:p>
    <w:p>
      <w:pPr>
        <w:pStyle w:val="BodyText"/>
        <w:ind w:left="143" w:firstLine="570"/>
        <w:jc w:val="both"/>
      </w:pPr>
      <w:r>
        <w:rPr/>
        <w:t>Pertama, meskipun parameter-parameter kualitas</w:t>
      </w:r>
      <w:r>
        <w:rPr>
          <w:spacing w:val="51"/>
        </w:rPr>
        <w:t> </w:t>
      </w:r>
      <w:r>
        <w:rPr/>
        <w:t>air</w:t>
      </w:r>
      <w:r>
        <w:rPr>
          <w:spacing w:val="52"/>
        </w:rPr>
        <w:t> </w:t>
      </w:r>
      <w:r>
        <w:rPr/>
        <w:t>seperti</w:t>
      </w:r>
      <w:r>
        <w:rPr>
          <w:spacing w:val="52"/>
        </w:rPr>
        <w:t> </w:t>
      </w:r>
      <w:r>
        <w:rPr/>
        <w:t>pH,</w:t>
      </w:r>
      <w:r>
        <w:rPr>
          <w:spacing w:val="51"/>
        </w:rPr>
        <w:t> </w:t>
      </w:r>
      <w:r>
        <w:rPr/>
        <w:t>Total</w:t>
      </w:r>
      <w:r>
        <w:rPr>
          <w:spacing w:val="52"/>
        </w:rPr>
        <w:t> </w:t>
      </w:r>
      <w:r>
        <w:rPr/>
        <w:t>Dissolved</w:t>
      </w:r>
      <w:r>
        <w:rPr>
          <w:spacing w:val="52"/>
        </w:rPr>
        <w:t> </w:t>
      </w:r>
      <w:r>
        <w:rPr>
          <w:spacing w:val="-2"/>
        </w:rPr>
        <w:t>Solids</w:t>
      </w:r>
    </w:p>
    <w:p>
      <w:pPr>
        <w:pStyle w:val="BodyText"/>
        <w:spacing w:before="90"/>
        <w:ind w:left="25" w:right="292"/>
        <w:jc w:val="both"/>
      </w:pPr>
      <w:r>
        <w:rPr/>
        <w:br w:type="column"/>
      </w:r>
      <w:r>
        <w:rPr/>
        <w:t>(TDS), dan</w:t>
      </w:r>
      <w:r>
        <w:rPr>
          <w:spacing w:val="-5"/>
        </w:rPr>
        <w:t> </w:t>
      </w:r>
      <w:r>
        <w:rPr/>
        <w:t>Dissolved</w:t>
      </w:r>
      <w:r>
        <w:rPr>
          <w:spacing w:val="-5"/>
        </w:rPr>
        <w:t> </w:t>
      </w:r>
      <w:r>
        <w:rPr/>
        <w:t>Oxygen</w:t>
      </w:r>
      <w:r>
        <w:rPr>
          <w:spacing w:val="-5"/>
        </w:rPr>
        <w:t> </w:t>
      </w:r>
      <w:r>
        <w:rPr/>
        <w:t>(DO)</w:t>
      </w:r>
      <w:r>
        <w:rPr>
          <w:spacing w:val="-5"/>
        </w:rPr>
        <w:t> </w:t>
      </w:r>
      <w:r>
        <w:rPr/>
        <w:t>masih</w:t>
      </w:r>
      <w:r>
        <w:rPr>
          <w:spacing w:val="-5"/>
        </w:rPr>
        <w:t> </w:t>
      </w:r>
      <w:r>
        <w:rPr/>
        <w:t>dalam batas normal untuk baku mutu air payau pada ketiga lokasi, namun terdapat perbedaan signifikan dalam nilai-nilai ini antara Baros 02 dengan Baros 01 dan Baros 03. Baros 02 memiliki nilai TDS dan DO yang lebih rendah, yang dapat mengindikasikan kondisi lingkungan yang kurang optimal untuk pertumbuhan bakau.</w:t>
      </w:r>
    </w:p>
    <w:p>
      <w:pPr>
        <w:pStyle w:val="BodyText"/>
        <w:ind w:left="25" w:right="294" w:firstLine="570"/>
        <w:jc w:val="both"/>
      </w:pPr>
      <w:r>
        <w:rPr/>
        <w:t>Kemudian, terkait dengan kesehatan</w:t>
      </w:r>
      <w:r>
        <w:rPr>
          <w:spacing w:val="40"/>
        </w:rPr>
        <w:t> </w:t>
      </w:r>
      <w:r>
        <w:rPr/>
        <w:t>bakau, meskipun semua lokasi masih terindikasi memiliki kesehatan "moderate" atau normal, Baros 02 menunjukkan indikasi mendekati kategori "poor" atau buruk. Analisis lebih lanjut menunjukkan bahwa faktor-faktor kualitas air seperti pH, TDS, dan DO yang rendah pada</w:t>
      </w:r>
      <w:r>
        <w:rPr>
          <w:spacing w:val="40"/>
        </w:rPr>
        <w:t> </w:t>
      </w:r>
      <w:r>
        <w:rPr/>
        <w:t>Baros 02 dapat berdampak negatif pada</w:t>
      </w:r>
      <w:r>
        <w:rPr>
          <w:spacing w:val="40"/>
        </w:rPr>
        <w:t> </w:t>
      </w:r>
      <w:r>
        <w:rPr/>
        <w:t>kesehatan bakau.</w:t>
      </w:r>
    </w:p>
    <w:p>
      <w:pPr>
        <w:pStyle w:val="BodyText"/>
        <w:ind w:left="25" w:right="292" w:firstLine="570"/>
        <w:jc w:val="both"/>
      </w:pPr>
      <w:r>
        <w:rPr/>
        <w:t>pH dan TDS yang rendah dapat mengurangi ketersediaan nutrisi yang diperlukan oleh tanaman bakau untuk pertumbuhan optimal. Selain itu, DO yang rendah</w:t>
      </w:r>
      <w:r>
        <w:rPr>
          <w:spacing w:val="-6"/>
        </w:rPr>
        <w:t> </w:t>
      </w:r>
      <w:r>
        <w:rPr/>
        <w:t>dapat</w:t>
      </w:r>
      <w:r>
        <w:rPr>
          <w:spacing w:val="-6"/>
        </w:rPr>
        <w:t> </w:t>
      </w:r>
      <w:r>
        <w:rPr/>
        <w:t>mengakibatkan terhambatnya proses respirasi</w:t>
      </w:r>
      <w:r>
        <w:rPr>
          <w:spacing w:val="-8"/>
        </w:rPr>
        <w:t> </w:t>
      </w:r>
      <w:r>
        <w:rPr/>
        <w:t>tanaman</w:t>
      </w:r>
      <w:r>
        <w:rPr>
          <w:spacing w:val="-8"/>
        </w:rPr>
        <w:t> </w:t>
      </w:r>
      <w:r>
        <w:rPr/>
        <w:t>bakau</w:t>
      </w:r>
      <w:r>
        <w:rPr>
          <w:spacing w:val="-8"/>
        </w:rPr>
        <w:t> </w:t>
      </w:r>
      <w:r>
        <w:rPr/>
        <w:t>dan meningkatkan tingkat stress oksigen, yang pada gilirannya dapat mempengaruhi kesehatan dan pertumbuhan bakau secara keseluruhan.</w:t>
      </w:r>
    </w:p>
    <w:p>
      <w:pPr>
        <w:pStyle w:val="BodyText"/>
        <w:ind w:left="25" w:right="293" w:firstLine="570"/>
        <w:jc w:val="both"/>
      </w:pPr>
      <w:r>
        <w:rPr/>
        <w:t>Perbandingan antara nilai-nilai kualitas air dan nilai MHI juga menunjukkan korelasi yang cukup jelas. Baros 01 dan Baros 03, yang memiliki nilai pH, TDS, dan DO yang lebih tinggi, juga</w:t>
      </w:r>
      <w:r>
        <w:rPr>
          <w:spacing w:val="-6"/>
        </w:rPr>
        <w:t> </w:t>
      </w:r>
      <w:r>
        <w:rPr/>
        <w:t>memiliki</w:t>
      </w:r>
      <w:r>
        <w:rPr>
          <w:spacing w:val="-6"/>
        </w:rPr>
        <w:t> </w:t>
      </w:r>
      <w:r>
        <w:rPr/>
        <w:t>nilai</w:t>
      </w:r>
      <w:r>
        <w:rPr>
          <w:spacing w:val="-6"/>
        </w:rPr>
        <w:t> </w:t>
      </w:r>
      <w:r>
        <w:rPr/>
        <w:t>MHI</w:t>
      </w:r>
      <w:r>
        <w:rPr>
          <w:spacing w:val="-6"/>
        </w:rPr>
        <w:t> </w:t>
      </w:r>
      <w:r>
        <w:rPr/>
        <w:t>yang</w:t>
      </w:r>
      <w:r>
        <w:rPr>
          <w:spacing w:val="-6"/>
        </w:rPr>
        <w:t> </w:t>
      </w:r>
      <w:r>
        <w:rPr/>
        <w:t>lebih</w:t>
      </w:r>
      <w:r>
        <w:rPr>
          <w:spacing w:val="-6"/>
        </w:rPr>
        <w:t> </w:t>
      </w:r>
      <w:r>
        <w:rPr/>
        <w:t>tinggi, sementara Baros 02, dengan nilai-nilai kualitas</w:t>
      </w:r>
      <w:r>
        <w:rPr>
          <w:spacing w:val="40"/>
        </w:rPr>
        <w:t> </w:t>
      </w:r>
      <w:r>
        <w:rPr/>
        <w:t>air yang lebih rendah, memiliki nilai MHI yang terendah di antara ketiga lokasi tersebut.</w:t>
      </w:r>
    </w:p>
    <w:p>
      <w:pPr>
        <w:pStyle w:val="BodyText"/>
        <w:ind w:left="25" w:right="292" w:firstLine="570"/>
        <w:jc w:val="both"/>
      </w:pPr>
      <w:r>
        <w:rPr/>
        <w:t>Sementara itu, suhu air tidak tampak berpengaruh signifikan terhadap pertumbuhan</w:t>
      </w:r>
      <w:r>
        <w:rPr>
          <w:spacing w:val="40"/>
        </w:rPr>
        <w:t> </w:t>
      </w:r>
      <w:r>
        <w:rPr/>
        <w:t>dan</w:t>
      </w:r>
      <w:r>
        <w:rPr>
          <w:spacing w:val="-6"/>
        </w:rPr>
        <w:t> </w:t>
      </w:r>
      <w:r>
        <w:rPr/>
        <w:t>kesehatan</w:t>
      </w:r>
      <w:r>
        <w:rPr>
          <w:spacing w:val="-6"/>
        </w:rPr>
        <w:t> </w:t>
      </w:r>
      <w:r>
        <w:rPr/>
        <w:t>bakau,</w:t>
      </w:r>
      <w:r>
        <w:rPr>
          <w:spacing w:val="-6"/>
        </w:rPr>
        <w:t> </w:t>
      </w:r>
      <w:r>
        <w:rPr/>
        <w:t>karena</w:t>
      </w:r>
      <w:r>
        <w:rPr>
          <w:spacing w:val="-6"/>
        </w:rPr>
        <w:t> </w:t>
      </w:r>
      <w:r>
        <w:rPr/>
        <w:t>perbedaan</w:t>
      </w:r>
      <w:r>
        <w:rPr>
          <w:spacing w:val="-6"/>
        </w:rPr>
        <w:t> </w:t>
      </w:r>
      <w:r>
        <w:rPr/>
        <w:t>nilai</w:t>
      </w:r>
      <w:r>
        <w:rPr>
          <w:spacing w:val="-6"/>
        </w:rPr>
        <w:t> </w:t>
      </w:r>
      <w:r>
        <w:rPr/>
        <w:t>suhu antar lokasi tidak terlalu besar dan suhu air di</w:t>
      </w:r>
      <w:r>
        <w:rPr>
          <w:spacing w:val="40"/>
        </w:rPr>
        <w:t> </w:t>
      </w:r>
      <w:r>
        <w:rPr/>
        <w:t>area bakau dapat bervariasi tergantung pada waktu dan kondisi cuaca.</w:t>
      </w:r>
    </w:p>
    <w:p>
      <w:pPr>
        <w:pStyle w:val="BodyText"/>
        <w:spacing w:before="27"/>
      </w:pPr>
    </w:p>
    <w:p>
      <w:pPr>
        <w:pStyle w:val="Heading1"/>
        <w:ind w:left="25"/>
      </w:pPr>
      <w:r>
        <w:rPr>
          <w:spacing w:val="-2"/>
        </w:rPr>
        <w:t>Simpulan</w:t>
      </w:r>
    </w:p>
    <w:p>
      <w:pPr>
        <w:pStyle w:val="BodyText"/>
        <w:ind w:left="25" w:right="292" w:firstLine="420"/>
        <w:jc w:val="both"/>
      </w:pPr>
      <w:r>
        <w:rPr/>
        <w:t>Meskipun mikroplastik merupakan masalah lingkungan yang serius, dalam penelitian ini, pengaruhnya terhadap kualitas air tidak menunjukkan dampak yang signifikan secara keseluruhan. Namun, ditemukan bahwa kuantitas sampah yang banyak, termasuk mikroplastik, dapat memberikan dampak lokal pada kualitas</w:t>
      </w:r>
      <w:r>
        <w:rPr>
          <w:spacing w:val="40"/>
        </w:rPr>
        <w:t> </w:t>
      </w:r>
      <w:r>
        <w:rPr/>
        <w:t>air. Hal ini terlihat pada Baros 02, di mana tingginya jumlah sampah berserakan berkontribusi pada penurunan kadar Dissolved Oxygen (DO) dan penurunan nilai pH dibandingkan dengan</w:t>
      </w:r>
      <w:r>
        <w:rPr>
          <w:spacing w:val="-5"/>
        </w:rPr>
        <w:t> </w:t>
      </w:r>
      <w:r>
        <w:rPr/>
        <w:t>Baros</w:t>
      </w:r>
      <w:r>
        <w:rPr>
          <w:spacing w:val="-5"/>
        </w:rPr>
        <w:t> </w:t>
      </w:r>
      <w:r>
        <w:rPr/>
        <w:t>01</w:t>
      </w:r>
      <w:r>
        <w:rPr>
          <w:spacing w:val="-5"/>
        </w:rPr>
        <w:t> </w:t>
      </w:r>
      <w:r>
        <w:rPr/>
        <w:t>dan</w:t>
      </w:r>
      <w:r>
        <w:rPr>
          <w:spacing w:val="-5"/>
        </w:rPr>
        <w:t> </w:t>
      </w:r>
      <w:r>
        <w:rPr/>
        <w:t>03.</w:t>
      </w:r>
      <w:r>
        <w:rPr>
          <w:spacing w:val="-5"/>
        </w:rPr>
        <w:t> </w:t>
      </w:r>
      <w:r>
        <w:rPr/>
        <w:t>Meskipun</w:t>
      </w:r>
    </w:p>
    <w:p>
      <w:pPr>
        <w:pStyle w:val="BodyText"/>
        <w:spacing w:after="0"/>
        <w:jc w:val="both"/>
        <w:sectPr>
          <w:type w:val="continuous"/>
          <w:pgSz w:w="11920" w:h="16840"/>
          <w:pgMar w:header="1074" w:footer="1040" w:top="1280" w:bottom="0" w:left="1275" w:right="1133"/>
          <w:cols w:num="2" w:equalWidth="0">
            <w:col w:w="4538" w:space="260"/>
            <w:col w:w="4714"/>
          </w:cols>
        </w:sectPr>
      </w:pPr>
    </w:p>
    <w:p>
      <w:pPr>
        <w:pStyle w:val="BodyText"/>
        <w:spacing w:before="8"/>
        <w:rPr>
          <w:sz w:val="20"/>
        </w:rPr>
      </w:pPr>
    </w:p>
    <w:p>
      <w:pPr>
        <w:pStyle w:val="BodyText"/>
        <w:spacing w:after="0"/>
        <w:rPr>
          <w:sz w:val="20"/>
        </w:rPr>
        <w:sectPr>
          <w:pgSz w:w="11920" w:h="16840"/>
          <w:pgMar w:header="995" w:footer="1040" w:top="1180" w:bottom="1240" w:left="1275" w:right="1133"/>
        </w:sectPr>
      </w:pPr>
    </w:p>
    <w:p>
      <w:pPr>
        <w:pStyle w:val="BodyText"/>
        <w:spacing w:before="90"/>
        <w:ind w:left="143" w:right="40"/>
        <w:jc w:val="both"/>
      </w:pPr>
      <w:r>
        <w:rPr/>
        <w:drawing>
          <wp:anchor distT="0" distB="0" distL="0" distR="0" allowOverlap="1" layoutInCell="1" locked="0" behindDoc="0" simplePos="0" relativeHeight="15742976">
            <wp:simplePos x="0" y="0"/>
            <wp:positionH relativeFrom="page">
              <wp:posOffset>0</wp:posOffset>
            </wp:positionH>
            <wp:positionV relativeFrom="page">
              <wp:posOffset>774700</wp:posOffset>
            </wp:positionV>
            <wp:extent cx="7569200" cy="914400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7569200" cy="9144000"/>
                    </a:xfrm>
                    <a:prstGeom prst="rect">
                      <a:avLst/>
                    </a:prstGeom>
                  </pic:spPr>
                </pic:pic>
              </a:graphicData>
            </a:graphic>
          </wp:anchor>
        </w:drawing>
      </w:r>
      <w:r>
        <w:rPr/>
        <w:t>demikian, secara umum, pengaruh mikroplastik terhadap kualitas air tidak memberikan dampak yang signifikan secara menyeluruh dalam penelitian ini.</w:t>
      </w:r>
    </w:p>
    <w:p>
      <w:pPr>
        <w:pStyle w:val="BodyText"/>
        <w:ind w:left="143" w:right="39" w:firstLine="420"/>
        <w:jc w:val="both"/>
      </w:pPr>
      <w:r>
        <w:rPr/>
        <w:t>Analisis kualitas</w:t>
      </w:r>
      <w:r>
        <w:rPr>
          <w:spacing w:val="-9"/>
        </w:rPr>
        <w:t> </w:t>
      </w:r>
      <w:r>
        <w:rPr/>
        <w:t>air</w:t>
      </w:r>
      <w:r>
        <w:rPr>
          <w:spacing w:val="-9"/>
        </w:rPr>
        <w:t> </w:t>
      </w:r>
      <w:r>
        <w:rPr/>
        <w:t>menunjukkan</w:t>
      </w:r>
      <w:r>
        <w:rPr>
          <w:spacing w:val="-9"/>
        </w:rPr>
        <w:t> </w:t>
      </w:r>
      <w:r>
        <w:rPr/>
        <w:t>perbedaan signifikan antara Baros 02 dengan Baros 01 dan 03, khususnya dalam nilai</w:t>
      </w:r>
      <w:r>
        <w:rPr>
          <w:spacing w:val="-7"/>
        </w:rPr>
        <w:t> </w:t>
      </w:r>
      <w:r>
        <w:rPr/>
        <w:t>Total</w:t>
      </w:r>
      <w:r>
        <w:rPr>
          <w:spacing w:val="-7"/>
        </w:rPr>
        <w:t> </w:t>
      </w:r>
      <w:r>
        <w:rPr/>
        <w:t>Dissolved</w:t>
      </w:r>
      <w:r>
        <w:rPr>
          <w:spacing w:val="-7"/>
        </w:rPr>
        <w:t> </w:t>
      </w:r>
      <w:r>
        <w:rPr/>
        <w:t>Solids (TDS) dan Dissolved Oxygen (DO). Perbedaan ini berdampak pada</w:t>
      </w:r>
      <w:r>
        <w:rPr>
          <w:spacing w:val="-5"/>
        </w:rPr>
        <w:t> </w:t>
      </w:r>
      <w:r>
        <w:rPr/>
        <w:t>kesehatan</w:t>
      </w:r>
      <w:r>
        <w:rPr>
          <w:spacing w:val="-5"/>
        </w:rPr>
        <w:t> </w:t>
      </w:r>
      <w:r>
        <w:rPr/>
        <w:t>bakau</w:t>
      </w:r>
      <w:r>
        <w:rPr>
          <w:spacing w:val="-5"/>
        </w:rPr>
        <w:t> </w:t>
      </w:r>
      <w:r>
        <w:rPr/>
        <w:t>di</w:t>
      </w:r>
      <w:r>
        <w:rPr>
          <w:spacing w:val="-5"/>
        </w:rPr>
        <w:t> </w:t>
      </w:r>
      <w:r>
        <w:rPr/>
        <w:t>Baros</w:t>
      </w:r>
      <w:r>
        <w:rPr>
          <w:spacing w:val="-5"/>
        </w:rPr>
        <w:t> </w:t>
      </w:r>
      <w:r>
        <w:rPr/>
        <w:t>02, yang menunjukkan tanda-tanda kesehatan yang lebih rendah, seperti nutrisi yang kurang</w:t>
      </w:r>
      <w:r>
        <w:rPr>
          <w:spacing w:val="40"/>
        </w:rPr>
        <w:t> </w:t>
      </w:r>
      <w:r>
        <w:rPr/>
        <w:t>memadai dan stres oksigen pada tanaman bakau. Sebaliknya, kondisi kualitas air yang lebih baik</w:t>
      </w:r>
      <w:r>
        <w:rPr>
          <w:spacing w:val="40"/>
        </w:rPr>
        <w:t> </w:t>
      </w:r>
      <w:r>
        <w:rPr/>
        <w:t>di Baros 01 dan Baros 03, tercermin dari nilai Moisture Health Index (MHI) yang lebih tinggi, mendukung pertumbuhan dan kesehatan bakau yang lebih baik di lokasi tersebut.</w:t>
      </w:r>
    </w:p>
    <w:p>
      <w:pPr>
        <w:pStyle w:val="BodyText"/>
        <w:ind w:left="143" w:right="38" w:firstLine="420"/>
        <w:jc w:val="both"/>
      </w:pPr>
      <w:r>
        <w:rPr/>
        <w:t>Secara keseluruhan, meskipun pengaruh mikroplastik pada kualitas air cenderung tidak signifikan secara umum, perbedaan dalam kualitas air antar lokasi dapat memiliki dampak yang nyata terhadap kesehatan ekosistem bakau, terutama terkait nutrisi dan oksigenasi yang mempengaruhi pertumbuhan dan kesehatan bakau. Oleh karena itu, pemantauan dan upaya pemeliharaan terhadap kualitas air tetap penting untuk memastikan keberlanjutan lingkungan di area bakau yang bersangkutan.</w:t>
      </w:r>
    </w:p>
    <w:p>
      <w:pPr>
        <w:pStyle w:val="BodyText"/>
        <w:spacing w:before="27"/>
      </w:pPr>
    </w:p>
    <w:p>
      <w:pPr>
        <w:pStyle w:val="Heading1"/>
        <w:ind w:left="143"/>
      </w:pPr>
      <w:r>
        <w:rPr/>
        <w:t>Ucapan</w:t>
      </w:r>
      <w:r>
        <w:rPr>
          <w:spacing w:val="-6"/>
        </w:rPr>
        <w:t> </w:t>
      </w:r>
      <w:r>
        <w:rPr/>
        <w:t>terima</w:t>
      </w:r>
      <w:r>
        <w:rPr>
          <w:spacing w:val="-6"/>
        </w:rPr>
        <w:t> </w:t>
      </w:r>
      <w:r>
        <w:rPr>
          <w:spacing w:val="-2"/>
        </w:rPr>
        <w:t>kasih</w:t>
      </w:r>
    </w:p>
    <w:p>
      <w:pPr>
        <w:pStyle w:val="BodyText"/>
        <w:tabs>
          <w:tab w:pos="1390" w:val="left" w:leader="none"/>
          <w:tab w:pos="1506" w:val="left" w:leader="none"/>
          <w:tab w:pos="1616" w:val="left" w:leader="none"/>
          <w:tab w:pos="2024" w:val="left" w:leader="none"/>
          <w:tab w:pos="2318" w:val="left" w:leader="none"/>
          <w:tab w:pos="2585" w:val="left" w:leader="none"/>
          <w:tab w:pos="2909" w:val="left" w:leader="none"/>
          <w:tab w:pos="3219" w:val="left" w:leader="none"/>
          <w:tab w:pos="3911" w:val="left" w:leader="none"/>
          <w:tab w:pos="4097" w:val="left" w:leader="none"/>
        </w:tabs>
        <w:spacing w:line="259" w:lineRule="auto"/>
        <w:ind w:left="143" w:right="38" w:firstLine="720"/>
      </w:pPr>
      <w:r>
        <w:rPr>
          <w:spacing w:val="-4"/>
        </w:rPr>
        <w:t>Kami</w:t>
      </w:r>
      <w:r>
        <w:rPr/>
        <w:tab/>
        <w:tab/>
        <w:tab/>
      </w:r>
      <w:r>
        <w:rPr>
          <w:spacing w:val="-4"/>
        </w:rPr>
        <w:t>ingin</w:t>
      </w:r>
      <w:r>
        <w:rPr/>
        <w:tab/>
      </w:r>
      <w:r>
        <w:rPr>
          <w:spacing w:val="-2"/>
        </w:rPr>
        <w:t>menyampaikan</w:t>
      </w:r>
      <w:r>
        <w:rPr/>
        <w:tab/>
      </w:r>
      <w:r>
        <w:rPr>
          <w:spacing w:val="-2"/>
        </w:rPr>
        <w:t>ucapan </w:t>
      </w:r>
      <w:r>
        <w:rPr/>
        <w:t>terima kasih</w:t>
      </w:r>
      <w:r>
        <w:rPr>
          <w:spacing w:val="-4"/>
        </w:rPr>
        <w:t> </w:t>
      </w:r>
      <w:r>
        <w:rPr/>
        <w:t>yang</w:t>
      </w:r>
      <w:r>
        <w:rPr>
          <w:spacing w:val="-4"/>
        </w:rPr>
        <w:t> </w:t>
      </w:r>
      <w:r>
        <w:rPr/>
        <w:t>tulus</w:t>
      </w:r>
      <w:r>
        <w:rPr>
          <w:spacing w:val="-4"/>
        </w:rPr>
        <w:t> </w:t>
      </w:r>
      <w:r>
        <w:rPr/>
        <w:t>kepada</w:t>
      </w:r>
      <w:r>
        <w:rPr>
          <w:spacing w:val="-4"/>
        </w:rPr>
        <w:t> </w:t>
      </w:r>
      <w:r>
        <w:rPr/>
        <w:t>semua</w:t>
      </w:r>
      <w:r>
        <w:rPr>
          <w:spacing w:val="-4"/>
        </w:rPr>
        <w:t> </w:t>
      </w:r>
      <w:r>
        <w:rPr/>
        <w:t>pihak</w:t>
      </w:r>
      <w:r>
        <w:rPr>
          <w:spacing w:val="-4"/>
        </w:rPr>
        <w:t> </w:t>
      </w:r>
      <w:r>
        <w:rPr/>
        <w:t>yang telah</w:t>
      </w:r>
      <w:r>
        <w:rPr>
          <w:spacing w:val="40"/>
        </w:rPr>
        <w:t> </w:t>
      </w:r>
      <w:r>
        <w:rPr/>
        <w:t>turut</w:t>
      </w:r>
      <w:r>
        <w:rPr>
          <w:spacing w:val="36"/>
        </w:rPr>
        <w:t> </w:t>
      </w:r>
      <w:r>
        <w:rPr/>
        <w:t>serta</w:t>
      </w:r>
      <w:r>
        <w:rPr>
          <w:spacing w:val="36"/>
        </w:rPr>
        <w:t> </w:t>
      </w:r>
      <w:r>
        <w:rPr/>
        <w:t>dalam</w:t>
      </w:r>
      <w:r>
        <w:rPr>
          <w:spacing w:val="36"/>
        </w:rPr>
        <w:t> </w:t>
      </w:r>
      <w:r>
        <w:rPr/>
        <w:t>penulisan.</w:t>
      </w:r>
      <w:r>
        <w:rPr>
          <w:spacing w:val="36"/>
        </w:rPr>
        <w:t> </w:t>
      </w:r>
      <w:r>
        <w:rPr/>
        <w:t>Terima</w:t>
      </w:r>
      <w:r>
        <w:rPr>
          <w:spacing w:val="36"/>
        </w:rPr>
        <w:t> </w:t>
      </w:r>
      <w:r>
        <w:rPr/>
        <w:t>kasih kepada</w:t>
      </w:r>
      <w:r>
        <w:rPr>
          <w:spacing w:val="37"/>
        </w:rPr>
        <w:t> </w:t>
      </w:r>
      <w:r>
        <w:rPr/>
        <w:t>Bapak</w:t>
      </w:r>
      <w:r>
        <w:rPr>
          <w:spacing w:val="37"/>
        </w:rPr>
        <w:t> </w:t>
      </w:r>
      <w:r>
        <w:rPr/>
        <w:t>Nikolas</w:t>
      </w:r>
      <w:r>
        <w:rPr>
          <w:spacing w:val="37"/>
        </w:rPr>
        <w:t> </w:t>
      </w:r>
      <w:r>
        <w:rPr/>
        <w:t>Noel</w:t>
      </w:r>
      <w:r>
        <w:rPr>
          <w:spacing w:val="37"/>
        </w:rPr>
        <w:t> </w:t>
      </w:r>
      <w:r>
        <w:rPr/>
        <w:t>Ferdiansyah,</w:t>
      </w:r>
      <w:r>
        <w:rPr>
          <w:spacing w:val="37"/>
        </w:rPr>
        <w:t> </w:t>
      </w:r>
      <w:r>
        <w:rPr/>
        <w:t>S.Pd, sebagai</w:t>
      </w:r>
      <w:r>
        <w:rPr>
          <w:spacing w:val="80"/>
        </w:rPr>
        <w:t> </w:t>
      </w:r>
      <w:r>
        <w:rPr/>
        <w:t>guru</w:t>
      </w:r>
      <w:r>
        <w:rPr>
          <w:spacing w:val="80"/>
        </w:rPr>
        <w:t> </w:t>
      </w:r>
      <w:r>
        <w:rPr/>
        <w:t>pembimbing</w:t>
      </w:r>
      <w:r>
        <w:rPr>
          <w:spacing w:val="80"/>
        </w:rPr>
        <w:t> </w:t>
      </w:r>
      <w:r>
        <w:rPr/>
        <w:t>kami</w:t>
      </w:r>
      <w:r>
        <w:rPr>
          <w:spacing w:val="80"/>
        </w:rPr>
        <w:t> </w:t>
      </w:r>
      <w:r>
        <w:rPr/>
        <w:t>yang</w:t>
      </w:r>
      <w:r>
        <w:rPr>
          <w:spacing w:val="80"/>
        </w:rPr>
        <w:t> </w:t>
      </w:r>
      <w:r>
        <w:rPr/>
        <w:t>telah </w:t>
      </w:r>
      <w:r>
        <w:rPr>
          <w:spacing w:val="-2"/>
        </w:rPr>
        <w:t>memberikan</w:t>
      </w:r>
      <w:r>
        <w:rPr/>
        <w:tab/>
        <w:tab/>
      </w:r>
      <w:r>
        <w:rPr>
          <w:spacing w:val="-2"/>
        </w:rPr>
        <w:t>arahan</w:t>
      </w:r>
      <w:r>
        <w:rPr/>
        <w:tab/>
      </w:r>
      <w:r>
        <w:rPr>
          <w:spacing w:val="-32"/>
        </w:rPr>
        <w:t> </w:t>
      </w:r>
      <w:r>
        <w:rPr/>
        <w:t>dan</w:t>
        <w:tab/>
      </w:r>
      <w:r>
        <w:rPr>
          <w:spacing w:val="-2"/>
        </w:rPr>
        <w:t>bimbingan</w:t>
      </w:r>
      <w:r>
        <w:rPr/>
        <w:tab/>
        <w:tab/>
      </w:r>
      <w:r>
        <w:rPr>
          <w:spacing w:val="-53"/>
        </w:rPr>
        <w:t> </w:t>
      </w:r>
      <w:r>
        <w:rPr>
          <w:spacing w:val="-2"/>
        </w:rPr>
        <w:t>yang </w:t>
      </w:r>
      <w:r>
        <w:rPr/>
        <w:t>berharga.</w:t>
      </w:r>
      <w:r>
        <w:rPr>
          <w:spacing w:val="40"/>
        </w:rPr>
        <w:t> </w:t>
      </w:r>
      <w:r>
        <w:rPr/>
        <w:t>Tak</w:t>
      </w:r>
      <w:r>
        <w:rPr>
          <w:spacing w:val="40"/>
        </w:rPr>
        <w:t> </w:t>
      </w:r>
      <w:r>
        <w:rPr/>
        <w:t>lupa,</w:t>
      </w:r>
      <w:r>
        <w:rPr>
          <w:spacing w:val="40"/>
        </w:rPr>
        <w:t> </w:t>
      </w:r>
      <w:r>
        <w:rPr/>
        <w:t>kepada</w:t>
      </w:r>
      <w:r>
        <w:rPr>
          <w:spacing w:val="40"/>
        </w:rPr>
        <w:t> </w:t>
      </w:r>
      <w:r>
        <w:rPr/>
        <w:t>orang</w:t>
      </w:r>
      <w:r>
        <w:rPr>
          <w:spacing w:val="40"/>
        </w:rPr>
        <w:t> </w:t>
      </w:r>
      <w:r>
        <w:rPr/>
        <w:t>tua</w:t>
      </w:r>
      <w:r>
        <w:rPr>
          <w:spacing w:val="40"/>
        </w:rPr>
        <w:t> </w:t>
      </w:r>
      <w:r>
        <w:rPr/>
        <w:t>penulis yang</w:t>
      </w:r>
      <w:r>
        <w:rPr>
          <w:spacing w:val="40"/>
        </w:rPr>
        <w:t> </w:t>
      </w:r>
      <w:r>
        <w:rPr/>
        <w:t>telah</w:t>
      </w:r>
      <w:r>
        <w:rPr>
          <w:spacing w:val="40"/>
        </w:rPr>
        <w:t> </w:t>
      </w:r>
      <w:r>
        <w:rPr/>
        <w:t>memberikan</w:t>
      </w:r>
      <w:r>
        <w:rPr>
          <w:spacing w:val="40"/>
        </w:rPr>
        <w:t> </w:t>
      </w:r>
      <w:r>
        <w:rPr/>
        <w:t>dukungan</w:t>
      </w:r>
      <w:r>
        <w:rPr>
          <w:spacing w:val="40"/>
        </w:rPr>
        <w:t> </w:t>
      </w:r>
      <w:r>
        <w:rPr/>
        <w:t>penuh</w:t>
      </w:r>
      <w:r>
        <w:rPr>
          <w:spacing w:val="40"/>
        </w:rPr>
        <w:t> </w:t>
      </w:r>
      <w:r>
        <w:rPr/>
        <w:t>serta semangat dalam penyusunan jurnal ini.</w:t>
      </w:r>
      <w:r>
        <w:rPr>
          <w:spacing w:val="80"/>
        </w:rPr>
        <w:t> </w:t>
      </w:r>
      <w:r>
        <w:rPr/>
        <w:t>Kami juga ingin mengakui kontribusi dan bantuan dari semua</w:t>
      </w:r>
      <w:r>
        <w:rPr>
          <w:spacing w:val="80"/>
        </w:rPr>
        <w:t> </w:t>
      </w:r>
      <w:r>
        <w:rPr/>
        <w:t>pihak</w:t>
      </w:r>
      <w:r>
        <w:rPr>
          <w:spacing w:val="40"/>
        </w:rPr>
        <w:t> </w:t>
      </w:r>
      <w:r>
        <w:rPr/>
        <w:t>lain</w:t>
      </w:r>
      <w:r>
        <w:rPr>
          <w:spacing w:val="40"/>
        </w:rPr>
        <w:t> </w:t>
      </w:r>
      <w:r>
        <w:rPr/>
        <w:t>yang</w:t>
      </w:r>
      <w:r>
        <w:rPr>
          <w:spacing w:val="40"/>
        </w:rPr>
        <w:t> </w:t>
      </w:r>
      <w:r>
        <w:rPr/>
        <w:t>mungkin</w:t>
      </w:r>
      <w:r>
        <w:rPr>
          <w:spacing w:val="40"/>
        </w:rPr>
        <w:t> </w:t>
      </w:r>
      <w:r>
        <w:rPr/>
        <w:t>tidak</w:t>
      </w:r>
      <w:r>
        <w:rPr>
          <w:spacing w:val="40"/>
        </w:rPr>
        <w:t> </w:t>
      </w:r>
      <w:r>
        <w:rPr/>
        <w:t>dapat</w:t>
      </w:r>
      <w:r>
        <w:rPr>
          <w:spacing w:val="40"/>
        </w:rPr>
        <w:t> </w:t>
      </w:r>
      <w:r>
        <w:rPr>
          <w:spacing w:val="-2"/>
        </w:rPr>
        <w:t>disebutkan</w:t>
      </w:r>
      <w:r>
        <w:rPr/>
        <w:tab/>
      </w:r>
      <w:r>
        <w:rPr>
          <w:spacing w:val="-4"/>
        </w:rPr>
        <w:t>satu</w:t>
      </w:r>
      <w:r>
        <w:rPr/>
        <w:tab/>
      </w:r>
      <w:r>
        <w:rPr>
          <w:spacing w:val="-4"/>
        </w:rPr>
        <w:t>per</w:t>
      </w:r>
      <w:r>
        <w:rPr/>
        <w:tab/>
        <w:tab/>
      </w:r>
      <w:r>
        <w:rPr>
          <w:spacing w:val="-4"/>
        </w:rPr>
        <w:t>satu</w:t>
      </w:r>
      <w:r>
        <w:rPr/>
        <w:tab/>
      </w:r>
      <w:r>
        <w:rPr>
          <w:spacing w:val="-2"/>
        </w:rPr>
        <w:t>namun</w:t>
      </w:r>
      <w:r>
        <w:rPr/>
        <w:tab/>
        <w:tab/>
      </w:r>
      <w:r>
        <w:rPr>
          <w:spacing w:val="-2"/>
        </w:rPr>
        <w:t>telah </w:t>
      </w:r>
      <w:r>
        <w:rPr/>
        <w:t>memberikan semangat dan wawasan yang sangat berharga dalam proses penulisan jurnal ini.</w:t>
      </w:r>
    </w:p>
    <w:p>
      <w:pPr>
        <w:pStyle w:val="BodyText"/>
        <w:spacing w:line="259" w:lineRule="auto"/>
        <w:ind w:left="143" w:right="40"/>
        <w:jc w:val="both"/>
      </w:pPr>
      <w:r>
        <w:rPr/>
        <w:t>Terima kasih atas kerjasama, dukungan, dan inspirasi yang telah diberikan. Semua kontribusi ini sangat berarti bagi kesuksesan jurnal ini.</w:t>
      </w:r>
      <w:r>
        <w:rPr>
          <w:spacing w:val="40"/>
        </w:rPr>
        <w:t> </w:t>
      </w:r>
      <w:r>
        <w:rPr/>
        <w:t>Kami berharap jurnal ini dapat memberikan manfaat dan sumbangsih bagi perkembangan</w:t>
      </w:r>
      <w:r>
        <w:rPr>
          <w:spacing w:val="40"/>
        </w:rPr>
        <w:t> </w:t>
      </w:r>
      <w:r>
        <w:rPr/>
        <w:t>ilmu pengetahuan.</w:t>
      </w:r>
    </w:p>
    <w:p>
      <w:pPr>
        <w:pStyle w:val="Heading1"/>
        <w:spacing w:before="90"/>
      </w:pPr>
      <w:r>
        <w:rPr>
          <w:b w:val="0"/>
        </w:rPr>
        <w:br w:type="column"/>
      </w:r>
      <w:r>
        <w:rPr>
          <w:spacing w:val="-2"/>
        </w:rPr>
        <w:t>Referensi</w:t>
      </w:r>
    </w:p>
    <w:p>
      <w:pPr>
        <w:pStyle w:val="BodyText"/>
        <w:spacing w:before="240"/>
        <w:ind w:left="862" w:right="296" w:hanging="720"/>
        <w:jc w:val="both"/>
      </w:pPr>
      <w:r>
        <w:rPr/>
        <w:t>Alwidakdo, A., Azham, Z., &amp; Kamarubayana, L. (2014). Studi Pertumbuhan Mangrove Pada Kegiatan Rehabilitasi Hutan Mangrove Kabupaten Kutai Kartanegara. “AGRIFOR, XIII”, </w:t>
      </w:r>
      <w:r>
        <w:rPr>
          <w:spacing w:val="-2"/>
        </w:rPr>
        <w:t>11–18.</w:t>
      </w:r>
    </w:p>
    <w:p>
      <w:pPr>
        <w:pStyle w:val="BodyText"/>
        <w:spacing w:before="240"/>
        <w:ind w:left="862" w:right="292" w:hanging="720"/>
        <w:jc w:val="both"/>
      </w:pPr>
      <w:r>
        <w:rPr/>
        <w:t>Diersing, Nancy (2009). "Water Quality: Frequently Asked Questions." “Florida Brooks National</w:t>
      </w:r>
      <w:r>
        <w:rPr>
          <w:spacing w:val="-12"/>
        </w:rPr>
        <w:t> </w:t>
      </w:r>
      <w:r>
        <w:rPr/>
        <w:t>Marine Sanctuary”, Key West, FL.</w:t>
      </w:r>
    </w:p>
    <w:p>
      <w:pPr>
        <w:pStyle w:val="BodyText"/>
        <w:tabs>
          <w:tab w:pos="1735" w:val="left" w:leader="none"/>
          <w:tab w:pos="2731" w:val="left" w:leader="none"/>
        </w:tabs>
        <w:spacing w:before="240"/>
        <w:ind w:left="862" w:right="292" w:hanging="720"/>
        <w:jc w:val="both"/>
      </w:pPr>
      <w:r>
        <w:rPr/>
        <w:t>Effendi, Hefni. (2003). “Telaah Kualitas </w:t>
      </w:r>
      <w:r>
        <w:rPr>
          <w:spacing w:val="-4"/>
        </w:rPr>
        <w:t>Air</w:t>
      </w:r>
      <w:r>
        <w:rPr/>
        <w:tab/>
      </w:r>
      <w:r>
        <w:rPr>
          <w:spacing w:val="-4"/>
        </w:rPr>
        <w:t>Bagi</w:t>
      </w:r>
      <w:r>
        <w:rPr/>
        <w:tab/>
      </w:r>
      <w:r>
        <w:rPr>
          <w:spacing w:val="-2"/>
        </w:rPr>
        <w:t>Pengelolaan </w:t>
      </w:r>
      <w:r>
        <w:rPr/>
        <w:t>Sumberdaya Dan Lingkungan </w:t>
      </w:r>
      <w:r>
        <w:rPr>
          <w:spacing w:val="-2"/>
        </w:rPr>
        <w:t>Perairan.”</w:t>
      </w:r>
    </w:p>
    <w:p>
      <w:pPr>
        <w:pStyle w:val="BodyText"/>
        <w:spacing w:before="240"/>
        <w:ind w:left="862" w:right="292" w:hanging="720"/>
        <w:jc w:val="both"/>
      </w:pPr>
      <w:r>
        <w:rPr/>
        <w:t>Jambeck, J. R., &amp; Johnsen, K. (2015). Citizen-Based Litter and Marine Debris Data Collection and Mapping. “Computing in</w:t>
      </w:r>
      <w:r>
        <w:rPr>
          <w:spacing w:val="80"/>
        </w:rPr>
        <w:t> </w:t>
      </w:r>
      <w:r>
        <w:rPr/>
        <w:t>Science &amp; Engineering, 17”(4), 20-26. doi: 10.1109/MCSE.2015</w:t>
      </w:r>
    </w:p>
    <w:p>
      <w:pPr>
        <w:pStyle w:val="BodyText"/>
        <w:spacing w:before="240"/>
        <w:ind w:left="862" w:right="295" w:hanging="720"/>
        <w:jc w:val="both"/>
      </w:pPr>
      <w:r>
        <w:rPr/>
        <w:t>Mukhtasor. (2007). Pencemaran Pesisir dan laut. “Penerbit PT. Pradnya Paramita”. Jakarta. 322 hal.</w:t>
      </w:r>
    </w:p>
    <w:p>
      <w:pPr>
        <w:pStyle w:val="BodyText"/>
        <w:spacing w:before="240"/>
        <w:ind w:left="862" w:right="295" w:hanging="720"/>
        <w:jc w:val="both"/>
      </w:pPr>
      <w:r>
        <w:rPr/>
        <w:t>Stuart, B. H. (2004). “Infrared Spectroscopy: Fundamentals</w:t>
      </w:r>
      <w:r>
        <w:rPr>
          <w:spacing w:val="-3"/>
        </w:rPr>
        <w:t> </w:t>
      </w:r>
      <w:r>
        <w:rPr/>
        <w:t>and Applications”. Wiley.</w:t>
      </w:r>
    </w:p>
    <w:p>
      <w:pPr>
        <w:pStyle w:val="BodyText"/>
        <w:tabs>
          <w:tab w:pos="2924" w:val="left" w:leader="none"/>
        </w:tabs>
        <w:spacing w:before="240"/>
        <w:ind w:left="862" w:right="292" w:hanging="720"/>
        <w:jc w:val="both"/>
      </w:pPr>
      <w:r>
        <w:rPr/>
        <w:t>Sugandi, Didiek, et al. (2021). Identifikasi jenis mikroplastik dan logam berat di air Sungai Kapuas Kota Pontianak. “Positron, 11”(2).Surono, U. B. (2013). Berbagai Metode Konversi Sampah Plastik Menjadi Bahan Bakar Minyak. “Jurusan Teknik Mesin </w:t>
      </w:r>
      <w:r>
        <w:rPr>
          <w:spacing w:val="-2"/>
        </w:rPr>
        <w:t>Universitas</w:t>
      </w:r>
      <w:r>
        <w:rPr/>
        <w:tab/>
      </w:r>
      <w:r>
        <w:rPr>
          <w:spacing w:val="-2"/>
        </w:rPr>
        <w:t>Janabadra Yogyakarta”.</w:t>
      </w:r>
    </w:p>
    <w:p>
      <w:pPr>
        <w:pStyle w:val="BodyText"/>
        <w:spacing w:before="240"/>
        <w:ind w:left="862" w:right="292" w:hanging="720"/>
        <w:jc w:val="both"/>
      </w:pPr>
      <w:r>
        <w:rPr/>
        <w:t>Sugiyono. (2016). Metode Penelitian Kuantitatif, Kualitatif dan R&amp;D. </w:t>
      </w:r>
      <w:r>
        <w:rPr>
          <w:spacing w:val="-2"/>
        </w:rPr>
        <w:t>Bandung:</w:t>
      </w:r>
    </w:p>
    <w:p>
      <w:pPr>
        <w:pStyle w:val="BodyText"/>
        <w:spacing w:before="240"/>
        <w:ind w:left="862" w:right="296" w:hanging="720"/>
        <w:jc w:val="both"/>
      </w:pPr>
      <w:r>
        <w:rPr/>
        <w:t>United Nations Environment Programme [UNEP].</w:t>
      </w:r>
      <w:r>
        <w:rPr>
          <w:spacing w:val="68"/>
          <w:w w:val="150"/>
        </w:rPr>
        <w:t> </w:t>
      </w:r>
      <w:r>
        <w:rPr/>
        <w:t>(2011).</w:t>
      </w:r>
      <w:r>
        <w:rPr>
          <w:spacing w:val="68"/>
          <w:w w:val="150"/>
        </w:rPr>
        <w:t> </w:t>
      </w:r>
      <w:r>
        <w:rPr/>
        <w:t>“UNEP</w:t>
      </w:r>
      <w:r>
        <w:rPr>
          <w:spacing w:val="54"/>
          <w:w w:val="150"/>
        </w:rPr>
        <w:t> </w:t>
      </w:r>
      <w:r>
        <w:rPr>
          <w:spacing w:val="-4"/>
        </w:rPr>
        <w:t>Year</w:t>
      </w:r>
    </w:p>
    <w:p>
      <w:pPr>
        <w:pStyle w:val="BodyText"/>
        <w:ind w:left="862" w:right="25"/>
      </w:pPr>
      <w:r>
        <w:rPr/>
        <w:t>Book</w:t>
      </w:r>
      <w:r>
        <w:rPr>
          <w:spacing w:val="32"/>
        </w:rPr>
        <w:t> </w:t>
      </w:r>
      <w:r>
        <w:rPr/>
        <w:t>2011:</w:t>
      </w:r>
      <w:r>
        <w:rPr>
          <w:spacing w:val="32"/>
        </w:rPr>
        <w:t> </w:t>
      </w:r>
      <w:r>
        <w:rPr/>
        <w:t>Emerging</w:t>
      </w:r>
      <w:r>
        <w:rPr>
          <w:spacing w:val="32"/>
        </w:rPr>
        <w:t> </w:t>
      </w:r>
      <w:r>
        <w:rPr/>
        <w:t>Issues</w:t>
      </w:r>
      <w:r>
        <w:rPr>
          <w:spacing w:val="32"/>
        </w:rPr>
        <w:t> </w:t>
      </w:r>
      <w:r>
        <w:rPr/>
        <w:t>in Our Global Environment”.</w:t>
      </w:r>
    </w:p>
    <w:sectPr>
      <w:type w:val="continuous"/>
      <w:pgSz w:w="11920" w:h="16840"/>
      <w:pgMar w:header="995" w:footer="1040" w:top="1280" w:bottom="0" w:left="1275" w:right="1133"/>
      <w:cols w:num="2" w:equalWidth="0">
        <w:col w:w="4578" w:space="822"/>
        <w:col w:w="4112"/>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7696">
              <wp:simplePos x="0" y="0"/>
              <wp:positionH relativeFrom="page">
                <wp:posOffset>901700</wp:posOffset>
              </wp:positionH>
              <wp:positionV relativeFrom="page">
                <wp:posOffset>9867900</wp:posOffset>
              </wp:positionV>
              <wp:extent cx="57531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753100" cy="1270"/>
                      </a:xfrm>
                      <a:custGeom>
                        <a:avLst/>
                        <a:gdLst/>
                        <a:ahLst/>
                        <a:cxnLst/>
                        <a:rect l="l" t="t" r="r" b="b"/>
                        <a:pathLst>
                          <a:path w="5753100" h="0">
                            <a:moveTo>
                              <a:pt x="0" y="0"/>
                            </a:moveTo>
                            <a:lnTo>
                              <a:pt x="57531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18784" from="71pt,777pt" to="524.000007pt,777pt" stroked="true" strokeweight="2.0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98208">
              <wp:simplePos x="0" y="0"/>
              <wp:positionH relativeFrom="page">
                <wp:posOffset>862330</wp:posOffset>
              </wp:positionH>
              <wp:positionV relativeFrom="page">
                <wp:posOffset>9886422</wp:posOffset>
              </wp:positionV>
              <wp:extent cx="226822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68220" cy="194310"/>
                      </a:xfrm>
                      <a:prstGeom prst="rect">
                        <a:avLst/>
                      </a:prstGeom>
                    </wps:spPr>
                    <wps:txbx>
                      <w:txbxContent>
                        <w:p>
                          <w:pPr>
                            <w:spacing w:before="17"/>
                            <w:ind w:left="60" w:right="0" w:firstLine="0"/>
                            <w:jc w:val="left"/>
                            <w:rPr>
                              <w:rFonts w:ascii="Arial MT"/>
                              <w:sz w:val="20"/>
                            </w:rPr>
                          </w:pPr>
                          <w:r>
                            <w:rPr>
                              <w:sz w:val="22"/>
                            </w:rPr>
                            <w:fldChar w:fldCharType="begin"/>
                          </w:r>
                          <w:r>
                            <w:rPr>
                              <w:sz w:val="22"/>
                            </w:rPr>
                            <w:instrText> PAGE </w:instrText>
                          </w:r>
                          <w:r>
                            <w:rPr>
                              <w:sz w:val="22"/>
                            </w:rPr>
                            <w:fldChar w:fldCharType="separate"/>
                          </w:r>
                          <w:r>
                            <w:rPr>
                              <w:sz w:val="22"/>
                            </w:rPr>
                            <w:t>2</w:t>
                          </w:r>
                          <w:r>
                            <w:rPr>
                              <w:sz w:val="22"/>
                            </w:rPr>
                            <w:fldChar w:fldCharType="end"/>
                          </w:r>
                          <w:r>
                            <w:rPr>
                              <w:sz w:val="22"/>
                            </w:rPr>
                            <w:t>|</w:t>
                          </w:r>
                          <w:r>
                            <w:rPr>
                              <w:spacing w:val="44"/>
                              <w:sz w:val="22"/>
                            </w:rPr>
                            <w:t> </w:t>
                          </w:r>
                          <w:r>
                            <w:rPr>
                              <w:rFonts w:ascii="Arial MT"/>
                              <w:color w:val="7F7F7F"/>
                              <w:sz w:val="20"/>
                            </w:rPr>
                            <w:t>Karya</w:t>
                          </w:r>
                          <w:r>
                            <w:rPr>
                              <w:rFonts w:ascii="Arial MT"/>
                              <w:color w:val="7F7F7F"/>
                              <w:spacing w:val="12"/>
                              <w:sz w:val="20"/>
                            </w:rPr>
                            <w:t> </w:t>
                          </w:r>
                          <w:r>
                            <w:rPr>
                              <w:rFonts w:ascii="Arial MT"/>
                              <w:color w:val="7F7F7F"/>
                              <w:sz w:val="20"/>
                            </w:rPr>
                            <w:t>Ilmiah:</w:t>
                          </w:r>
                          <w:r>
                            <w:rPr>
                              <w:rFonts w:ascii="Arial MT"/>
                              <w:color w:val="7F7F7F"/>
                              <w:spacing w:val="12"/>
                              <w:sz w:val="20"/>
                            </w:rPr>
                            <w:t> </w:t>
                          </w:r>
                          <w:r>
                            <w:rPr>
                              <w:rFonts w:ascii="Arial MT"/>
                              <w:color w:val="7F7F7F"/>
                              <w:sz w:val="20"/>
                            </w:rPr>
                            <w:t>SMA</w:t>
                          </w:r>
                          <w:r>
                            <w:rPr>
                              <w:rFonts w:ascii="Arial MT"/>
                              <w:color w:val="7F7F7F"/>
                              <w:spacing w:val="11"/>
                              <w:sz w:val="20"/>
                            </w:rPr>
                            <w:t> </w:t>
                          </w:r>
                          <w:r>
                            <w:rPr>
                              <w:rFonts w:ascii="Arial MT"/>
                              <w:color w:val="7F7F7F"/>
                              <w:sz w:val="20"/>
                            </w:rPr>
                            <w:t>Kolese</w:t>
                          </w:r>
                          <w:r>
                            <w:rPr>
                              <w:rFonts w:ascii="Arial MT"/>
                              <w:color w:val="7F7F7F"/>
                              <w:spacing w:val="12"/>
                              <w:sz w:val="20"/>
                            </w:rPr>
                            <w:t> </w:t>
                          </w:r>
                          <w:r>
                            <w:rPr>
                              <w:rFonts w:ascii="Arial MT"/>
                              <w:color w:val="7F7F7F"/>
                              <w:sz w:val="20"/>
                            </w:rPr>
                            <w:t>De</w:t>
                          </w:r>
                          <w:r>
                            <w:rPr>
                              <w:rFonts w:ascii="Arial MT"/>
                              <w:color w:val="7F7F7F"/>
                              <w:spacing w:val="11"/>
                              <w:sz w:val="20"/>
                            </w:rPr>
                            <w:t> </w:t>
                          </w:r>
                          <w:r>
                            <w:rPr>
                              <w:rFonts w:ascii="Arial MT"/>
                              <w:color w:val="7F7F7F"/>
                              <w:spacing w:val="-2"/>
                              <w:sz w:val="20"/>
                            </w:rPr>
                            <w:t>Britto</w:t>
                          </w:r>
                        </w:p>
                      </w:txbxContent>
                    </wps:txbx>
                    <wps:bodyPr wrap="square" lIns="0" tIns="0" rIns="0" bIns="0" rtlCol="0">
                      <a:noAutofit/>
                    </wps:bodyPr>
                  </wps:wsp>
                </a:graphicData>
              </a:graphic>
            </wp:anchor>
          </w:drawing>
        </mc:Choice>
        <mc:Fallback>
          <w:pict>
            <v:shape style="position:absolute;margin-left:67.900002pt;margin-top:778.458435pt;width:178.6pt;height:15.3pt;mso-position-horizontal-relative:page;mso-position-vertical-relative:page;z-index:-16118272" type="#_x0000_t202" id="docshape7" filled="false" stroked="false">
              <v:textbox inset="0,0,0,0">
                <w:txbxContent>
                  <w:p>
                    <w:pPr>
                      <w:spacing w:before="17"/>
                      <w:ind w:left="60" w:right="0" w:firstLine="0"/>
                      <w:jc w:val="left"/>
                      <w:rPr>
                        <w:rFonts w:ascii="Arial MT"/>
                        <w:sz w:val="20"/>
                      </w:rPr>
                    </w:pPr>
                    <w:r>
                      <w:rPr>
                        <w:sz w:val="22"/>
                      </w:rPr>
                      <w:fldChar w:fldCharType="begin"/>
                    </w:r>
                    <w:r>
                      <w:rPr>
                        <w:sz w:val="22"/>
                      </w:rPr>
                      <w:instrText> PAGE </w:instrText>
                    </w:r>
                    <w:r>
                      <w:rPr>
                        <w:sz w:val="22"/>
                      </w:rPr>
                      <w:fldChar w:fldCharType="separate"/>
                    </w:r>
                    <w:r>
                      <w:rPr>
                        <w:sz w:val="22"/>
                      </w:rPr>
                      <w:t>2</w:t>
                    </w:r>
                    <w:r>
                      <w:rPr>
                        <w:sz w:val="22"/>
                      </w:rPr>
                      <w:fldChar w:fldCharType="end"/>
                    </w:r>
                    <w:r>
                      <w:rPr>
                        <w:sz w:val="22"/>
                      </w:rPr>
                      <w:t>|</w:t>
                    </w:r>
                    <w:r>
                      <w:rPr>
                        <w:spacing w:val="44"/>
                        <w:sz w:val="22"/>
                      </w:rPr>
                      <w:t> </w:t>
                    </w:r>
                    <w:r>
                      <w:rPr>
                        <w:rFonts w:ascii="Arial MT"/>
                        <w:color w:val="7F7F7F"/>
                        <w:sz w:val="20"/>
                      </w:rPr>
                      <w:t>Karya</w:t>
                    </w:r>
                    <w:r>
                      <w:rPr>
                        <w:rFonts w:ascii="Arial MT"/>
                        <w:color w:val="7F7F7F"/>
                        <w:spacing w:val="12"/>
                        <w:sz w:val="20"/>
                      </w:rPr>
                      <w:t> </w:t>
                    </w:r>
                    <w:r>
                      <w:rPr>
                        <w:rFonts w:ascii="Arial MT"/>
                        <w:color w:val="7F7F7F"/>
                        <w:sz w:val="20"/>
                      </w:rPr>
                      <w:t>Ilmiah:</w:t>
                    </w:r>
                    <w:r>
                      <w:rPr>
                        <w:rFonts w:ascii="Arial MT"/>
                        <w:color w:val="7F7F7F"/>
                        <w:spacing w:val="12"/>
                        <w:sz w:val="20"/>
                      </w:rPr>
                      <w:t> </w:t>
                    </w:r>
                    <w:r>
                      <w:rPr>
                        <w:rFonts w:ascii="Arial MT"/>
                        <w:color w:val="7F7F7F"/>
                        <w:sz w:val="20"/>
                      </w:rPr>
                      <w:t>SMA</w:t>
                    </w:r>
                    <w:r>
                      <w:rPr>
                        <w:rFonts w:ascii="Arial MT"/>
                        <w:color w:val="7F7F7F"/>
                        <w:spacing w:val="11"/>
                        <w:sz w:val="20"/>
                      </w:rPr>
                      <w:t> </w:t>
                    </w:r>
                    <w:r>
                      <w:rPr>
                        <w:rFonts w:ascii="Arial MT"/>
                        <w:color w:val="7F7F7F"/>
                        <w:sz w:val="20"/>
                      </w:rPr>
                      <w:t>Kolese</w:t>
                    </w:r>
                    <w:r>
                      <w:rPr>
                        <w:rFonts w:ascii="Arial MT"/>
                        <w:color w:val="7F7F7F"/>
                        <w:spacing w:val="12"/>
                        <w:sz w:val="20"/>
                      </w:rPr>
                      <w:t> </w:t>
                    </w:r>
                    <w:r>
                      <w:rPr>
                        <w:rFonts w:ascii="Arial MT"/>
                        <w:color w:val="7F7F7F"/>
                        <w:sz w:val="20"/>
                      </w:rPr>
                      <w:t>De</w:t>
                    </w:r>
                    <w:r>
                      <w:rPr>
                        <w:rFonts w:ascii="Arial MT"/>
                        <w:color w:val="7F7F7F"/>
                        <w:spacing w:val="11"/>
                        <w:sz w:val="20"/>
                      </w:rPr>
                      <w:t> </w:t>
                    </w:r>
                    <w:r>
                      <w:rPr>
                        <w:rFonts w:ascii="Arial MT"/>
                        <w:color w:val="7F7F7F"/>
                        <w:spacing w:val="-2"/>
                        <w:sz w:val="20"/>
                      </w:rPr>
                      <w:t>Britto</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8720">
              <wp:simplePos x="0" y="0"/>
              <wp:positionH relativeFrom="page">
                <wp:posOffset>901700</wp:posOffset>
              </wp:positionH>
              <wp:positionV relativeFrom="page">
                <wp:posOffset>9867900</wp:posOffset>
              </wp:positionV>
              <wp:extent cx="57531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53100" cy="1270"/>
                      </a:xfrm>
                      <a:custGeom>
                        <a:avLst/>
                        <a:gdLst/>
                        <a:ahLst/>
                        <a:cxnLst/>
                        <a:rect l="l" t="t" r="r" b="b"/>
                        <a:pathLst>
                          <a:path w="5753100" h="0">
                            <a:moveTo>
                              <a:pt x="0" y="0"/>
                            </a:moveTo>
                            <a:lnTo>
                              <a:pt x="57531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17760" from="71pt,777pt" to="524.000007pt,777pt" stroked="true" strokeweight="2.0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199232">
              <wp:simplePos x="0" y="0"/>
              <wp:positionH relativeFrom="page">
                <wp:posOffset>4437227</wp:posOffset>
              </wp:positionH>
              <wp:positionV relativeFrom="page">
                <wp:posOffset>9886422</wp:posOffset>
              </wp:positionV>
              <wp:extent cx="227330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73300" cy="194310"/>
                      </a:xfrm>
                      <a:prstGeom prst="rect">
                        <a:avLst/>
                      </a:prstGeom>
                    </wps:spPr>
                    <wps:txbx>
                      <w:txbxContent>
                        <w:p>
                          <w:pPr>
                            <w:spacing w:before="17"/>
                            <w:ind w:left="20" w:right="0" w:firstLine="0"/>
                            <w:jc w:val="left"/>
                            <w:rPr>
                              <w:sz w:val="22"/>
                            </w:rPr>
                          </w:pPr>
                          <w:r>
                            <w:rPr>
                              <w:rFonts w:ascii="Arial MT"/>
                              <w:color w:val="7F7F7F"/>
                              <w:sz w:val="20"/>
                            </w:rPr>
                            <w:t>Karya</w:t>
                          </w:r>
                          <w:r>
                            <w:rPr>
                              <w:rFonts w:ascii="Arial MT"/>
                              <w:color w:val="7F7F7F"/>
                              <w:spacing w:val="-5"/>
                              <w:sz w:val="20"/>
                            </w:rPr>
                            <w:t> </w:t>
                          </w:r>
                          <w:r>
                            <w:rPr>
                              <w:rFonts w:ascii="Arial MT"/>
                              <w:color w:val="7F7F7F"/>
                              <w:sz w:val="20"/>
                            </w:rPr>
                            <w:t>Ilmiah:</w:t>
                          </w:r>
                          <w:r>
                            <w:rPr>
                              <w:rFonts w:ascii="Arial MT"/>
                              <w:color w:val="7F7F7F"/>
                              <w:spacing w:val="-5"/>
                              <w:sz w:val="20"/>
                            </w:rPr>
                            <w:t> </w:t>
                          </w:r>
                          <w:r>
                            <w:rPr>
                              <w:rFonts w:ascii="Arial MT"/>
                              <w:color w:val="7F7F7F"/>
                              <w:sz w:val="20"/>
                            </w:rPr>
                            <w:t>SMA</w:t>
                          </w:r>
                          <w:r>
                            <w:rPr>
                              <w:rFonts w:ascii="Arial MT"/>
                              <w:color w:val="7F7F7F"/>
                              <w:spacing w:val="-4"/>
                              <w:sz w:val="20"/>
                            </w:rPr>
                            <w:t> </w:t>
                          </w:r>
                          <w:r>
                            <w:rPr>
                              <w:rFonts w:ascii="Arial MT"/>
                              <w:color w:val="7F7F7F"/>
                              <w:sz w:val="20"/>
                            </w:rPr>
                            <w:t>Kolese</w:t>
                          </w:r>
                          <w:r>
                            <w:rPr>
                              <w:rFonts w:ascii="Arial MT"/>
                              <w:color w:val="7F7F7F"/>
                              <w:spacing w:val="-5"/>
                              <w:sz w:val="20"/>
                            </w:rPr>
                            <w:t> </w:t>
                          </w:r>
                          <w:r>
                            <w:rPr>
                              <w:rFonts w:ascii="Arial MT"/>
                              <w:color w:val="7F7F7F"/>
                              <w:sz w:val="20"/>
                            </w:rPr>
                            <w:t>De</w:t>
                          </w:r>
                          <w:r>
                            <w:rPr>
                              <w:rFonts w:ascii="Arial MT"/>
                              <w:color w:val="7F7F7F"/>
                              <w:spacing w:val="-5"/>
                              <w:sz w:val="20"/>
                            </w:rPr>
                            <w:t> </w:t>
                          </w:r>
                          <w:r>
                            <w:rPr>
                              <w:rFonts w:ascii="Arial MT"/>
                              <w:color w:val="7F7F7F"/>
                              <w:sz w:val="20"/>
                            </w:rPr>
                            <w:t>Britto</w:t>
                          </w:r>
                          <w:r>
                            <w:rPr>
                              <w:rFonts w:ascii="Arial MT"/>
                              <w:color w:val="7F7F7F"/>
                              <w:spacing w:val="10"/>
                              <w:sz w:val="20"/>
                            </w:rPr>
                            <w:t> </w:t>
                          </w:r>
                          <w:r>
                            <w:rPr>
                              <w:spacing w:val="-5"/>
                              <w:sz w:val="22"/>
                            </w:rPr>
                            <w:t>|</w:t>
                          </w:r>
                          <w:r>
                            <w:rPr>
                              <w:spacing w:val="-5"/>
                              <w:sz w:val="22"/>
                            </w:rPr>
                            <w:fldChar w:fldCharType="begin"/>
                          </w:r>
                          <w:r>
                            <w:rPr>
                              <w:spacing w:val="-5"/>
                              <w:sz w:val="22"/>
                            </w:rPr>
                            <w:instrText> PAGE </w:instrText>
                          </w:r>
                          <w:r>
                            <w:rPr>
                              <w:spacing w:val="-5"/>
                              <w:sz w:val="22"/>
                            </w:rPr>
                            <w:fldChar w:fldCharType="separate"/>
                          </w:r>
                          <w:r>
                            <w:rPr>
                              <w:spacing w:val="-5"/>
                              <w:sz w:val="22"/>
                            </w:rPr>
                            <w:t>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49.388pt;margin-top:778.458435pt;width:179pt;height:15.3pt;mso-position-horizontal-relative:page;mso-position-vertical-relative:page;z-index:-16117248" type="#_x0000_t202" id="docshape8" filled="false" stroked="false">
              <v:textbox inset="0,0,0,0">
                <w:txbxContent>
                  <w:p>
                    <w:pPr>
                      <w:spacing w:before="17"/>
                      <w:ind w:left="20" w:right="0" w:firstLine="0"/>
                      <w:jc w:val="left"/>
                      <w:rPr>
                        <w:sz w:val="22"/>
                      </w:rPr>
                    </w:pPr>
                    <w:r>
                      <w:rPr>
                        <w:rFonts w:ascii="Arial MT"/>
                        <w:color w:val="7F7F7F"/>
                        <w:sz w:val="20"/>
                      </w:rPr>
                      <w:t>Karya</w:t>
                    </w:r>
                    <w:r>
                      <w:rPr>
                        <w:rFonts w:ascii="Arial MT"/>
                        <w:color w:val="7F7F7F"/>
                        <w:spacing w:val="-5"/>
                        <w:sz w:val="20"/>
                      </w:rPr>
                      <w:t> </w:t>
                    </w:r>
                    <w:r>
                      <w:rPr>
                        <w:rFonts w:ascii="Arial MT"/>
                        <w:color w:val="7F7F7F"/>
                        <w:sz w:val="20"/>
                      </w:rPr>
                      <w:t>Ilmiah:</w:t>
                    </w:r>
                    <w:r>
                      <w:rPr>
                        <w:rFonts w:ascii="Arial MT"/>
                        <w:color w:val="7F7F7F"/>
                        <w:spacing w:val="-5"/>
                        <w:sz w:val="20"/>
                      </w:rPr>
                      <w:t> </w:t>
                    </w:r>
                    <w:r>
                      <w:rPr>
                        <w:rFonts w:ascii="Arial MT"/>
                        <w:color w:val="7F7F7F"/>
                        <w:sz w:val="20"/>
                      </w:rPr>
                      <w:t>SMA</w:t>
                    </w:r>
                    <w:r>
                      <w:rPr>
                        <w:rFonts w:ascii="Arial MT"/>
                        <w:color w:val="7F7F7F"/>
                        <w:spacing w:val="-4"/>
                        <w:sz w:val="20"/>
                      </w:rPr>
                      <w:t> </w:t>
                    </w:r>
                    <w:r>
                      <w:rPr>
                        <w:rFonts w:ascii="Arial MT"/>
                        <w:color w:val="7F7F7F"/>
                        <w:sz w:val="20"/>
                      </w:rPr>
                      <w:t>Kolese</w:t>
                    </w:r>
                    <w:r>
                      <w:rPr>
                        <w:rFonts w:ascii="Arial MT"/>
                        <w:color w:val="7F7F7F"/>
                        <w:spacing w:val="-5"/>
                        <w:sz w:val="20"/>
                      </w:rPr>
                      <w:t> </w:t>
                    </w:r>
                    <w:r>
                      <w:rPr>
                        <w:rFonts w:ascii="Arial MT"/>
                        <w:color w:val="7F7F7F"/>
                        <w:sz w:val="20"/>
                      </w:rPr>
                      <w:t>De</w:t>
                    </w:r>
                    <w:r>
                      <w:rPr>
                        <w:rFonts w:ascii="Arial MT"/>
                        <w:color w:val="7F7F7F"/>
                        <w:spacing w:val="-5"/>
                        <w:sz w:val="20"/>
                      </w:rPr>
                      <w:t> </w:t>
                    </w:r>
                    <w:r>
                      <w:rPr>
                        <w:rFonts w:ascii="Arial MT"/>
                        <w:color w:val="7F7F7F"/>
                        <w:sz w:val="20"/>
                      </w:rPr>
                      <w:t>Britto</w:t>
                    </w:r>
                    <w:r>
                      <w:rPr>
                        <w:rFonts w:ascii="Arial MT"/>
                        <w:color w:val="7F7F7F"/>
                        <w:spacing w:val="10"/>
                        <w:sz w:val="20"/>
                      </w:rPr>
                      <w:t> </w:t>
                    </w:r>
                    <w:r>
                      <w:rPr>
                        <w:spacing w:val="-5"/>
                        <w:sz w:val="22"/>
                      </w:rPr>
                      <w:t>|</w:t>
                    </w:r>
                    <w:r>
                      <w:rPr>
                        <w:spacing w:val="-5"/>
                        <w:sz w:val="22"/>
                      </w:rPr>
                      <w:fldChar w:fldCharType="begin"/>
                    </w:r>
                    <w:r>
                      <w:rPr>
                        <w:spacing w:val="-5"/>
                        <w:sz w:val="22"/>
                      </w:rPr>
                      <w:instrText> PAGE </w:instrText>
                    </w:r>
                    <w:r>
                      <w:rPr>
                        <w:spacing w:val="-5"/>
                        <w:sz w:val="22"/>
                      </w:rPr>
                      <w:fldChar w:fldCharType="separate"/>
                    </w:r>
                    <w:r>
                      <w:rPr>
                        <w:spacing w:val="-5"/>
                        <w:sz w:val="22"/>
                      </w:rPr>
                      <w:t>3</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6672">
              <wp:simplePos x="0" y="0"/>
              <wp:positionH relativeFrom="page">
                <wp:posOffset>952500</wp:posOffset>
              </wp:positionH>
              <wp:positionV relativeFrom="page">
                <wp:posOffset>669169</wp:posOffset>
              </wp:positionV>
              <wp:extent cx="5791200" cy="2908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5791200" cy="290830"/>
                      </a:xfrm>
                      <a:prstGeom prst="rect">
                        <a:avLst/>
                      </a:prstGeom>
                    </wps:spPr>
                    <wps:txbx>
                      <w:txbxContent>
                        <w:p>
                          <w:pPr>
                            <w:spacing w:before="14"/>
                            <w:ind w:left="142" w:right="0" w:firstLine="0"/>
                            <w:jc w:val="left"/>
                            <w:rPr>
                              <w:rFonts w:ascii="Arial MT"/>
                              <w:sz w:val="18"/>
                            </w:rPr>
                          </w:pPr>
                          <w:r>
                            <w:rPr>
                              <w:rFonts w:ascii="Arial MT"/>
                              <w:sz w:val="18"/>
                            </w:rPr>
                            <w:t>Judul</w:t>
                          </w:r>
                          <w:r>
                            <w:rPr>
                              <w:rFonts w:ascii="Arial MT"/>
                              <w:spacing w:val="-5"/>
                              <w:sz w:val="18"/>
                            </w:rPr>
                            <w:t> </w:t>
                          </w:r>
                          <w:r>
                            <w:rPr>
                              <w:rFonts w:ascii="Arial MT"/>
                              <w:sz w:val="18"/>
                            </w:rPr>
                            <w:t>artikel:</w:t>
                          </w:r>
                          <w:r>
                            <w:rPr>
                              <w:rFonts w:ascii="Arial MT"/>
                              <w:spacing w:val="-5"/>
                              <w:sz w:val="18"/>
                            </w:rPr>
                            <w:t> </w:t>
                          </w:r>
                          <w:r>
                            <w:rPr>
                              <w:rFonts w:ascii="Arial MT"/>
                              <w:sz w:val="18"/>
                            </w:rPr>
                            <w:t>Pengaruh</w:t>
                          </w:r>
                          <w:r>
                            <w:rPr>
                              <w:rFonts w:ascii="Arial MT"/>
                              <w:spacing w:val="-5"/>
                              <w:sz w:val="18"/>
                            </w:rPr>
                            <w:t> </w:t>
                          </w:r>
                          <w:r>
                            <w:rPr>
                              <w:rFonts w:ascii="Arial MT"/>
                              <w:sz w:val="18"/>
                            </w:rPr>
                            <w:t>Limbah</w:t>
                          </w:r>
                          <w:r>
                            <w:rPr>
                              <w:rFonts w:ascii="Arial MT"/>
                              <w:spacing w:val="-4"/>
                              <w:sz w:val="18"/>
                            </w:rPr>
                            <w:t> </w:t>
                          </w:r>
                          <w:r>
                            <w:rPr>
                              <w:rFonts w:ascii="Arial MT"/>
                              <w:sz w:val="18"/>
                            </w:rPr>
                            <w:t>Plastik</w:t>
                          </w:r>
                          <w:r>
                            <w:rPr>
                              <w:rFonts w:ascii="Arial MT"/>
                              <w:spacing w:val="-5"/>
                              <w:sz w:val="18"/>
                            </w:rPr>
                            <w:t> </w:t>
                          </w:r>
                          <w:r>
                            <w:rPr>
                              <w:rFonts w:ascii="Arial MT"/>
                              <w:sz w:val="18"/>
                            </w:rPr>
                            <w:t>Terhadap</w:t>
                          </w:r>
                          <w:r>
                            <w:rPr>
                              <w:rFonts w:ascii="Arial MT"/>
                              <w:spacing w:val="-5"/>
                              <w:sz w:val="18"/>
                            </w:rPr>
                            <w:t> </w:t>
                          </w:r>
                          <w:r>
                            <w:rPr>
                              <w:rFonts w:ascii="Arial MT"/>
                              <w:sz w:val="18"/>
                            </w:rPr>
                            <w:t>Kualitas</w:t>
                          </w:r>
                          <w:r>
                            <w:rPr>
                              <w:rFonts w:ascii="Arial MT"/>
                              <w:spacing w:val="-4"/>
                              <w:sz w:val="18"/>
                            </w:rPr>
                            <w:t> </w:t>
                          </w:r>
                          <w:r>
                            <w:rPr>
                              <w:rFonts w:ascii="Arial MT"/>
                              <w:sz w:val="18"/>
                            </w:rPr>
                            <w:t>Air</w:t>
                          </w:r>
                          <w:r>
                            <w:rPr>
                              <w:rFonts w:ascii="Arial MT"/>
                              <w:spacing w:val="-5"/>
                              <w:sz w:val="18"/>
                            </w:rPr>
                            <w:t> </w:t>
                          </w:r>
                          <w:r>
                            <w:rPr>
                              <w:rFonts w:ascii="Arial MT"/>
                              <w:sz w:val="18"/>
                            </w:rPr>
                            <w:t>Pada</w:t>
                          </w:r>
                          <w:r>
                            <w:rPr>
                              <w:rFonts w:ascii="Arial MT"/>
                              <w:spacing w:val="-5"/>
                              <w:sz w:val="18"/>
                            </w:rPr>
                            <w:t> </w:t>
                          </w:r>
                          <w:r>
                            <w:rPr>
                              <w:rFonts w:ascii="Arial MT"/>
                              <w:sz w:val="18"/>
                            </w:rPr>
                            <w:t>Kesehatan</w:t>
                          </w:r>
                          <w:r>
                            <w:rPr>
                              <w:rFonts w:ascii="Arial MT"/>
                              <w:spacing w:val="-5"/>
                              <w:sz w:val="18"/>
                            </w:rPr>
                            <w:t> </w:t>
                          </w:r>
                          <w:r>
                            <w:rPr>
                              <w:rFonts w:ascii="Arial MT"/>
                              <w:sz w:val="18"/>
                            </w:rPr>
                            <w:t>Bakau</w:t>
                          </w:r>
                          <w:r>
                            <w:rPr>
                              <w:rFonts w:ascii="Arial MT"/>
                              <w:spacing w:val="-4"/>
                              <w:sz w:val="18"/>
                            </w:rPr>
                            <w:t> </w:t>
                          </w:r>
                          <w:r>
                            <w:rPr>
                              <w:rFonts w:ascii="Arial MT"/>
                              <w:sz w:val="18"/>
                            </w:rPr>
                            <w:t>di</w:t>
                          </w:r>
                          <w:r>
                            <w:rPr>
                              <w:rFonts w:ascii="Arial MT"/>
                              <w:spacing w:val="-5"/>
                              <w:sz w:val="18"/>
                            </w:rPr>
                            <w:t> </w:t>
                          </w:r>
                          <w:r>
                            <w:rPr>
                              <w:rFonts w:ascii="Arial MT"/>
                              <w:sz w:val="18"/>
                            </w:rPr>
                            <w:t>Hutan</w:t>
                          </w:r>
                          <w:r>
                            <w:rPr>
                              <w:rFonts w:ascii="Arial MT"/>
                              <w:spacing w:val="-5"/>
                              <w:sz w:val="18"/>
                            </w:rPr>
                            <w:t> </w:t>
                          </w:r>
                          <w:r>
                            <w:rPr>
                              <w:rFonts w:ascii="Arial MT"/>
                              <w:sz w:val="18"/>
                            </w:rPr>
                            <w:t>Bakau</w:t>
                          </w:r>
                          <w:r>
                            <w:rPr>
                              <w:rFonts w:ascii="Arial MT"/>
                              <w:spacing w:val="-4"/>
                              <w:sz w:val="18"/>
                            </w:rPr>
                            <w:t> </w:t>
                          </w:r>
                          <w:r>
                            <w:rPr>
                              <w:rFonts w:ascii="Arial MT"/>
                              <w:spacing w:val="-2"/>
                              <w:sz w:val="18"/>
                            </w:rPr>
                            <w:t>Pantai</w:t>
                          </w:r>
                        </w:p>
                        <w:p>
                          <w:pPr>
                            <w:tabs>
                              <w:tab w:pos="9099" w:val="left" w:leader="none"/>
                            </w:tabs>
                            <w:spacing w:before="9"/>
                            <w:ind w:left="20" w:right="0" w:firstLine="0"/>
                            <w:jc w:val="left"/>
                            <w:rPr>
                              <w:rFonts w:ascii="Arial MT"/>
                              <w:sz w:val="18"/>
                            </w:rPr>
                          </w:pPr>
                          <w:r>
                            <w:rPr>
                              <w:rFonts w:ascii="Arial MT"/>
                              <w:spacing w:val="77"/>
                              <w:sz w:val="18"/>
                              <w:u w:val="thick"/>
                            </w:rPr>
                            <w:t> </w:t>
                          </w:r>
                          <w:r>
                            <w:rPr>
                              <w:rFonts w:ascii="Arial MT"/>
                              <w:spacing w:val="-2"/>
                              <w:sz w:val="18"/>
                              <w:u w:val="thick"/>
                            </w:rPr>
                            <w:t>Baros</w:t>
                          </w:r>
                          <w:r>
                            <w:rPr>
                              <w:rFonts w:ascii="Arial MT"/>
                              <w:sz w:val="18"/>
                              <w:u w:val="thick"/>
                            </w:rPr>
                            <w:tab/>
                          </w:r>
                        </w:p>
                      </w:txbxContent>
                    </wps:txbx>
                    <wps:bodyPr wrap="square" lIns="0" tIns="0" rIns="0" bIns="0" rtlCol="0">
                      <a:noAutofit/>
                    </wps:bodyPr>
                  </wps:wsp>
                </a:graphicData>
              </a:graphic>
            </wp:anchor>
          </w:drawing>
        </mc:Choice>
        <mc:Fallback>
          <w:pict>
            <v:shape style="position:absolute;margin-left:75pt;margin-top:52.69054pt;width:456pt;height:22.9pt;mso-position-horizontal-relative:page;mso-position-vertical-relative:page;z-index:-16119808" type="#_x0000_t202" id="docshape5" filled="false" stroked="false">
              <v:textbox inset="0,0,0,0">
                <w:txbxContent>
                  <w:p>
                    <w:pPr>
                      <w:spacing w:before="14"/>
                      <w:ind w:left="142" w:right="0" w:firstLine="0"/>
                      <w:jc w:val="left"/>
                      <w:rPr>
                        <w:rFonts w:ascii="Arial MT"/>
                        <w:sz w:val="18"/>
                      </w:rPr>
                    </w:pPr>
                    <w:r>
                      <w:rPr>
                        <w:rFonts w:ascii="Arial MT"/>
                        <w:sz w:val="18"/>
                      </w:rPr>
                      <w:t>Judul</w:t>
                    </w:r>
                    <w:r>
                      <w:rPr>
                        <w:rFonts w:ascii="Arial MT"/>
                        <w:spacing w:val="-5"/>
                        <w:sz w:val="18"/>
                      </w:rPr>
                      <w:t> </w:t>
                    </w:r>
                    <w:r>
                      <w:rPr>
                        <w:rFonts w:ascii="Arial MT"/>
                        <w:sz w:val="18"/>
                      </w:rPr>
                      <w:t>artikel:</w:t>
                    </w:r>
                    <w:r>
                      <w:rPr>
                        <w:rFonts w:ascii="Arial MT"/>
                        <w:spacing w:val="-5"/>
                        <w:sz w:val="18"/>
                      </w:rPr>
                      <w:t> </w:t>
                    </w:r>
                    <w:r>
                      <w:rPr>
                        <w:rFonts w:ascii="Arial MT"/>
                        <w:sz w:val="18"/>
                      </w:rPr>
                      <w:t>Pengaruh</w:t>
                    </w:r>
                    <w:r>
                      <w:rPr>
                        <w:rFonts w:ascii="Arial MT"/>
                        <w:spacing w:val="-5"/>
                        <w:sz w:val="18"/>
                      </w:rPr>
                      <w:t> </w:t>
                    </w:r>
                    <w:r>
                      <w:rPr>
                        <w:rFonts w:ascii="Arial MT"/>
                        <w:sz w:val="18"/>
                      </w:rPr>
                      <w:t>Limbah</w:t>
                    </w:r>
                    <w:r>
                      <w:rPr>
                        <w:rFonts w:ascii="Arial MT"/>
                        <w:spacing w:val="-4"/>
                        <w:sz w:val="18"/>
                      </w:rPr>
                      <w:t> </w:t>
                    </w:r>
                    <w:r>
                      <w:rPr>
                        <w:rFonts w:ascii="Arial MT"/>
                        <w:sz w:val="18"/>
                      </w:rPr>
                      <w:t>Plastik</w:t>
                    </w:r>
                    <w:r>
                      <w:rPr>
                        <w:rFonts w:ascii="Arial MT"/>
                        <w:spacing w:val="-5"/>
                        <w:sz w:val="18"/>
                      </w:rPr>
                      <w:t> </w:t>
                    </w:r>
                    <w:r>
                      <w:rPr>
                        <w:rFonts w:ascii="Arial MT"/>
                        <w:sz w:val="18"/>
                      </w:rPr>
                      <w:t>Terhadap</w:t>
                    </w:r>
                    <w:r>
                      <w:rPr>
                        <w:rFonts w:ascii="Arial MT"/>
                        <w:spacing w:val="-5"/>
                        <w:sz w:val="18"/>
                      </w:rPr>
                      <w:t> </w:t>
                    </w:r>
                    <w:r>
                      <w:rPr>
                        <w:rFonts w:ascii="Arial MT"/>
                        <w:sz w:val="18"/>
                      </w:rPr>
                      <w:t>Kualitas</w:t>
                    </w:r>
                    <w:r>
                      <w:rPr>
                        <w:rFonts w:ascii="Arial MT"/>
                        <w:spacing w:val="-4"/>
                        <w:sz w:val="18"/>
                      </w:rPr>
                      <w:t> </w:t>
                    </w:r>
                    <w:r>
                      <w:rPr>
                        <w:rFonts w:ascii="Arial MT"/>
                        <w:sz w:val="18"/>
                      </w:rPr>
                      <w:t>Air</w:t>
                    </w:r>
                    <w:r>
                      <w:rPr>
                        <w:rFonts w:ascii="Arial MT"/>
                        <w:spacing w:val="-5"/>
                        <w:sz w:val="18"/>
                      </w:rPr>
                      <w:t> </w:t>
                    </w:r>
                    <w:r>
                      <w:rPr>
                        <w:rFonts w:ascii="Arial MT"/>
                        <w:sz w:val="18"/>
                      </w:rPr>
                      <w:t>Pada</w:t>
                    </w:r>
                    <w:r>
                      <w:rPr>
                        <w:rFonts w:ascii="Arial MT"/>
                        <w:spacing w:val="-5"/>
                        <w:sz w:val="18"/>
                      </w:rPr>
                      <w:t> </w:t>
                    </w:r>
                    <w:r>
                      <w:rPr>
                        <w:rFonts w:ascii="Arial MT"/>
                        <w:sz w:val="18"/>
                      </w:rPr>
                      <w:t>Kesehatan</w:t>
                    </w:r>
                    <w:r>
                      <w:rPr>
                        <w:rFonts w:ascii="Arial MT"/>
                        <w:spacing w:val="-5"/>
                        <w:sz w:val="18"/>
                      </w:rPr>
                      <w:t> </w:t>
                    </w:r>
                    <w:r>
                      <w:rPr>
                        <w:rFonts w:ascii="Arial MT"/>
                        <w:sz w:val="18"/>
                      </w:rPr>
                      <w:t>Bakau</w:t>
                    </w:r>
                    <w:r>
                      <w:rPr>
                        <w:rFonts w:ascii="Arial MT"/>
                        <w:spacing w:val="-4"/>
                        <w:sz w:val="18"/>
                      </w:rPr>
                      <w:t> </w:t>
                    </w:r>
                    <w:r>
                      <w:rPr>
                        <w:rFonts w:ascii="Arial MT"/>
                        <w:sz w:val="18"/>
                      </w:rPr>
                      <w:t>di</w:t>
                    </w:r>
                    <w:r>
                      <w:rPr>
                        <w:rFonts w:ascii="Arial MT"/>
                        <w:spacing w:val="-5"/>
                        <w:sz w:val="18"/>
                      </w:rPr>
                      <w:t> </w:t>
                    </w:r>
                    <w:r>
                      <w:rPr>
                        <w:rFonts w:ascii="Arial MT"/>
                        <w:sz w:val="18"/>
                      </w:rPr>
                      <w:t>Hutan</w:t>
                    </w:r>
                    <w:r>
                      <w:rPr>
                        <w:rFonts w:ascii="Arial MT"/>
                        <w:spacing w:val="-5"/>
                        <w:sz w:val="18"/>
                      </w:rPr>
                      <w:t> </w:t>
                    </w:r>
                    <w:r>
                      <w:rPr>
                        <w:rFonts w:ascii="Arial MT"/>
                        <w:sz w:val="18"/>
                      </w:rPr>
                      <w:t>Bakau</w:t>
                    </w:r>
                    <w:r>
                      <w:rPr>
                        <w:rFonts w:ascii="Arial MT"/>
                        <w:spacing w:val="-4"/>
                        <w:sz w:val="18"/>
                      </w:rPr>
                      <w:t> </w:t>
                    </w:r>
                    <w:r>
                      <w:rPr>
                        <w:rFonts w:ascii="Arial MT"/>
                        <w:spacing w:val="-2"/>
                        <w:sz w:val="18"/>
                      </w:rPr>
                      <w:t>Pantai</w:t>
                    </w:r>
                  </w:p>
                  <w:p>
                    <w:pPr>
                      <w:tabs>
                        <w:tab w:pos="9099" w:val="left" w:leader="none"/>
                      </w:tabs>
                      <w:spacing w:before="9"/>
                      <w:ind w:left="20" w:right="0" w:firstLine="0"/>
                      <w:jc w:val="left"/>
                      <w:rPr>
                        <w:rFonts w:ascii="Arial MT"/>
                        <w:sz w:val="18"/>
                      </w:rPr>
                    </w:pPr>
                    <w:r>
                      <w:rPr>
                        <w:rFonts w:ascii="Arial MT"/>
                        <w:spacing w:val="77"/>
                        <w:sz w:val="18"/>
                        <w:u w:val="thick"/>
                      </w:rPr>
                      <w:t> </w:t>
                    </w:r>
                    <w:r>
                      <w:rPr>
                        <w:rFonts w:ascii="Arial MT"/>
                        <w:spacing w:val="-2"/>
                        <w:sz w:val="18"/>
                        <w:u w:val="thick"/>
                      </w:rPr>
                      <w:t>Baros</w:t>
                    </w:r>
                    <w:r>
                      <w:rPr>
                        <w:rFonts w:ascii="Arial MT"/>
                        <w:sz w:val="18"/>
                        <w:u w:val="thick"/>
                      </w:rPr>
                      <w:tab/>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97184">
              <wp:simplePos x="0" y="0"/>
              <wp:positionH relativeFrom="page">
                <wp:posOffset>952500</wp:posOffset>
              </wp:positionH>
              <wp:positionV relativeFrom="page">
                <wp:posOffset>619030</wp:posOffset>
              </wp:positionV>
              <wp:extent cx="5791200"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91200" cy="153670"/>
                      </a:xfrm>
                      <a:prstGeom prst="rect">
                        <a:avLst/>
                      </a:prstGeom>
                    </wps:spPr>
                    <wps:txbx>
                      <w:txbxContent>
                        <w:p>
                          <w:pPr>
                            <w:tabs>
                              <w:tab w:pos="2007" w:val="left" w:leader="none"/>
                            </w:tabs>
                            <w:spacing w:before="14"/>
                            <w:ind w:left="20" w:right="0" w:firstLine="0"/>
                            <w:jc w:val="left"/>
                            <w:rPr>
                              <w:rFonts w:ascii="Arial MT"/>
                              <w:sz w:val="18"/>
                            </w:rPr>
                          </w:pPr>
                          <w:r>
                            <w:rPr>
                              <w:sz w:val="18"/>
                              <w:u w:val="thick"/>
                            </w:rPr>
                            <w:tab/>
                          </w:r>
                          <w:r>
                            <w:rPr>
                              <w:rFonts w:ascii="Arial MT"/>
                              <w:sz w:val="18"/>
                              <w:u w:val="thick"/>
                            </w:rPr>
                            <w:t>Benedictus</w:t>
                          </w:r>
                          <w:r>
                            <w:rPr>
                              <w:rFonts w:ascii="Arial MT"/>
                              <w:spacing w:val="-6"/>
                              <w:sz w:val="18"/>
                              <w:u w:val="thick"/>
                            </w:rPr>
                            <w:t> </w:t>
                          </w:r>
                          <w:r>
                            <w:rPr>
                              <w:rFonts w:ascii="Arial MT"/>
                              <w:sz w:val="18"/>
                              <w:u w:val="thick"/>
                            </w:rPr>
                            <w:t>Nitis</w:t>
                          </w:r>
                          <w:r>
                            <w:rPr>
                              <w:rFonts w:ascii="Arial MT"/>
                              <w:spacing w:val="-4"/>
                              <w:sz w:val="18"/>
                              <w:u w:val="thick"/>
                            </w:rPr>
                            <w:t> </w:t>
                          </w:r>
                          <w:r>
                            <w:rPr>
                              <w:rFonts w:ascii="Arial MT"/>
                              <w:sz w:val="18"/>
                              <w:u w:val="thick"/>
                            </w:rPr>
                            <w:t>Lanang</w:t>
                          </w:r>
                          <w:r>
                            <w:rPr>
                              <w:rFonts w:ascii="Arial MT"/>
                              <w:spacing w:val="-4"/>
                              <w:sz w:val="18"/>
                              <w:u w:val="thick"/>
                            </w:rPr>
                            <w:t> </w:t>
                          </w:r>
                          <w:r>
                            <w:rPr>
                              <w:rFonts w:ascii="Arial MT"/>
                              <w:sz w:val="18"/>
                              <w:u w:val="thick"/>
                            </w:rPr>
                            <w:t>Pradipta,</w:t>
                          </w:r>
                          <w:r>
                            <w:rPr>
                              <w:rFonts w:ascii="Arial MT"/>
                              <w:spacing w:val="-3"/>
                              <w:sz w:val="18"/>
                              <w:u w:val="thick"/>
                            </w:rPr>
                            <w:t> </w:t>
                          </w:r>
                          <w:r>
                            <w:rPr>
                              <w:rFonts w:ascii="Arial MT"/>
                              <w:sz w:val="18"/>
                              <w:u w:val="thick"/>
                            </w:rPr>
                            <w:t>dkk</w:t>
                          </w:r>
                          <w:r>
                            <w:rPr>
                              <w:rFonts w:ascii="Arial MT"/>
                              <w:spacing w:val="-4"/>
                              <w:sz w:val="18"/>
                              <w:u w:val="thick"/>
                            </w:rPr>
                            <w:t> </w:t>
                          </w:r>
                          <w:r>
                            <w:rPr>
                              <w:rFonts w:ascii="Arial MT"/>
                              <w:sz w:val="18"/>
                              <w:u w:val="thick"/>
                            </w:rPr>
                            <w:t>|</w:t>
                          </w:r>
                          <w:r>
                            <w:rPr>
                              <w:rFonts w:ascii="Arial MT"/>
                              <w:spacing w:val="-4"/>
                              <w:sz w:val="18"/>
                              <w:u w:val="thick"/>
                            </w:rPr>
                            <w:t> </w:t>
                          </w:r>
                          <w:r>
                            <w:rPr>
                              <w:rFonts w:ascii="Arial MT"/>
                              <w:sz w:val="18"/>
                              <w:u w:val="thick"/>
                            </w:rPr>
                            <w:t>Karya</w:t>
                          </w:r>
                          <w:r>
                            <w:rPr>
                              <w:rFonts w:ascii="Arial MT"/>
                              <w:spacing w:val="-3"/>
                              <w:sz w:val="18"/>
                              <w:u w:val="thick"/>
                            </w:rPr>
                            <w:t> </w:t>
                          </w:r>
                          <w:r>
                            <w:rPr>
                              <w:rFonts w:ascii="Arial MT"/>
                              <w:sz w:val="18"/>
                              <w:u w:val="thick"/>
                            </w:rPr>
                            <w:t>Ilmiah</w:t>
                          </w:r>
                          <w:r>
                            <w:rPr>
                              <w:rFonts w:ascii="Arial MT"/>
                              <w:spacing w:val="-4"/>
                              <w:sz w:val="18"/>
                              <w:u w:val="thick"/>
                            </w:rPr>
                            <w:t> </w:t>
                          </w:r>
                          <w:r>
                            <w:rPr>
                              <w:rFonts w:ascii="Arial MT"/>
                              <w:sz w:val="18"/>
                              <w:u w:val="thick"/>
                            </w:rPr>
                            <w:t>SMA</w:t>
                          </w:r>
                          <w:r>
                            <w:rPr>
                              <w:rFonts w:ascii="Arial MT"/>
                              <w:spacing w:val="-4"/>
                              <w:sz w:val="18"/>
                              <w:u w:val="thick"/>
                            </w:rPr>
                            <w:t> </w:t>
                          </w:r>
                          <w:r>
                            <w:rPr>
                              <w:rFonts w:ascii="Arial MT"/>
                              <w:sz w:val="18"/>
                              <w:u w:val="thick"/>
                            </w:rPr>
                            <w:t>Kolese</w:t>
                          </w:r>
                          <w:r>
                            <w:rPr>
                              <w:rFonts w:ascii="Arial MT"/>
                              <w:spacing w:val="-3"/>
                              <w:sz w:val="18"/>
                              <w:u w:val="thick"/>
                            </w:rPr>
                            <w:t> </w:t>
                          </w:r>
                          <w:r>
                            <w:rPr>
                              <w:rFonts w:ascii="Arial MT"/>
                              <w:sz w:val="18"/>
                              <w:u w:val="thick"/>
                            </w:rPr>
                            <w:t>De</w:t>
                          </w:r>
                          <w:r>
                            <w:rPr>
                              <w:rFonts w:ascii="Arial MT"/>
                              <w:spacing w:val="-4"/>
                              <w:sz w:val="18"/>
                              <w:u w:val="thick"/>
                            </w:rPr>
                            <w:t> </w:t>
                          </w:r>
                          <w:r>
                            <w:rPr>
                              <w:rFonts w:ascii="Arial MT"/>
                              <w:sz w:val="18"/>
                              <w:u w:val="thick"/>
                            </w:rPr>
                            <w:t>Britto</w:t>
                          </w:r>
                          <w:r>
                            <w:rPr>
                              <w:rFonts w:ascii="Arial MT"/>
                              <w:spacing w:val="-5"/>
                              <w:sz w:val="18"/>
                              <w:u w:val="thick"/>
                            </w:rPr>
                            <w:t> </w:t>
                          </w:r>
                          <w:r>
                            <w:rPr>
                              <w:rFonts w:ascii="Arial MT"/>
                              <w:sz w:val="18"/>
                              <w:u w:val="thick"/>
                            </w:rPr>
                            <w:t>Tahun</w:t>
                          </w:r>
                          <w:r>
                            <w:rPr>
                              <w:rFonts w:ascii="Arial MT"/>
                              <w:spacing w:val="-3"/>
                              <w:sz w:val="18"/>
                              <w:u w:val="thick"/>
                            </w:rPr>
                            <w:t> </w:t>
                          </w:r>
                          <w:r>
                            <w:rPr>
                              <w:rFonts w:ascii="Arial MT"/>
                              <w:spacing w:val="-4"/>
                              <w:sz w:val="18"/>
                              <w:u w:val="thick"/>
                            </w:rPr>
                            <w:t>2023</w:t>
                          </w:r>
                          <w:r>
                            <w:rPr>
                              <w:rFonts w:ascii="Arial MT"/>
                              <w:spacing w:val="80"/>
                              <w:sz w:val="18"/>
                              <w:u w:val="thick"/>
                            </w:rPr>
                            <w:t> </w:t>
                          </w:r>
                        </w:p>
                      </w:txbxContent>
                    </wps:txbx>
                    <wps:bodyPr wrap="square" lIns="0" tIns="0" rIns="0" bIns="0" rtlCol="0">
                      <a:noAutofit/>
                    </wps:bodyPr>
                  </wps:wsp>
                </a:graphicData>
              </a:graphic>
            </wp:anchor>
          </w:drawing>
        </mc:Choice>
        <mc:Fallback>
          <w:pict>
            <v:shape style="position:absolute;margin-left:75pt;margin-top:48.742538pt;width:456pt;height:12.1pt;mso-position-horizontal-relative:page;mso-position-vertical-relative:page;z-index:-16119296" type="#_x0000_t202" id="docshape6" filled="false" stroked="false">
              <v:textbox inset="0,0,0,0">
                <w:txbxContent>
                  <w:p>
                    <w:pPr>
                      <w:tabs>
                        <w:tab w:pos="2007" w:val="left" w:leader="none"/>
                      </w:tabs>
                      <w:spacing w:before="14"/>
                      <w:ind w:left="20" w:right="0" w:firstLine="0"/>
                      <w:jc w:val="left"/>
                      <w:rPr>
                        <w:rFonts w:ascii="Arial MT"/>
                        <w:sz w:val="18"/>
                      </w:rPr>
                    </w:pPr>
                    <w:r>
                      <w:rPr>
                        <w:sz w:val="18"/>
                        <w:u w:val="thick"/>
                      </w:rPr>
                      <w:tab/>
                    </w:r>
                    <w:r>
                      <w:rPr>
                        <w:rFonts w:ascii="Arial MT"/>
                        <w:sz w:val="18"/>
                        <w:u w:val="thick"/>
                      </w:rPr>
                      <w:t>Benedictus</w:t>
                    </w:r>
                    <w:r>
                      <w:rPr>
                        <w:rFonts w:ascii="Arial MT"/>
                        <w:spacing w:val="-6"/>
                        <w:sz w:val="18"/>
                        <w:u w:val="thick"/>
                      </w:rPr>
                      <w:t> </w:t>
                    </w:r>
                    <w:r>
                      <w:rPr>
                        <w:rFonts w:ascii="Arial MT"/>
                        <w:sz w:val="18"/>
                        <w:u w:val="thick"/>
                      </w:rPr>
                      <w:t>Nitis</w:t>
                    </w:r>
                    <w:r>
                      <w:rPr>
                        <w:rFonts w:ascii="Arial MT"/>
                        <w:spacing w:val="-4"/>
                        <w:sz w:val="18"/>
                        <w:u w:val="thick"/>
                      </w:rPr>
                      <w:t> </w:t>
                    </w:r>
                    <w:r>
                      <w:rPr>
                        <w:rFonts w:ascii="Arial MT"/>
                        <w:sz w:val="18"/>
                        <w:u w:val="thick"/>
                      </w:rPr>
                      <w:t>Lanang</w:t>
                    </w:r>
                    <w:r>
                      <w:rPr>
                        <w:rFonts w:ascii="Arial MT"/>
                        <w:spacing w:val="-4"/>
                        <w:sz w:val="18"/>
                        <w:u w:val="thick"/>
                      </w:rPr>
                      <w:t> </w:t>
                    </w:r>
                    <w:r>
                      <w:rPr>
                        <w:rFonts w:ascii="Arial MT"/>
                        <w:sz w:val="18"/>
                        <w:u w:val="thick"/>
                      </w:rPr>
                      <w:t>Pradipta,</w:t>
                    </w:r>
                    <w:r>
                      <w:rPr>
                        <w:rFonts w:ascii="Arial MT"/>
                        <w:spacing w:val="-3"/>
                        <w:sz w:val="18"/>
                        <w:u w:val="thick"/>
                      </w:rPr>
                      <w:t> </w:t>
                    </w:r>
                    <w:r>
                      <w:rPr>
                        <w:rFonts w:ascii="Arial MT"/>
                        <w:sz w:val="18"/>
                        <w:u w:val="thick"/>
                      </w:rPr>
                      <w:t>dkk</w:t>
                    </w:r>
                    <w:r>
                      <w:rPr>
                        <w:rFonts w:ascii="Arial MT"/>
                        <w:spacing w:val="-4"/>
                        <w:sz w:val="18"/>
                        <w:u w:val="thick"/>
                      </w:rPr>
                      <w:t> </w:t>
                    </w:r>
                    <w:r>
                      <w:rPr>
                        <w:rFonts w:ascii="Arial MT"/>
                        <w:sz w:val="18"/>
                        <w:u w:val="thick"/>
                      </w:rPr>
                      <w:t>|</w:t>
                    </w:r>
                    <w:r>
                      <w:rPr>
                        <w:rFonts w:ascii="Arial MT"/>
                        <w:spacing w:val="-4"/>
                        <w:sz w:val="18"/>
                        <w:u w:val="thick"/>
                      </w:rPr>
                      <w:t> </w:t>
                    </w:r>
                    <w:r>
                      <w:rPr>
                        <w:rFonts w:ascii="Arial MT"/>
                        <w:sz w:val="18"/>
                        <w:u w:val="thick"/>
                      </w:rPr>
                      <w:t>Karya</w:t>
                    </w:r>
                    <w:r>
                      <w:rPr>
                        <w:rFonts w:ascii="Arial MT"/>
                        <w:spacing w:val="-3"/>
                        <w:sz w:val="18"/>
                        <w:u w:val="thick"/>
                      </w:rPr>
                      <w:t> </w:t>
                    </w:r>
                    <w:r>
                      <w:rPr>
                        <w:rFonts w:ascii="Arial MT"/>
                        <w:sz w:val="18"/>
                        <w:u w:val="thick"/>
                      </w:rPr>
                      <w:t>Ilmiah</w:t>
                    </w:r>
                    <w:r>
                      <w:rPr>
                        <w:rFonts w:ascii="Arial MT"/>
                        <w:spacing w:val="-4"/>
                        <w:sz w:val="18"/>
                        <w:u w:val="thick"/>
                      </w:rPr>
                      <w:t> </w:t>
                    </w:r>
                    <w:r>
                      <w:rPr>
                        <w:rFonts w:ascii="Arial MT"/>
                        <w:sz w:val="18"/>
                        <w:u w:val="thick"/>
                      </w:rPr>
                      <w:t>SMA</w:t>
                    </w:r>
                    <w:r>
                      <w:rPr>
                        <w:rFonts w:ascii="Arial MT"/>
                        <w:spacing w:val="-4"/>
                        <w:sz w:val="18"/>
                        <w:u w:val="thick"/>
                      </w:rPr>
                      <w:t> </w:t>
                    </w:r>
                    <w:r>
                      <w:rPr>
                        <w:rFonts w:ascii="Arial MT"/>
                        <w:sz w:val="18"/>
                        <w:u w:val="thick"/>
                      </w:rPr>
                      <w:t>Kolese</w:t>
                    </w:r>
                    <w:r>
                      <w:rPr>
                        <w:rFonts w:ascii="Arial MT"/>
                        <w:spacing w:val="-3"/>
                        <w:sz w:val="18"/>
                        <w:u w:val="thick"/>
                      </w:rPr>
                      <w:t> </w:t>
                    </w:r>
                    <w:r>
                      <w:rPr>
                        <w:rFonts w:ascii="Arial MT"/>
                        <w:sz w:val="18"/>
                        <w:u w:val="thick"/>
                      </w:rPr>
                      <w:t>De</w:t>
                    </w:r>
                    <w:r>
                      <w:rPr>
                        <w:rFonts w:ascii="Arial MT"/>
                        <w:spacing w:val="-4"/>
                        <w:sz w:val="18"/>
                        <w:u w:val="thick"/>
                      </w:rPr>
                      <w:t> </w:t>
                    </w:r>
                    <w:r>
                      <w:rPr>
                        <w:rFonts w:ascii="Arial MT"/>
                        <w:sz w:val="18"/>
                        <w:u w:val="thick"/>
                      </w:rPr>
                      <w:t>Britto</w:t>
                    </w:r>
                    <w:r>
                      <w:rPr>
                        <w:rFonts w:ascii="Arial MT"/>
                        <w:spacing w:val="-5"/>
                        <w:sz w:val="18"/>
                        <w:u w:val="thick"/>
                      </w:rPr>
                      <w:t> </w:t>
                    </w:r>
                    <w:r>
                      <w:rPr>
                        <w:rFonts w:ascii="Arial MT"/>
                        <w:sz w:val="18"/>
                        <w:u w:val="thick"/>
                      </w:rPr>
                      <w:t>Tahun</w:t>
                    </w:r>
                    <w:r>
                      <w:rPr>
                        <w:rFonts w:ascii="Arial MT"/>
                        <w:spacing w:val="-3"/>
                        <w:sz w:val="18"/>
                        <w:u w:val="thick"/>
                      </w:rPr>
                      <w:t> </w:t>
                    </w:r>
                    <w:r>
                      <w:rPr>
                        <w:rFonts w:ascii="Arial MT"/>
                        <w:spacing w:val="-4"/>
                        <w:sz w:val="18"/>
                        <w:u w:val="thick"/>
                      </w:rPr>
                      <w:t>2023</w:t>
                    </w:r>
                    <w:r>
                      <w:rPr>
                        <w:rFonts w:ascii="Arial MT"/>
                        <w:spacing w:val="80"/>
                        <w:sz w:val="18"/>
                        <w:u w:val="thick"/>
                      </w:rPr>
                      <w:t> </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lowerLetter"/>
      <w:lvlText w:val="%1."/>
      <w:lvlJc w:val="left"/>
      <w:pPr>
        <w:ind w:left="863" w:hanging="360"/>
        <w:jc w:val="left"/>
      </w:pPr>
      <w:rPr>
        <w:rFonts w:hint="default" w:ascii="Times New Roman" w:hAnsi="Times New Roman" w:eastAsia="Times New Roman" w:cs="Times New Roman"/>
        <w:b w:val="0"/>
        <w:bCs w:val="0"/>
        <w:i w:val="0"/>
        <w:iCs w:val="0"/>
        <w:spacing w:val="-1"/>
        <w:w w:val="100"/>
        <w:sz w:val="22"/>
        <w:szCs w:val="22"/>
        <w:lang w:val="id" w:eastAsia="en-US" w:bidi="ar-SA"/>
      </w:rPr>
    </w:lvl>
    <w:lvl w:ilvl="1">
      <w:start w:val="0"/>
      <w:numFmt w:val="bullet"/>
      <w:lvlText w:val="•"/>
      <w:lvlJc w:val="left"/>
      <w:pPr>
        <w:ind w:left="1231" w:hanging="360"/>
      </w:pPr>
      <w:rPr>
        <w:rFonts w:hint="default"/>
        <w:lang w:val="id" w:eastAsia="en-US" w:bidi="ar-SA"/>
      </w:rPr>
    </w:lvl>
    <w:lvl w:ilvl="2">
      <w:start w:val="0"/>
      <w:numFmt w:val="bullet"/>
      <w:lvlText w:val="•"/>
      <w:lvlJc w:val="left"/>
      <w:pPr>
        <w:ind w:left="1603" w:hanging="360"/>
      </w:pPr>
      <w:rPr>
        <w:rFonts w:hint="default"/>
        <w:lang w:val="id" w:eastAsia="en-US" w:bidi="ar-SA"/>
      </w:rPr>
    </w:lvl>
    <w:lvl w:ilvl="3">
      <w:start w:val="0"/>
      <w:numFmt w:val="bullet"/>
      <w:lvlText w:val="•"/>
      <w:lvlJc w:val="left"/>
      <w:pPr>
        <w:ind w:left="1974" w:hanging="360"/>
      </w:pPr>
      <w:rPr>
        <w:rFonts w:hint="default"/>
        <w:lang w:val="id" w:eastAsia="en-US" w:bidi="ar-SA"/>
      </w:rPr>
    </w:lvl>
    <w:lvl w:ilvl="4">
      <w:start w:val="0"/>
      <w:numFmt w:val="bullet"/>
      <w:lvlText w:val="•"/>
      <w:lvlJc w:val="left"/>
      <w:pPr>
        <w:ind w:left="2346" w:hanging="360"/>
      </w:pPr>
      <w:rPr>
        <w:rFonts w:hint="default"/>
        <w:lang w:val="id" w:eastAsia="en-US" w:bidi="ar-SA"/>
      </w:rPr>
    </w:lvl>
    <w:lvl w:ilvl="5">
      <w:start w:val="0"/>
      <w:numFmt w:val="bullet"/>
      <w:lvlText w:val="•"/>
      <w:lvlJc w:val="left"/>
      <w:pPr>
        <w:ind w:left="2718" w:hanging="360"/>
      </w:pPr>
      <w:rPr>
        <w:rFonts w:hint="default"/>
        <w:lang w:val="id" w:eastAsia="en-US" w:bidi="ar-SA"/>
      </w:rPr>
    </w:lvl>
    <w:lvl w:ilvl="6">
      <w:start w:val="0"/>
      <w:numFmt w:val="bullet"/>
      <w:lvlText w:val="•"/>
      <w:lvlJc w:val="left"/>
      <w:pPr>
        <w:ind w:left="3089" w:hanging="360"/>
      </w:pPr>
      <w:rPr>
        <w:rFonts w:hint="default"/>
        <w:lang w:val="id" w:eastAsia="en-US" w:bidi="ar-SA"/>
      </w:rPr>
    </w:lvl>
    <w:lvl w:ilvl="7">
      <w:start w:val="0"/>
      <w:numFmt w:val="bullet"/>
      <w:lvlText w:val="•"/>
      <w:lvlJc w:val="left"/>
      <w:pPr>
        <w:ind w:left="3461" w:hanging="360"/>
      </w:pPr>
      <w:rPr>
        <w:rFonts w:hint="default"/>
        <w:lang w:val="id" w:eastAsia="en-US" w:bidi="ar-SA"/>
      </w:rPr>
    </w:lvl>
    <w:lvl w:ilvl="8">
      <w:start w:val="0"/>
      <w:numFmt w:val="bullet"/>
      <w:lvlText w:val="•"/>
      <w:lvlJc w:val="left"/>
      <w:pPr>
        <w:ind w:left="3833"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142"/>
      <w:outlineLvl w:val="1"/>
    </w:pPr>
    <w:rPr>
      <w:rFonts w:ascii="Times New Roman" w:hAnsi="Times New Roman" w:eastAsia="Times New Roman" w:cs="Times New Roman"/>
      <w:b/>
      <w:bCs/>
      <w:sz w:val="22"/>
      <w:szCs w:val="22"/>
      <w:lang w:val="id" w:eastAsia="en-US" w:bidi="ar-SA"/>
    </w:rPr>
  </w:style>
  <w:style w:styleId="Title" w:type="paragraph">
    <w:name w:val="Title"/>
    <w:basedOn w:val="Normal"/>
    <w:uiPriority w:val="1"/>
    <w:qFormat/>
    <w:pPr>
      <w:ind w:left="143"/>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359"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33" w:lineRule="exact"/>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17589@student.debritto.sch.id" TargetMode="External"/><Relationship Id="rId7" Type="http://schemas.openxmlformats.org/officeDocument/2006/relationships/hyperlink" Target="mailto:17566@student.debritto.sch.id" TargetMode="External"/><Relationship Id="rId8" Type="http://schemas.openxmlformats.org/officeDocument/2006/relationships/hyperlink" Target="mailto:17560@student.debritto.sch.id" TargetMode="External"/><Relationship Id="rId9" Type="http://schemas.openxmlformats.org/officeDocument/2006/relationships/image" Target="media/image2.png"/><Relationship Id="rId10" Type="http://schemas.openxmlformats.org/officeDocument/2006/relationships/hyperlink" Target="mailto:karya.ilmiah@staff.debritt"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2026-01-02T05:31:04Z</dcterms:created>
  <dcterms:modified xsi:type="dcterms:W3CDTF">2026-01-02T05:31:04Z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LastSaved">
    <vt:filetime>2026-01-02T00:00:00Z</vt:filetime>
  </property>
  <property fmtid="{D5CDD505-2E9C-101B-9397-08002B2CF9AE}" pid="4" name="Producer">
    <vt:lpwstr>3-Heights™ PDF Merge Split Shell 6.12.1.11 (http://www.pdf-tools.com)</vt:lpwstr>
  </property>
</Properties>
</file>