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4F46E5" w:val="solid"/>
        <w:spacing w:after="240" w:before="240"/>
        <w:ind w:left="288" w:right="288"/>
      </w:pPr>
      <w:r>
        <w:rPr>
          <w:b/>
          <w:bCs/>
          <w:color w:val="FFFFFF"/>
          <w:sz w:val="36"/>
          <w:szCs w:val="36"/>
        </w:rPr>
        <w:t xml:space="preserve">Phase 3: Phase 3: Node.js Bridge — MCP Server Rewrite</w:t>
      </w:r>
    </w:p>
    <w:p>
      <w:pPr>
        <w:spacing w:after="300" w:before="60"/>
        <w:jc w:val="left"/>
      </w:pPr>
      <w:r>
        <w:rPr>
          <w:i/>
          <w:iCs/>
          <w:color w:val="6B7280"/>
          <w:sz w:val="20"/>
          <w:szCs w:val="20"/>
        </w:rPr>
        <w:t xml:space="preserve">NexusAI Browser Agent — The Communication Layer Between AI and Browser</w:t>
      </w:r>
    </w:p>
    <w:p>
      <w:pPr>
        <w:pStyle w:val="Heading2"/>
        <w:pBdr>
          <w:bottom w:val="single" w:color="4F46E5" w:sz="6"/>
        </w:pBdr>
        <w:spacing w:after="120" w:before="300"/>
      </w:pPr>
      <w:r>
        <w:rPr>
          <w:b/>
          <w:bCs/>
          <w:color w:val="4F46E5"/>
          <w:sz w:val="28"/>
          <w:szCs w:val="28"/>
        </w:rPr>
        <w:t xml:space="preserve">Non-Technical Overview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What We Built &amp; Why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bridge is the invisible middleman that makes everything work. When you give Antigravity a command like "fill out this form," Antigravity does not talk directly to Chrome. Instead, it sends a message to the bridge — a small program running in the background on your computer — and the bridge forwards that message to the Chrome extension, which then takes action in the browser.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We completely rewrote the bridge under the NexusAI identity. Its new name is nexus-bridge, it runs on a different port (12307) to avoid conflicts with the old bridge, and every piece of text in it is now in English.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We also added a new command-line tool (nexus-bridge doctor) that can automatically diagnose common problems, like the extension not being connected or the port being blocked. This makes troubleshooting much easier.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bridge follows the Model Context Protocol (MCP) — an open standard for AI tools — so it works not just with Antigravity, but with any MCP-compatible AI assistant.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Key Accomplishments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Completely rewrote the bridge with NexusAI branding — no references to the original project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Changed from port 12306 to port 12307 to allow both old and new bridges to coexist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Added nexus-bridge doctor command for automatic problem diagnosis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All source code comments and messages are in English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Compatible with any MCP client (Antigravity, Claude Desktop, etc.)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2"/>
        <w:pBdr>
          <w:bottom w:val="single" w:color="4F46E5" w:sz="6"/>
        </w:pBdr>
        <w:spacing w:after="120" w:before="300"/>
      </w:pPr>
      <w:r>
        <w:rPr>
          <w:b/>
          <w:bCs/>
          <w:color w:val="4F46E5"/>
          <w:sz w:val="28"/>
          <w:szCs w:val="28"/>
        </w:rPr>
        <w:t xml:space="preserve">Technical Implementation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Technical Architecture &amp; Implementation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bridge is a Node.js process that serves two endpoints: a Fastify HTTP server on 127.0.0.1:12307 exposing the MCP streamable HTTP protocol (POST /mcp + GET /mcp SSE), and a stdio mode for direct subprocess invocation by MCP clients. It relays tool calls to the Chrome extension via Chrome Native Messaging — a binary stdin/stdout protocol using 4-byte little-endian message length prefixes.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bridge maintains a single persistent Native Messaging port to the extension, queuing concurrent requests and matching responses by a correlation ID (UUID). All tool schemas are imported from @nexusai/shared, keeping tool definitions DRY and consistent between bridge and extension.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Registration writes the native messaging manifest JSON and a Windows Registry entry under HKCU, making the host discoverable by Chrome without admin privileges.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src/scripts/constants.ts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export const COMMAND_NAME = "nexus-bridge";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export const HOST_NAME   = "com.nexusai.browserhost";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export const BRIDGE_PORT = 12307;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export const DESCRIPTION = "NexusAI Browser Agent Native Messaging Host";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Native messaging manifest (written by register)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"name": "com.nexusai.browserhost",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"description": "NexusAI Browser Agent Native Messaging Host",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"path": "C:\\...\\nexus-bridge\\run_host.bat",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"type": "stdio",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"allowed_origins": [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"chrome-extension://&lt;your-new-extension-id&gt;/"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]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src/mcp/server.ts (Fastify setup)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const server = Fastify({ logger: false });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server.register(cors, { origin: true });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/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server.post("/mcp", async (req, reply) =&gt;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const result = await mcpHandler.handleRequest(req.body);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return reply.send(result);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});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/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server.listen({ port: BRIDGE_PORT, host: "127.0.0.1" });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console.log(`NexusAI Bridge listening on :${BRIDGE_PORT}`);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Key Design Decisions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Port 12307: </w:t>
      </w:r>
      <w:r>
        <w:rPr>
          <w:color w:val="1F2937"/>
          <w:sz w:val="22"/>
          <w:szCs w:val="22"/>
        </w:rPr>
        <w:t xml:space="preserve">avoids collision with existing mcp-chrome-bridge on 12306, allows both to run simultaneously during migration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Fastify over Express: </w:t>
      </w:r>
      <w:r>
        <w:rPr>
          <w:color w:val="1F2937"/>
          <w:sz w:val="22"/>
          <w:szCs w:val="22"/>
        </w:rPr>
        <w:t xml:space="preserve">2-3x throughput, built-in JSON schema validation, zero-overhead serialization — important for low-latency tool calls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UUID correlation IDs: </w:t>
      </w:r>
      <w:r>
        <w:rPr>
          <w:color w:val="1F2937"/>
          <w:sz w:val="22"/>
          <w:szCs w:val="22"/>
        </w:rPr>
        <w:t xml:space="preserve">allows concurrent tool calls from multiple MCP clients to the same native host, with correct response routing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HKCU registry (not HKLM): </w:t>
      </w:r>
      <w:r>
        <w:rPr>
          <w:color w:val="1F2937"/>
          <w:sz w:val="22"/>
          <w:szCs w:val="22"/>
        </w:rPr>
        <w:t xml:space="preserve">no administrator privileges required, user-level install matches original behavior</w:t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3: Node.js Bridge — MCP Server Rewrite</dc:title>
  <dc:creator>NexusAI Browser Agent</dc:creator>
  <dc:description>Phase 3 documentation</dc:description>
  <cp:lastModifiedBy>Un-named</cp:lastModifiedBy>
  <cp:revision>1</cp:revision>
  <dcterms:created xsi:type="dcterms:W3CDTF">2026-09-06T12:09:29.359Z</dcterms:created>
  <dcterms:modified xsi:type="dcterms:W3CDTF">2026-09-06T12:09:29.359Z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