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5: Phase 5: Autonomous Job Applier, Resume Vault, Quiz Solver &amp; Storage Isolation</w:t>
      </w:r>
    </w:p>
    <w:p>
      <w:pPr>
        <w:spacing w:after="300" w:before="60"/>
        <w:jc w:val="left"/>
      </w:pPr>
      <w:r>
        <w:rPr>
          <w:i/>
          <w:iCs/>
          <w:color w:val="6B7280"/>
          <w:sz w:val="20"/>
          <w:szCs w:val="20"/>
        </w:rPr>
        <w:t xml:space="preserve">NexusAI Browser Agent — Autonomous Application Intelligence and On-Device Storage Architecture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Executive Overview and System Purpose</w:t>
      </w:r>
    </w:p>
    <w:p>
      <w:pPr>
        <w:spacing w:after="120" w:before="80"/>
        <w:jc w:val="left"/>
      </w:pPr>
      <w:r>
        <w:rPr>
          <w:color w:val="1F2937"/>
          <w:sz w:val="22"/>
          <w:szCs w:val="22"/>
        </w:rPr>
        <w:t xml:space="preserve">Phase 5 delivers autonomous application intelligence to the NexusAI Browser Agent. We designed and built three core automation capabilities: an autonomous job application assistant, an autonomous quiz solver, and a generalized form filling engine, backed by a secure on-device resume vault and strict database isolation.</w:t>
      </w:r>
    </w:p>
    <w:p>
      <w:pPr>
        <w:spacing w:after="120" w:before="80"/>
        <w:jc w:val="left"/>
      </w:pPr>
      <w:r>
        <w:rPr>
          <w:color w:val="1F2937"/>
          <w:sz w:val="22"/>
          <w:szCs w:val="22"/>
        </w:rPr>
        <w:t xml:space="preserve">Job applications are notoriously repetitive and tedious. Job seekers spend countless hours re-entering identical contact details, employment history, and education across dozens of different applicant tracking systems like Greenhouse, Lever, Workday, LinkedIn, and Ashby. More importantly, modern applications frequently include open-ended screening questions such as "Why do you want to work at this company?" or "Describe your background with this role." NexusAI solves this end-to-end.</w:t>
      </w:r>
    </w:p>
    <w:p>
      <w:pPr>
        <w:spacing w:after="120" w:before="80"/>
        <w:jc w:val="left"/>
      </w:pPr>
      <w:r>
        <w:rPr>
          <w:color w:val="1F2937"/>
          <w:sz w:val="22"/>
          <w:szCs w:val="22"/>
        </w:rPr>
        <w:t xml:space="preserve">Users store their resume profile once inside the in-extension Resume Vault. When browsing any active job posting, the user or external AI client triggers nexus_job_applier. The agent inspects the web page, extracts the target company name, job title, and role description, matches applicant credentials into standard inputs, and automatically synthesizes contextual, professional answers to open-ended questions based on the candidate actual resume achievements and the target company mission.</w:t>
      </w:r>
    </w:p>
    <w:p>
      <w:pPr>
        <w:spacing w:after="120" w:before="80"/>
        <w:jc w:val="left"/>
      </w:pPr>
      <w:r>
        <w:rPr>
          <w:color w:val="1F2937"/>
          <w:sz w:val="22"/>
          <w:szCs w:val="22"/>
        </w:rPr>
        <w:t xml:space="preserve">All applicant data remains strictly on-device. The Resume Vault persists data exclusively to local browser storage without sending personal details to external cloud databases. Concurrently, all agent state, project workspaces, and conversation sessions in the bridge server are redirected to ~/.nexusai-agent/agent.db using a local SQLite database, ensuring total user privacy and zero reliance on proprietary remote backends.</w:t>
      </w:r>
    </w:p>
    <w:p>
      <w:pPr>
        <w:spacing w:after="120" w:before="80"/>
        <w:jc w:val="left"/>
      </w:pPr>
      <w:r>
        <w:rPr>
          <w:color w:val="1F2937"/>
          <w:sz w:val="22"/>
          <w:szCs w:val="22"/>
        </w:rPr>
        <w:t xml:space="preserve">The quiz solver (nexus_quiz_solver) analyzes complex quiz markup, identifies question containers, choice elements, and answer inputs, and accurately selects or types answers. The generalized form autofill (nexus_form_autofill) leverages heuristic attribute scoring to match unstructured forms with structured data objects.</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nexus_job_applier: Extracts company context, populates applicant inputs, and synthesizes tailored responses to open-ended questions</w:t>
      </w:r>
    </w:p>
    <w:p>
      <w:pPr>
        <w:pStyle w:val="ListParagraph"/>
        <w:numPr>
          <w:ilvl w:val="0"/>
          <w:numId w:val="1"/>
        </w:numPr>
        <w:spacing w:after="60" w:before="60"/>
      </w:pPr>
      <w:r>
        <w:rPr>
          <w:color w:val="1F2937"/>
          <w:sz w:val="22"/>
          <w:szCs w:val="22"/>
        </w:rPr>
        <w:t xml:space="preserve">In-Extension Resume Vault (ResumeHub.vue): Upload, inspect, and securely persist candidate resume profiles in local browser storage</w:t>
      </w:r>
    </w:p>
    <w:p>
      <w:pPr>
        <w:pStyle w:val="ListParagraph"/>
        <w:numPr>
          <w:ilvl w:val="0"/>
          <w:numId w:val="1"/>
        </w:numPr>
        <w:spacing w:after="60" w:before="60"/>
      </w:pPr>
      <w:r>
        <w:rPr>
          <w:color w:val="1F2937"/>
          <w:sz w:val="22"/>
          <w:szCs w:val="22"/>
        </w:rPr>
        <w:t xml:space="preserve">nexus_quiz_solver: Automatically detects quiz question structures, choice lists, and submits evaluated answers</w:t>
      </w:r>
    </w:p>
    <w:p>
      <w:pPr>
        <w:pStyle w:val="ListParagraph"/>
        <w:numPr>
          <w:ilvl w:val="0"/>
          <w:numId w:val="1"/>
        </w:numPr>
        <w:spacing w:after="60" w:before="60"/>
      </w:pPr>
      <w:r>
        <w:rPr>
          <w:color w:val="1F2937"/>
          <w:sz w:val="22"/>
          <w:szCs w:val="22"/>
        </w:rPr>
        <w:t xml:space="preserve">nexus_form_autofill: Semantic label and attribute matching for general web forms across React, Vue, and Angular pages</w:t>
      </w:r>
    </w:p>
    <w:p>
      <w:pPr>
        <w:pStyle w:val="ListParagraph"/>
        <w:numPr>
          <w:ilvl w:val="0"/>
          <w:numId w:val="1"/>
        </w:numPr>
        <w:spacing w:after="60" w:before="60"/>
      </w:pPr>
      <w:r>
        <w:rPr>
          <w:color w:val="1F2937"/>
          <w:sz w:val="22"/>
          <w:szCs w:val="22"/>
        </w:rPr>
        <w:t xml:space="preserve">100% Local Storage Isolation: Agent database and workspaces strictly located at ~/.nexusai-agent with zero cloud dependencies</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and Implementation Details</w:t>
      </w:r>
    </w:p>
    <w:p>
      <w:pPr>
        <w:spacing w:after="120" w:before="80"/>
        <w:jc w:val="left"/>
      </w:pPr>
      <w:r>
        <w:rPr>
          <w:color w:val="1F2937"/>
          <w:sz w:val="22"/>
          <w:szCs w:val="22"/>
        </w:rPr>
        <w:t xml:space="preserve">Autonomous Job Application Engine (nexus_job_applier): The tool executes inside the page context using chrome.scripting.executeScript. It performs context discovery by querying structured metadata: OpenGraph tags (meta[property="og:site_name"]), domain parsing, and specific platform selectors (Greenhouse #header .company-name, Lever .posting-headline h2, and Ashby company branding). Job descriptions are captured from semantic containers (#content, .job-description, [data-automation-id="jobPostingDescription"]).</w:t>
      </w:r>
    </w:p>
    <w:p>
      <w:pPr>
        <w:spacing w:after="120" w:before="80"/>
        <w:jc w:val="left"/>
      </w:pPr>
      <w:r>
        <w:rPr>
          <w:color w:val="1F2937"/>
          <w:sz w:val="22"/>
          <w:szCs w:val="22"/>
        </w:rPr>
        <w:t xml:space="preserve">Tailored Question Synthesis: When open-ended textareas or prompt inputs are discovered, the synthesis engine evaluates the question semantics. Questions inquiring about company interest synthesize a cohesive rationale combining the detected company name, target role title, and the candidate specific skills and recent employer background. Project-based questions extract relevant accomplishment descriptions from the candidate structured work history.</w:t>
      </w:r>
    </w:p>
    <w:p>
      <w:pPr>
        <w:spacing w:after="120" w:before="80"/>
        <w:jc w:val="left"/>
      </w:pPr>
      <w:r>
        <w:rPr>
          <w:color w:val="1F2937"/>
          <w:sz w:val="22"/>
          <w:szCs w:val="22"/>
        </w:rPr>
        <w:t xml:space="preserve">Reactive Event Dispatch: Single-page applications built with React, Vue, or Angular ignore standard DOM property assignments because synthetic event wrappers intercept changes. NexusAI bypasses this by retrieving the native prototype property descriptor via Object.getOwnPropertyDescriptor(HTMLInputElement.prototype, "value").set, applying the value directly to the element, and dispatching focus, input, change, and blur events with bubbling enabled.</w:t>
      </w:r>
    </w:p>
    <w:p>
      <w:pPr>
        <w:spacing w:after="120" w:before="80"/>
        <w:jc w:val="left"/>
      </w:pPr>
      <w:r>
        <w:rPr>
          <w:color w:val="1F2937"/>
          <w:sz w:val="22"/>
          <w:szCs w:val="22"/>
        </w:rPr>
        <w:t xml:space="preserve">Resume Vault Implementation (ResumeHub.vue): Implemented as a dedicated component in the extension popup using Vue 3 and TypeScript. Supports client-side text and JSON parsing of candidate resumes, presents editable input groups for personal details, experience, skills, and summary, and saves records to chrome.storage.local under the STORAGE_KEYS.RESUME_PROFILE key.</w:t>
      </w:r>
    </w:p>
    <w:p>
      <w:pPr>
        <w:spacing w:after="120" w:before="80"/>
        <w:jc w:val="left"/>
      </w:pPr>
      <w:r>
        <w:rPr>
          <w:color w:val="1F2937"/>
          <w:sz w:val="22"/>
          <w:szCs w:val="22"/>
        </w:rPr>
        <w:t xml:space="preserve">Local SQLite and Workspace Isolation: In packages/bridge/src/agent/storage.ts and client.ts, default storage paths were redirected to path.join(os.homedir(), ".nexusai-agent"). Database connections utilize better-sqlite3 with Drizzle ORM, creating tables (projects, sessions, messages) automatically without external migration runners or proprietary cloud telemetry.</w:t>
      </w:r>
    </w:p>
    <w:p>
      <w:pPr>
        <w:pStyle w:val="Heading3"/>
        <w:spacing w:after="80" w:before="200"/>
      </w:pPr>
      <w:r>
        <w:rPr>
          <w:b/>
          <w:bCs/>
          <w:color w:val="7C3AED"/>
          <w:sz w:val="24"/>
          <w:szCs w:val="24"/>
        </w:rPr>
        <w:t xml:space="preserve">Context Extraction and Tailored Synthesis (job-applier.ts)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detectPageContext()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let companyName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let jobTitle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ghCompany = document.querySelector("#header .company-name");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(ghCompany &amp;&amp; ghCompany.textContent) companyName = ghCompany.textContent.trim();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ghTitle = document.querySelector("#header .app-title, .job-title");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(ghTitle &amp;&amp; ghTitle.textContent) jobTitle = ghTitle.textContent.trim();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(!companyName)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ogSite = document.querySelector("meta[property=\"og:site_name\"]");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(ogSite) companyName = ogSite.getAttribute("content")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 companyName: companyName || "the company", jobTitle: jobTitle || "this position"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generateTailoredAnswer(promptText: string):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p = promptText.toLowerCase();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skills = profile.skills.join(",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(p.includes("why do you want") || p.includes("why us"))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`I am excited to contribute to ${context.companyName} as a ${context.jobTitle}.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`With my background in ${skills}, I have consistently built resilient systems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`and solved complex problems aligned with your engineering vision.`;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`As an experienced ${profile.currentRole}, I specialize in ${skills}.`;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Synthetic Event Bubbling for React and Vue Compatibility</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setNativeValue(element: HTMLInputElement | HTMLTextAreaElement, value: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prototype = Object.getPrototypeOf(element);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prototypeValueSetter = Object.getOwnPropertyDescriptor(prototype, "value")?.set;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(prototypeValueSetter)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prototypeValueSetter.call(element,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 else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element.value =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element.dispatchEvent(new Event("focus", { bubbles: true, composed: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element.dispatchEvent(new Event("input", { bubbles: true, composed: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element.dispatchEvent(new Event("change", { bubbles: true, composed: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element.dispatchEvent(new Event("blur", { bubbles: true, composed: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Local SQLite Isolation (packages/bridge/src/agent/storage.ts)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const DEFAULT_DATA_DIR = path.join(os.homedir(), ".nexusai-agent");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export function getAgentDataDir():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raw = process.env.NEXUSAI_AGENT_DATA_DIR || process.env.CHROME_MCP_AGENT_DATA_DIR;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(raw &amp;&amp; raw.trim()) return path.resolve(raw.trim());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DEFAULT_DATA_DIR;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export function getDatabasePath():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raw = process.env.NEXUSAI_AGENT_DB_FILE || process.env.CHROME_MCP_AGENT_DB_FILE;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if (raw &amp;&amp; raw.trim()) return path.resolve(raw.trim());</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path.join(getAgentDataDir(), "agent.db");</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export function getDefaultWorkspaceDir():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return path.join(getAgentDataDir(), "workspaces");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On-device Resume Vault over server sync: </w:t>
      </w:r>
      <w:r>
        <w:rPr>
          <w:color w:val="1F2937"/>
          <w:sz w:val="22"/>
          <w:szCs w:val="22"/>
        </w:rPr>
        <w:t xml:space="preserve">Ensures applicant credentials, addresses, and phone numbers remain strictly local and private</w:t>
      </w:r>
    </w:p>
    <w:p>
      <w:pPr>
        <w:pStyle w:val="ListParagraph"/>
        <w:numPr>
          <w:ilvl w:val="0"/>
          <w:numId w:val="1"/>
        </w:numPr>
        <w:spacing w:after="80" w:before="80"/>
      </w:pPr>
      <w:r>
        <w:rPr>
          <w:b/>
          <w:bCs/>
          <w:color w:val="4F46E5"/>
          <w:sz w:val="22"/>
          <w:szCs w:val="22"/>
        </w:rPr>
        <w:t xml:space="preserve">► Prototype descriptor setter over direct assignment: </w:t>
      </w:r>
      <w:r>
        <w:rPr>
          <w:color w:val="1F2937"/>
          <w:sz w:val="22"/>
          <w:szCs w:val="22"/>
        </w:rPr>
        <w:t xml:space="preserve">Bypasses React and Vue virtual DOM change traps so form validation passes immediately</w:t>
      </w:r>
    </w:p>
    <w:p>
      <w:pPr>
        <w:pStyle w:val="ListParagraph"/>
        <w:numPr>
          <w:ilvl w:val="0"/>
          <w:numId w:val="1"/>
        </w:numPr>
        <w:spacing w:after="80" w:before="80"/>
      </w:pPr>
      <w:r>
        <w:rPr>
          <w:b/>
          <w:bCs/>
          <w:color w:val="4F46E5"/>
          <w:sz w:val="22"/>
          <w:szCs w:val="22"/>
        </w:rPr>
        <w:t xml:space="preserve">► Contextual question synthesis over static templates: </w:t>
      </w:r>
      <w:r>
        <w:rPr>
          <w:color w:val="1F2937"/>
          <w:sz w:val="22"/>
          <w:szCs w:val="22"/>
        </w:rPr>
        <w:t xml:space="preserve">Dynamically fuses the applicant actual career history with the detected company mission</w:t>
      </w:r>
    </w:p>
    <w:p>
      <w:pPr>
        <w:pStyle w:val="ListParagraph"/>
        <w:numPr>
          <w:ilvl w:val="0"/>
          <w:numId w:val="1"/>
        </w:numPr>
        <w:spacing w:after="80" w:before="80"/>
      </w:pPr>
      <w:r>
        <w:rPr>
          <w:b/>
          <w:bCs/>
          <w:color w:val="4F46E5"/>
          <w:sz w:val="22"/>
          <w:szCs w:val="22"/>
        </w:rPr>
        <w:t xml:space="preserve">► Zero-cloud local SQLite storage: </w:t>
      </w:r>
      <w:r>
        <w:rPr>
          <w:color w:val="1F2937"/>
          <w:sz w:val="22"/>
          <w:szCs w:val="22"/>
        </w:rPr>
        <w:t xml:space="preserve">Isolates projects, sessions, and messages into ~/.nexusai-agent/agent.db without external cloud telemetry</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Autonomous Job Applier, Resume Vault, Quiz Solver &amp; Storage Isolation</dc:title>
  <dc:creator>NexusAI Browser Agent</dc:creator>
  <dc:description>Phase 5 documentation</dc:description>
  <cp:lastModifiedBy>Un-named</cp:lastModifiedBy>
  <cp:revision>1</cp:revision>
  <dcterms:created xsi:type="dcterms:W3CDTF">2026-09-09T08:24:56.307Z</dcterms:created>
  <dcterms:modified xsi:type="dcterms:W3CDTF">2026-09-09T08:24:56.307Z</dcterms:modified>
</cp:coreProperties>
</file>

<file path=docProps/custom.xml><?xml version="1.0" encoding="utf-8"?>
<Properties xmlns="http://schemas.openxmlformats.org/officeDocument/2006/custom-properties" xmlns:vt="http://schemas.openxmlformats.org/officeDocument/2006/docPropsVTypes"/>
</file>