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178382834"/>
        <w:docPartObj>
          <w:docPartGallery w:val="Table of Contents"/>
          <w:docPartUnique/>
        </w:docPartObj>
      </w:sdtPr>
      <w:sdtContent>
        <w:p w14:paraId="114F737C" w14:textId="77777777" w:rsidR="000627C2" w:rsidRDefault="00000000">
          <w:pPr>
            <w:pStyle w:val="TOCHeading"/>
          </w:pPr>
          <w:r>
            <w:t>Table of Contents</w:t>
          </w:r>
        </w:p>
        <w:p w14:paraId="300E2661" w14:textId="77777777" w:rsidR="000627C2" w:rsidRDefault="00000000">
          <w:r>
            <w:fldChar w:fldCharType="begin"/>
          </w:r>
          <w:r>
            <w:instrText>TOC \o "1-3" \h \z \u</w:instrText>
          </w:r>
          <w:r>
            <w:fldChar w:fldCharType="separate"/>
          </w:r>
          <w:r>
            <w:fldChar w:fldCharType="end"/>
          </w:r>
        </w:p>
      </w:sdtContent>
    </w:sdt>
    <w:p w14:paraId="29E311E9" w14:textId="77777777" w:rsidR="000627C2" w:rsidRDefault="00000000">
      <w:pPr>
        <w:pStyle w:val="Heading1"/>
      </w:pPr>
      <w:bookmarkStart w:id="0" w:name="project-overview-core-architecture"/>
      <w:r>
        <w:t>1. Project Overview &amp; Core Architecture</w:t>
      </w:r>
    </w:p>
    <w:p w14:paraId="0732D3BE" w14:textId="77777777" w:rsidR="000627C2" w:rsidRDefault="00000000">
      <w:pPr>
        <w:pStyle w:val="Heading2"/>
      </w:pPr>
      <w:bookmarkStart w:id="1" w:name="introduction"/>
      <w:r>
        <w:t>Introduction</w:t>
      </w:r>
    </w:p>
    <w:p w14:paraId="43F1C710" w14:textId="77777777" w:rsidR="000627C2" w:rsidRDefault="00000000">
      <w:pPr>
        <w:pStyle w:val="FirstParagraph"/>
      </w:pPr>
      <w:r>
        <w:t xml:space="preserve">The </w:t>
      </w:r>
      <w:r>
        <w:rPr>
          <w:b/>
          <w:bCs/>
        </w:rPr>
        <w:t>Job-Finder</w:t>
      </w:r>
      <w:r>
        <w:t xml:space="preserve"> project is an autonomous, human-in-the-loop internship and job application agent. Designed primarily for software engineering and AI/ML candidates, the system orchestrates the entire application lifecycle—from discovering active job postings across multiple platforms to autonomously tailoring resumes and pre-filling application forms.</w:t>
      </w:r>
    </w:p>
    <w:p w14:paraId="2D6E7CA4" w14:textId="77777777" w:rsidR="000627C2" w:rsidRDefault="00000000">
      <w:pPr>
        <w:pStyle w:val="BodyText"/>
      </w:pPr>
      <w:r>
        <w:t xml:space="preserve">Unlike traditional scraping bots that rely on brittle API endpoints or headless browsers, this agent operates directly within the user’s active Google Chrome session. By leveraging the </w:t>
      </w:r>
      <w:r>
        <w:rPr>
          <w:b/>
          <w:bCs/>
        </w:rPr>
        <w:t>NexusAI Extension Bridge</w:t>
      </w:r>
      <w:r>
        <w:t>, it interacts with the live Document Object Model (DOM) to navigate pages, extract data, and inject form inputs.</w:t>
      </w:r>
    </w:p>
    <w:p w14:paraId="02B07287" w14:textId="77777777" w:rsidR="000627C2" w:rsidRDefault="00000000">
      <w:pPr>
        <w:pStyle w:val="BlockText"/>
      </w:pPr>
      <w:r>
        <w:t xml:space="preserve">[!IMPORTANT] </w:t>
      </w:r>
      <w:r>
        <w:rPr>
          <w:b/>
          <w:bCs/>
        </w:rPr>
        <w:t>Human-in-the-Loop Philosophy</w:t>
      </w:r>
      <w:r>
        <w:t xml:space="preserve"> The system operates under a strict safety protocol: it </w:t>
      </w:r>
      <w:r>
        <w:rPr>
          <w:b/>
          <w:bCs/>
        </w:rPr>
        <w:t>never</w:t>
      </w:r>
      <w:r>
        <w:t xml:space="preserve"> submits an application autonomously. It prepares the data, populates the application form, and halts execution—presenting a screenshot to the human user who retains exclusive authority to click “Submit”.</w:t>
      </w:r>
    </w:p>
    <w:p w14:paraId="46265B71" w14:textId="77777777" w:rsidR="000627C2" w:rsidRDefault="00000000">
      <w:pPr>
        <w:pStyle w:val="Heading2"/>
      </w:pPr>
      <w:bookmarkStart w:id="2" w:name="core-components"/>
      <w:bookmarkEnd w:id="1"/>
      <w:r>
        <w:t>Core Components</w:t>
      </w:r>
    </w:p>
    <w:p w14:paraId="488ED2F2" w14:textId="77777777" w:rsidR="000627C2" w:rsidRDefault="00000000">
      <w:pPr>
        <w:pStyle w:val="FirstParagraph"/>
      </w:pPr>
      <w:r>
        <w:t>The architecture is modular, separating browser interaction, data tracking, and external system integrations into distinct responsibilities:</w:t>
      </w:r>
    </w:p>
    <w:p w14:paraId="2A3F770A" w14:textId="77777777" w:rsidR="000627C2" w:rsidRDefault="00000000">
      <w:pPr>
        <w:numPr>
          <w:ilvl w:val="0"/>
          <w:numId w:val="2"/>
        </w:numPr>
      </w:pPr>
      <w:r>
        <w:rPr>
          <w:rStyle w:val="VerbatimChar"/>
          <w:b/>
          <w:bCs/>
        </w:rPr>
        <w:t>BrowserClient</w:t>
      </w:r>
      <w:r>
        <w:rPr>
          <w:b/>
          <w:bCs/>
        </w:rPr>
        <w:t xml:space="preserve"> (NexusAI Extension Bridge)</w:t>
      </w:r>
      <w:r>
        <w:t xml:space="preserve"> The interface layer between the Python backend and the active Chrome browser. It executes JavaScript payloads to interact with dynamic web elements, handles tab navigation, and performs viewport screenshots.</w:t>
      </w:r>
    </w:p>
    <w:p w14:paraId="5FC68E67" w14:textId="77777777" w:rsidR="000627C2" w:rsidRDefault="00000000">
      <w:pPr>
        <w:numPr>
          <w:ilvl w:val="0"/>
          <w:numId w:val="2"/>
        </w:numPr>
      </w:pPr>
      <w:r>
        <w:rPr>
          <w:rStyle w:val="VerbatimChar"/>
          <w:b/>
          <w:bCs/>
        </w:rPr>
        <w:t>JobScraper</w:t>
      </w:r>
      <w:r>
        <w:t xml:space="preserve"> The extraction engine. It determines the context of a browser tab (e.g., search catalog vs. individual job detail page) and extracts critical metadata such as the role title, company name, URL, and minimum stipend expectations. It supports multiple target platforms including Internshala, LinkedIn, Cuvette, and generic applicant tracking systems (ATS).</w:t>
      </w:r>
    </w:p>
    <w:p w14:paraId="5F51E21A" w14:textId="77777777" w:rsidR="000627C2" w:rsidRDefault="00000000">
      <w:pPr>
        <w:numPr>
          <w:ilvl w:val="0"/>
          <w:numId w:val="2"/>
        </w:numPr>
      </w:pPr>
      <w:r>
        <w:rPr>
          <w:rStyle w:val="VerbatimChar"/>
          <w:b/>
          <w:bCs/>
        </w:rPr>
        <w:t>StateTracker</w:t>
      </w:r>
      <w:r>
        <w:t xml:space="preserve"> A persistent SQLite database (</w:t>
      </w:r>
      <w:r>
        <w:rPr>
          <w:rStyle w:val="VerbatimChar"/>
        </w:rPr>
        <w:t>applications.db</w:t>
      </w:r>
      <w:r>
        <w:t xml:space="preserve">) that acts as the source of truth for the application pipeline. It deduplicates job listings, tracks application statuses (e.g., </w:t>
      </w:r>
      <w:r>
        <w:rPr>
          <w:rStyle w:val="VerbatimChar"/>
        </w:rPr>
        <w:t>DISCOVERED</w:t>
      </w:r>
      <w:r>
        <w:t xml:space="preserve">, </w:t>
      </w:r>
      <w:r>
        <w:rPr>
          <w:rStyle w:val="VerbatimChar"/>
        </w:rPr>
        <w:t>TAILORED</w:t>
      </w:r>
      <w:r>
        <w:t xml:space="preserve">, </w:t>
      </w:r>
      <w:r>
        <w:rPr>
          <w:rStyle w:val="VerbatimChar"/>
        </w:rPr>
        <w:t>FORM_FILLED</w:t>
      </w:r>
      <w:r>
        <w:t>), and enforces daily quota limits to prevent portal rate-limiting.</w:t>
      </w:r>
    </w:p>
    <w:p w14:paraId="635BF3BB" w14:textId="77777777" w:rsidR="000627C2" w:rsidRDefault="00000000">
      <w:pPr>
        <w:numPr>
          <w:ilvl w:val="0"/>
          <w:numId w:val="2"/>
        </w:numPr>
      </w:pPr>
      <w:r>
        <w:rPr>
          <w:rStyle w:val="VerbatimChar"/>
          <w:b/>
          <w:bCs/>
        </w:rPr>
        <w:lastRenderedPageBreak/>
        <w:t>ResumeIntegrator</w:t>
      </w:r>
      <w:r>
        <w:t xml:space="preserve"> The external interface that bridges the job-finder with the pre-existing </w:t>
      </w:r>
      <w:r>
        <w:rPr>
          <w:rStyle w:val="VerbatimChar"/>
        </w:rPr>
        <w:t>resume-builder</w:t>
      </w:r>
      <w:r>
        <w:t xml:space="preserve"> skill. It dynamically constructs a candidate profile and target job configuration, feeding them into the resume generation engine.</w:t>
      </w:r>
    </w:p>
    <w:p w14:paraId="59A2498A" w14:textId="77777777" w:rsidR="000627C2" w:rsidRDefault="00000000">
      <w:pPr>
        <w:numPr>
          <w:ilvl w:val="0"/>
          <w:numId w:val="2"/>
        </w:numPr>
      </w:pPr>
      <w:r>
        <w:rPr>
          <w:rStyle w:val="VerbatimChar"/>
          <w:b/>
          <w:bCs/>
        </w:rPr>
        <w:t>FormFiller</w:t>
      </w:r>
      <w:r>
        <w:t xml:space="preserve"> The DOM injection engine. Using robust fallback selectors, it maps candidate profile attributes to target form fields (e.g., Easy Apply modals) and handles file uploads for the generated resume PDF.</w:t>
      </w:r>
    </w:p>
    <w:p w14:paraId="41EC0F98" w14:textId="77777777" w:rsidR="000627C2" w:rsidRDefault="00000000">
      <w:r>
        <w:br w:type="page"/>
      </w:r>
    </w:p>
    <w:p w14:paraId="181F199B" w14:textId="77777777" w:rsidR="000627C2" w:rsidRDefault="00000000">
      <w:pPr>
        <w:pStyle w:val="Heading1"/>
      </w:pPr>
      <w:bookmarkStart w:id="3" w:name="X748467c4f14cabd079b4d1385437634febfa4cf"/>
      <w:bookmarkEnd w:id="0"/>
      <w:bookmarkEnd w:id="2"/>
      <w:r>
        <w:lastRenderedPageBreak/>
        <w:t>2. Detailed Workflow - Phase 1: Scanning &amp; Filtering</w:t>
      </w:r>
    </w:p>
    <w:p w14:paraId="7C260B8C" w14:textId="77777777" w:rsidR="000627C2" w:rsidRDefault="00000000">
      <w:pPr>
        <w:pStyle w:val="FirstParagraph"/>
      </w:pPr>
      <w:r>
        <w:t>The execution pipeline begins with the discovery of potential job listings. Instead of scraping sites indiscriminately, the agent piggybacks on the user’s active browsing session.</w:t>
      </w:r>
    </w:p>
    <w:p w14:paraId="5A95FB8F" w14:textId="77777777" w:rsidR="000627C2" w:rsidRDefault="00000000">
      <w:pPr>
        <w:pStyle w:val="Heading2"/>
      </w:pPr>
      <w:bookmarkStart w:id="4" w:name="browser-session-integration"/>
      <w:r>
        <w:t>Browser Session Integration</w:t>
      </w:r>
    </w:p>
    <w:p w14:paraId="46E086F9" w14:textId="77777777" w:rsidR="000627C2" w:rsidRDefault="00000000">
      <w:pPr>
        <w:pStyle w:val="FirstParagraph"/>
      </w:pPr>
      <w:r>
        <w:t xml:space="preserve">When the </w:t>
      </w:r>
      <w:r>
        <w:rPr>
          <w:rStyle w:val="VerbatimChar"/>
        </w:rPr>
        <w:t>scan</w:t>
      </w:r>
      <w:r>
        <w:t xml:space="preserve"> command is initiated, the agent connects to the </w:t>
      </w:r>
      <w:r>
        <w:rPr>
          <w:rStyle w:val="VerbatimChar"/>
        </w:rPr>
        <w:t>nexus-browser</w:t>
      </w:r>
      <w:r>
        <w:t xml:space="preserve"> skill. It queries the NexusAI extension for all open Google Chrome tabs and filters them against known job portals (e.g., Internshala, LinkedIn, Cuvette, Wellfound) and generic ATS platforms (e.g., Greenhouse, Lever).</w:t>
      </w:r>
    </w:p>
    <w:p w14:paraId="2EA6D91F" w14:textId="77777777" w:rsidR="000627C2" w:rsidRDefault="00000000">
      <w:pPr>
        <w:pStyle w:val="BodyText"/>
      </w:pPr>
      <w:r>
        <w:t xml:space="preserve">The </w:t>
      </w:r>
      <w:r>
        <w:rPr>
          <w:rStyle w:val="VerbatimChar"/>
        </w:rPr>
        <w:t>JobScraper</w:t>
      </w:r>
      <w:r>
        <w:t xml:space="preserve"> determines the context of each tab: - </w:t>
      </w:r>
      <w:r>
        <w:rPr>
          <w:b/>
          <w:bCs/>
        </w:rPr>
        <w:t>Search Catalogs</w:t>
      </w:r>
      <w:r>
        <w:t xml:space="preserve">: Tabs displaying a list of job cards (e.g., a LinkedIn search results page). - </w:t>
      </w:r>
      <w:r>
        <w:rPr>
          <w:b/>
          <w:bCs/>
        </w:rPr>
        <w:t>Detail Pages</w:t>
      </w:r>
      <w:r>
        <w:t>: Tabs focused on a single, specific job posting.</w:t>
      </w:r>
    </w:p>
    <w:p w14:paraId="51E44BDC" w14:textId="77777777" w:rsidR="000627C2" w:rsidRDefault="00000000">
      <w:pPr>
        <w:pStyle w:val="Heading2"/>
      </w:pPr>
      <w:bookmarkStart w:id="5" w:name="data-extraction-stipend-filtering"/>
      <w:bookmarkEnd w:id="4"/>
      <w:r>
        <w:t>Data Extraction &amp; Stipend Filtering</w:t>
      </w:r>
    </w:p>
    <w:p w14:paraId="3E3F0958" w14:textId="77777777" w:rsidR="000627C2" w:rsidRDefault="00000000">
      <w:pPr>
        <w:pStyle w:val="FirstParagraph"/>
      </w:pPr>
      <w:r>
        <w:t>For each discovered job, the scraper leverages JavaScript payloads injected into the DOM to extract the role title, company name, URL, and raw stipend text.</w:t>
      </w:r>
    </w:p>
    <w:p w14:paraId="13564751" w14:textId="77777777" w:rsidR="000627C2" w:rsidRDefault="00000000">
      <w:pPr>
        <w:pStyle w:val="BlockText"/>
      </w:pPr>
      <w:r>
        <w:t xml:space="preserve">[!TIP] </w:t>
      </w:r>
      <w:r>
        <w:rPr>
          <w:b/>
          <w:bCs/>
        </w:rPr>
        <w:t>Dynamic Stipend Normalization</w:t>
      </w:r>
      <w:r>
        <w:t xml:space="preserve"> The system utilizes a sophisticated regex-based parser (</w:t>
      </w:r>
      <w:r>
        <w:rPr>
          <w:rStyle w:val="VerbatimChar"/>
        </w:rPr>
        <w:t>extract_stipend</w:t>
      </w:r>
      <w:r>
        <w:t xml:space="preserve">) to normalize varied compensation formats (e.g., </w:t>
      </w:r>
      <w:r>
        <w:rPr>
          <w:rStyle w:val="VerbatimChar"/>
        </w:rPr>
        <w:t>$300/mo</w:t>
      </w:r>
      <w:r>
        <w:t xml:space="preserve">, </w:t>
      </w:r>
      <w:r>
        <w:rPr>
          <w:rStyle w:val="VerbatimChar"/>
        </w:rPr>
        <w:t>3 LPA</w:t>
      </w:r>
      <w:r>
        <w:t xml:space="preserve">, </w:t>
      </w:r>
      <w:r>
        <w:rPr>
          <w:rStyle w:val="VerbatimChar"/>
        </w:rPr>
        <w:t>25k p.m.</w:t>
      </w:r>
      <w:r>
        <w:t>) into a standardized monthly INR figure.</w:t>
      </w:r>
    </w:p>
    <w:p w14:paraId="6FFAB9CD" w14:textId="77777777" w:rsidR="000627C2" w:rsidRDefault="00000000">
      <w:pPr>
        <w:pStyle w:val="FirstParagraph"/>
      </w:pPr>
      <w:r>
        <w:t xml:space="preserve">The agent enforces a strict baseline compensation requirement: - </w:t>
      </w:r>
      <w:r>
        <w:rPr>
          <w:b/>
          <w:bCs/>
        </w:rPr>
        <w:t>Minimum Threshold</w:t>
      </w:r>
      <w:r>
        <w:t xml:space="preserve">: Jobs offering less than ₹20,000/month are marked </w:t>
      </w:r>
      <w:r>
        <w:rPr>
          <w:rStyle w:val="VerbatimChar"/>
        </w:rPr>
        <w:t>BELOW MIN</w:t>
      </w:r>
      <w:r>
        <w:t xml:space="preserve"> and flagged. - </w:t>
      </w:r>
      <w:r>
        <w:rPr>
          <w:b/>
          <w:bCs/>
        </w:rPr>
        <w:t>Maximum Potential</w:t>
      </w:r>
      <w:r>
        <w:t>: The system actively seeks high-compensation roles (up to and exceeding ₹10 Lakhs/month), provided the minimum ₹20k threshold is satisfied.</w:t>
      </w:r>
    </w:p>
    <w:p w14:paraId="00B6E357" w14:textId="77777777" w:rsidR="000627C2" w:rsidRDefault="00000000">
      <w:pPr>
        <w:pStyle w:val="Heading2"/>
      </w:pPr>
      <w:bookmarkStart w:id="6" w:name="role-classification-tiering"/>
      <w:bookmarkEnd w:id="5"/>
      <w:r>
        <w:t>Role Classification &amp; Tiering</w:t>
      </w:r>
    </w:p>
    <w:p w14:paraId="033C2972" w14:textId="77777777" w:rsidR="000627C2" w:rsidRDefault="00000000">
      <w:pPr>
        <w:pStyle w:val="FirstParagraph"/>
      </w:pPr>
      <w:r>
        <w:t xml:space="preserve">Simultaneously, the role title is evaluated to ensure alignment with the candidate’s core expertise. The agent applies a hierarchical tiering system: 1. </w:t>
      </w:r>
      <w:r>
        <w:rPr>
          <w:b/>
          <w:bCs/>
        </w:rPr>
        <w:t>Tier 1 (90 pts):</w:t>
      </w:r>
      <w:r>
        <w:t xml:space="preserve"> AI/ML Roles (AI Engineer, ML Researcher, GenAI, Deep Learning). These are heavily prioritized. 2. </w:t>
      </w:r>
      <w:r>
        <w:rPr>
          <w:b/>
          <w:bCs/>
        </w:rPr>
        <w:t>Tier 2 (70 pts):</w:t>
      </w:r>
      <w:r>
        <w:t xml:space="preserve"> General Software Engineering (SDE, Backend, Web Dev, Python, Cloud). These are acceptable targets. 3. </w:t>
      </w:r>
      <w:r>
        <w:rPr>
          <w:b/>
          <w:bCs/>
        </w:rPr>
        <w:t>Tier 3 (0 pts):</w:t>
      </w:r>
      <w:r>
        <w:t xml:space="preserve"> Non-Technical Roles (Sales, HR, Marketing, Graphic Design). These are explicitly discarded.</w:t>
      </w:r>
    </w:p>
    <w:p w14:paraId="360EADAB" w14:textId="77777777" w:rsidR="000627C2" w:rsidRDefault="00000000">
      <w:pPr>
        <w:pStyle w:val="BodyText"/>
      </w:pPr>
      <w:r>
        <w:t xml:space="preserve">Once a listing passes the stipend threshold and tier requirements, the detailed Job Description (JD) and company context are extracted from the page. The structured data is deduplicated against the SQLite </w:t>
      </w:r>
      <w:r>
        <w:rPr>
          <w:rStyle w:val="VerbatimChar"/>
        </w:rPr>
        <w:t>StateTracker</w:t>
      </w:r>
      <w:r>
        <w:t xml:space="preserve"> and committed to the database with a status of </w:t>
      </w:r>
      <w:r>
        <w:rPr>
          <w:rStyle w:val="VerbatimChar"/>
        </w:rPr>
        <w:t>DISCOVERED</w:t>
      </w:r>
      <w:r>
        <w:t>, ready for the next phase.</w:t>
      </w:r>
    </w:p>
    <w:p w14:paraId="6C294162" w14:textId="77777777" w:rsidR="000627C2" w:rsidRDefault="00000000">
      <w:r>
        <w:br w:type="page"/>
      </w:r>
    </w:p>
    <w:p w14:paraId="05BE5068" w14:textId="77777777" w:rsidR="000627C2" w:rsidRDefault="00000000">
      <w:pPr>
        <w:pStyle w:val="Heading1"/>
      </w:pPr>
      <w:bookmarkStart w:id="7" w:name="X39d136620843e48f7a80db11a5535bdbb13bd55"/>
      <w:bookmarkEnd w:id="3"/>
      <w:bookmarkEnd w:id="6"/>
      <w:r>
        <w:lastRenderedPageBreak/>
        <w:t>3. Detailed Workflow - Phase 2: Autonomous Resume Generation</w:t>
      </w:r>
    </w:p>
    <w:p w14:paraId="711F465F" w14:textId="77777777" w:rsidR="000627C2" w:rsidRDefault="00000000">
      <w:pPr>
        <w:pStyle w:val="FirstParagraph"/>
      </w:pPr>
      <w:r>
        <w:t xml:space="preserve">Once a target job has been discovered and verified, the agent moves to the application phase by invoking the </w:t>
      </w:r>
      <w:r>
        <w:rPr>
          <w:rStyle w:val="VerbatimChar"/>
        </w:rPr>
        <w:t>apply &lt;job_id&gt;</w:t>
      </w:r>
      <w:r>
        <w:t xml:space="preserve"> command. The first step in this phase is the creation of a highly tailored, role-specific resume.</w:t>
      </w:r>
    </w:p>
    <w:p w14:paraId="57DBAB3D" w14:textId="77777777" w:rsidR="000627C2" w:rsidRDefault="00000000">
      <w:pPr>
        <w:pStyle w:val="Heading2"/>
      </w:pPr>
      <w:bookmarkStart w:id="8" w:name="integration-with-resume-builder"/>
      <w:r>
        <w:t>Integration with Resume-Builder</w:t>
      </w:r>
    </w:p>
    <w:p w14:paraId="21451F66" w14:textId="77777777" w:rsidR="000627C2" w:rsidRDefault="00000000">
      <w:pPr>
        <w:pStyle w:val="FirstParagraph"/>
      </w:pPr>
      <w:r>
        <w:t xml:space="preserve">Rather than hardcoding resume generation logic, the job-finder dynamically integrates with an external, pre-existing </w:t>
      </w:r>
      <w:r>
        <w:rPr>
          <w:rStyle w:val="VerbatimChar"/>
        </w:rPr>
        <w:t>resume-builder</w:t>
      </w:r>
      <w:r>
        <w:t xml:space="preserve"> skill path. The </w:t>
      </w:r>
      <w:r>
        <w:rPr>
          <w:rStyle w:val="VerbatimChar"/>
        </w:rPr>
        <w:t>ResumeIntegrator</w:t>
      </w:r>
      <w:r>
        <w:t xml:space="preserve"> module parses the candidate’s base profile (configured via environment variables) alongside the scraped Job Description and company data.</w:t>
      </w:r>
    </w:p>
    <w:p w14:paraId="73D25688" w14:textId="77777777" w:rsidR="000627C2" w:rsidRDefault="00000000">
      <w:pPr>
        <w:pStyle w:val="BodyText"/>
      </w:pPr>
      <w:r>
        <w:t>This synthesized context is formatted into a standardized JSON configuration and passed to the resume-builder subprocess.</w:t>
      </w:r>
    </w:p>
    <w:p w14:paraId="674E8E5F" w14:textId="77777777" w:rsidR="000627C2" w:rsidRDefault="00000000">
      <w:pPr>
        <w:pStyle w:val="Heading2"/>
      </w:pPr>
      <w:bookmarkStart w:id="9" w:name="X0411b585bb9de596b051dfb11d0064c38059fe4"/>
      <w:bookmarkEnd w:id="8"/>
      <w:r>
        <w:t>Zero-Dependency AntiGravity Native Models</w:t>
      </w:r>
    </w:p>
    <w:p w14:paraId="4BB8D32A" w14:textId="77777777" w:rsidR="000627C2" w:rsidRDefault="00000000">
      <w:pPr>
        <w:pStyle w:val="FirstParagraph"/>
      </w:pPr>
      <w:r>
        <w:t>Crucially, the resume generation pipeline operates entirely independently of external, paid LLM APIs (like OpenAI or Gemini).</w:t>
      </w:r>
    </w:p>
    <w:p w14:paraId="0C89C761" w14:textId="77777777" w:rsidR="000627C2" w:rsidRDefault="00000000">
      <w:pPr>
        <w:pStyle w:val="BlockText"/>
      </w:pPr>
      <w:r>
        <w:t xml:space="preserve">[!IMPORTANT] </w:t>
      </w:r>
      <w:r>
        <w:rPr>
          <w:b/>
          <w:bCs/>
        </w:rPr>
        <w:t>Native LLM Execution</w:t>
      </w:r>
      <w:r>
        <w:t xml:space="preserve"> The </w:t>
      </w:r>
      <w:r>
        <w:rPr>
          <w:rStyle w:val="VerbatimChar"/>
        </w:rPr>
        <w:t>resume-builder</w:t>
      </w:r>
      <w:r>
        <w:t xml:space="preserve"> relies exclusively on Antigravity’s native in-chat reasoning models. This design choice guarantees zero external dependency costs, eliminates API key management overhead, and ensures data privacy by keeping the processing local to the agent’s environment.</w:t>
      </w:r>
    </w:p>
    <w:p w14:paraId="1CB294E7" w14:textId="77777777" w:rsidR="000627C2" w:rsidRDefault="00000000">
      <w:pPr>
        <w:pStyle w:val="FirstParagraph"/>
      </w:pPr>
      <w:r>
        <w:t>The native model analyzes the JD against the candidate’s profile, highlights relevant projects, emphasizes matching skills, and dynamically rewrites summary bullets to maximize Applicant Tracking System (ATS) compatibility.</w:t>
      </w:r>
    </w:p>
    <w:p w14:paraId="0A073265" w14:textId="77777777" w:rsidR="000627C2" w:rsidRDefault="00000000">
      <w:pPr>
        <w:pStyle w:val="Heading2"/>
      </w:pPr>
      <w:bookmarkStart w:id="10" w:name="error-handling-recovery"/>
      <w:bookmarkEnd w:id="9"/>
      <w:r>
        <w:t>Error Handling &amp; Recovery</w:t>
      </w:r>
    </w:p>
    <w:p w14:paraId="51250350" w14:textId="77777777" w:rsidR="000627C2" w:rsidRDefault="00000000">
      <w:pPr>
        <w:pStyle w:val="FirstParagraph"/>
      </w:pPr>
      <w:r>
        <w:t xml:space="preserve">Because the system orchestrates an external subprocess for document compilation (e.g., generating a PDF via Pandoc or LaTeX), robust error handling is paramount. If the Antigravity model encounters a formatting error, or if the subprocess fails to locate the output PDF within the expected </w:t>
      </w:r>
      <w:r>
        <w:rPr>
          <w:rStyle w:val="VerbatimChar"/>
        </w:rPr>
        <w:t>output/</w:t>
      </w:r>
      <w:r>
        <w:t xml:space="preserve"> directory, the job-finder catches the </w:t>
      </w:r>
      <w:r>
        <w:rPr>
          <w:rStyle w:val="VerbatimChar"/>
        </w:rPr>
        <w:t>ResumeBuilderError</w:t>
      </w:r>
      <w:r>
        <w:t>.</w:t>
      </w:r>
    </w:p>
    <w:p w14:paraId="13FCFDDD" w14:textId="77777777" w:rsidR="000627C2" w:rsidRDefault="00000000">
      <w:pPr>
        <w:pStyle w:val="BodyText"/>
      </w:pPr>
      <w:r>
        <w:t xml:space="preserve">The error is immediately reported to the human operator, and the application attempt is safely halted before any web forms are touched, ensuring no incomplete or generic resumes are ever submitted. Once successful, the SQLite database is updated to </w:t>
      </w:r>
      <w:r>
        <w:rPr>
          <w:rStyle w:val="VerbatimChar"/>
        </w:rPr>
        <w:t>TAILORED</w:t>
      </w:r>
      <w:r>
        <w:t>, linking the exact path of the generated PDF.</w:t>
      </w:r>
    </w:p>
    <w:p w14:paraId="6BA3CD0B" w14:textId="77777777" w:rsidR="000627C2" w:rsidRDefault="00000000">
      <w:r>
        <w:br w:type="page"/>
      </w:r>
    </w:p>
    <w:p w14:paraId="05FDFCF6" w14:textId="77777777" w:rsidR="000627C2" w:rsidRDefault="00000000">
      <w:pPr>
        <w:pStyle w:val="Heading1"/>
      </w:pPr>
      <w:bookmarkStart w:id="11" w:name="X5c4d8dc50b9f34ccadeeb68bef20173109c3936"/>
      <w:bookmarkEnd w:id="7"/>
      <w:bookmarkEnd w:id="10"/>
      <w:r>
        <w:lastRenderedPageBreak/>
        <w:t>4. Detailed Workflow - Phase 3: Form Filling &amp; Human Review</w:t>
      </w:r>
    </w:p>
    <w:p w14:paraId="7BDE1473" w14:textId="77777777" w:rsidR="000627C2" w:rsidRDefault="00000000">
      <w:pPr>
        <w:pStyle w:val="FirstParagraph"/>
      </w:pPr>
      <w:r>
        <w:t>With the tailored PDF resume generated and linked in the database, the agent proceeds to the final execution phase: populating the job application form.</w:t>
      </w:r>
    </w:p>
    <w:p w14:paraId="11C36AA1" w14:textId="77777777" w:rsidR="000627C2" w:rsidRDefault="00000000">
      <w:pPr>
        <w:pStyle w:val="Heading2"/>
      </w:pPr>
      <w:bookmarkStart w:id="12" w:name="autonomous-form-population"/>
      <w:r>
        <w:t>Autonomous Form Population</w:t>
      </w:r>
    </w:p>
    <w:p w14:paraId="10DE56DE" w14:textId="77777777" w:rsidR="000627C2" w:rsidRDefault="00000000">
      <w:pPr>
        <w:pStyle w:val="FirstParagraph"/>
      </w:pPr>
      <w:r>
        <w:t xml:space="preserve">The </w:t>
      </w:r>
      <w:r>
        <w:rPr>
          <w:rStyle w:val="VerbatimChar"/>
        </w:rPr>
        <w:t>FormFiller</w:t>
      </w:r>
      <w:r>
        <w:t xml:space="preserve"> module takes control of the active Chrome session via the NexusAI bridge. If the tab has navigated away from the job detail page, the agent autonomously redirects the tab back to the target application URL.</w:t>
      </w:r>
    </w:p>
    <w:p w14:paraId="3CB734DA" w14:textId="77777777" w:rsidR="000627C2" w:rsidRDefault="00000000">
      <w:pPr>
        <w:pStyle w:val="BodyText"/>
      </w:pPr>
      <w:r>
        <w:t xml:space="preserve">The system utilizes an array of cascading CSS selectors to identify and interact with application elements across different portal ecosystems: - </w:t>
      </w:r>
      <w:r>
        <w:rPr>
          <w:b/>
          <w:bCs/>
        </w:rPr>
        <w:t>Internshala:</w:t>
      </w:r>
      <w:r>
        <w:t xml:space="preserve"> Auto-expands the application modal, crafts a customized cover letter based on the role tier, confirms immediate availability, and attaches the tailored PDF. - </w:t>
      </w:r>
      <w:r>
        <w:rPr>
          <w:b/>
          <w:bCs/>
        </w:rPr>
        <w:t>LinkedIn Easy Apply:</w:t>
      </w:r>
      <w:r>
        <w:t xml:space="preserve"> Injects the candidate’s phone number and email into the modal flow, followed by the resume upload. - </w:t>
      </w:r>
      <w:r>
        <w:rPr>
          <w:b/>
          <w:bCs/>
        </w:rPr>
        <w:t>Generic ATS:</w:t>
      </w:r>
      <w:r>
        <w:t xml:space="preserve"> Populates standard fields (First Name, Last Name, Email, Phone, LinkedIn URL, GitHub URL, University name) and handles the file input.</w:t>
      </w:r>
    </w:p>
    <w:p w14:paraId="5B735D7E" w14:textId="77777777" w:rsidR="000627C2" w:rsidRDefault="00000000">
      <w:pPr>
        <w:pStyle w:val="Heading2"/>
      </w:pPr>
      <w:bookmarkStart w:id="13" w:name="the-critical-human-review-gate"/>
      <w:bookmarkEnd w:id="12"/>
      <w:r>
        <w:t>The Critical Human Review Gate</w:t>
      </w:r>
    </w:p>
    <w:p w14:paraId="73D6A3DB" w14:textId="77777777" w:rsidR="000627C2" w:rsidRDefault="00000000">
      <w:pPr>
        <w:pStyle w:val="FirstParagraph"/>
      </w:pPr>
      <w:r>
        <w:t xml:space="preserve">The defining architectural feature of the Job-Finder is its strict adherence to the </w:t>
      </w:r>
      <w:r>
        <w:rPr>
          <w:b/>
          <w:bCs/>
        </w:rPr>
        <w:t>Human-in-the-Loop</w:t>
      </w:r>
      <w:r>
        <w:t xml:space="preserve"> safety protocol.</w:t>
      </w:r>
    </w:p>
    <w:p w14:paraId="0C58F6C8" w14:textId="77777777" w:rsidR="000627C2" w:rsidRDefault="00000000">
      <w:pPr>
        <w:pStyle w:val="BlockText"/>
      </w:pPr>
      <w:r>
        <w:t xml:space="preserve">[!CAUTION] </w:t>
      </w:r>
      <w:r>
        <w:rPr>
          <w:b/>
          <w:bCs/>
        </w:rPr>
        <w:t>Strict Safety Mechanism: No Autonomous Submission</w:t>
      </w:r>
      <w:r>
        <w:t xml:space="preserve"> Under no circumstances does the agent attempt to click the final “Submit” or “Send Application” button. Autonomous submission introduces unacceptable risks regarding hallucinated data or malformed inputs.</w:t>
      </w:r>
    </w:p>
    <w:p w14:paraId="4C0011A0" w14:textId="77777777" w:rsidR="000627C2" w:rsidRDefault="00000000">
      <w:pPr>
        <w:pStyle w:val="FirstParagraph"/>
      </w:pPr>
      <w:r>
        <w:t xml:space="preserve">Instead, the workflow executes the following sequence once the form is populated: 1. </w:t>
      </w:r>
      <w:r>
        <w:rPr>
          <w:b/>
          <w:bCs/>
        </w:rPr>
        <w:t>Viewport Capture:</w:t>
      </w:r>
      <w:r>
        <w:t xml:space="preserve"> The agent triggers a visual screenshot of the populated form via the Chrome extension. 2. </w:t>
      </w:r>
      <w:r>
        <w:rPr>
          <w:b/>
          <w:bCs/>
        </w:rPr>
        <w:t>Execution Halt:</w:t>
      </w:r>
      <w:r>
        <w:t xml:space="preserve"> The agent completely stops execution, yielding control back to the terminal. 3. </w:t>
      </w:r>
      <w:r>
        <w:rPr>
          <w:b/>
          <w:bCs/>
        </w:rPr>
        <w:t>Database Update:</w:t>
      </w:r>
      <w:r>
        <w:t xml:space="preserve"> The SQLite record is updated to </w:t>
      </w:r>
      <w:r>
        <w:rPr>
          <w:rStyle w:val="VerbatimChar"/>
        </w:rPr>
        <w:t>FORM_FILLED</w:t>
      </w:r>
      <w:r>
        <w:t xml:space="preserve">, logging the exact timestamp to track against the daily quota limit. 4. </w:t>
      </w:r>
      <w:r>
        <w:rPr>
          <w:b/>
          <w:bCs/>
        </w:rPr>
        <w:t>Human Handoff:</w:t>
      </w:r>
      <w:r>
        <w:t xml:space="preserve"> The agent alerts the human operator, presenting the screenshot and prompting them to manually review the open Chrome tab.</w:t>
      </w:r>
    </w:p>
    <w:p w14:paraId="39B0FF17" w14:textId="77777777" w:rsidR="000627C2" w:rsidRDefault="00000000">
      <w:pPr>
        <w:pStyle w:val="BodyText"/>
      </w:pPr>
      <w:r>
        <w:t>The user must personally verify the injected data, solve any CAPTCHAs or Two-Factor Authentication (2FA) challenges, and click the final submit button. This ensures that every submitted application is strictly human-approved, maintaining the highest standard of application quality.</w:t>
      </w:r>
    </w:p>
    <w:p w14:paraId="5636F8A2" w14:textId="77777777" w:rsidR="000627C2" w:rsidRDefault="00000000">
      <w:r>
        <w:br w:type="page"/>
      </w:r>
    </w:p>
    <w:p w14:paraId="15ED528B" w14:textId="77777777" w:rsidR="000627C2" w:rsidRDefault="00000000">
      <w:pPr>
        <w:pStyle w:val="Heading1"/>
      </w:pPr>
      <w:bookmarkStart w:id="14" w:name="developer-setup-build-instructions"/>
      <w:bookmarkEnd w:id="11"/>
      <w:bookmarkEnd w:id="13"/>
      <w:r>
        <w:lastRenderedPageBreak/>
        <w:t>5. Developer Setup &amp; Build Instructions</w:t>
      </w:r>
    </w:p>
    <w:p w14:paraId="4C84635B" w14:textId="77777777" w:rsidR="000627C2" w:rsidRDefault="00000000">
      <w:pPr>
        <w:pStyle w:val="FirstParagraph"/>
      </w:pPr>
      <w:r>
        <w:t>If you wish to build, run, or extend the Job-Finder agent on your local machine, follow this setup guide carefully.</w:t>
      </w:r>
    </w:p>
    <w:p w14:paraId="0DE47121" w14:textId="77777777" w:rsidR="000627C2" w:rsidRDefault="00000000">
      <w:pPr>
        <w:pStyle w:val="Heading2"/>
      </w:pPr>
      <w:bookmarkStart w:id="15" w:name="prerequisites"/>
      <w:r>
        <w:t>Prerequisites</w:t>
      </w:r>
    </w:p>
    <w:p w14:paraId="0FD4B504" w14:textId="77777777" w:rsidR="000627C2" w:rsidRDefault="00000000">
      <w:pPr>
        <w:pStyle w:val="FirstParagraph"/>
      </w:pPr>
      <w:r>
        <w:t xml:space="preserve">Before cloning the repository, ensure your environment meets the following requirements: - </w:t>
      </w:r>
      <w:r>
        <w:rPr>
          <w:b/>
          <w:bCs/>
        </w:rPr>
        <w:t>Python 3.10+</w:t>
      </w:r>
      <w:r>
        <w:t xml:space="preserve">: Required for modern typing and asyncio support. - </w:t>
      </w:r>
      <w:r>
        <w:rPr>
          <w:b/>
          <w:bCs/>
        </w:rPr>
        <w:t>Google Chrome</w:t>
      </w:r>
      <w:r>
        <w:t xml:space="preserve">: The agent interacts strictly with the active Chrome browser. - </w:t>
      </w:r>
      <w:r>
        <w:rPr>
          <w:b/>
          <w:bCs/>
        </w:rPr>
        <w:t>NexusAI Chrome Extension</w:t>
      </w:r>
      <w:r>
        <w:t xml:space="preserve">: Must be installed, active, and exposing the local bridge on port </w:t>
      </w:r>
      <w:r>
        <w:rPr>
          <w:rStyle w:val="VerbatimChar"/>
        </w:rPr>
        <w:t>12307</w:t>
      </w:r>
      <w:r>
        <w:t xml:space="preserve">. - </w:t>
      </w:r>
      <w:r>
        <w:rPr>
          <w:b/>
          <w:bCs/>
        </w:rPr>
        <w:t>SQLite3</w:t>
      </w:r>
      <w:r>
        <w:t xml:space="preserve">: Required for the </w:t>
      </w:r>
      <w:r>
        <w:rPr>
          <w:rStyle w:val="VerbatimChar"/>
        </w:rPr>
        <w:t>StateTracker</w:t>
      </w:r>
      <w:r>
        <w:t xml:space="preserve"> local database.</w:t>
      </w:r>
    </w:p>
    <w:p w14:paraId="6E310C81" w14:textId="77777777" w:rsidR="000627C2" w:rsidRDefault="00000000">
      <w:pPr>
        <w:pStyle w:val="Heading2"/>
      </w:pPr>
      <w:bookmarkStart w:id="16" w:name="installation-configuration"/>
      <w:bookmarkEnd w:id="15"/>
      <w:r>
        <w:t>Installation &amp; Configuration</w:t>
      </w:r>
    </w:p>
    <w:p w14:paraId="6AB99796" w14:textId="77777777" w:rsidR="000627C2" w:rsidRDefault="00000000">
      <w:pPr>
        <w:numPr>
          <w:ilvl w:val="0"/>
          <w:numId w:val="3"/>
        </w:numPr>
      </w:pPr>
      <w:r>
        <w:rPr>
          <w:b/>
          <w:bCs/>
        </w:rPr>
        <w:t>Clone the Repository</w:t>
      </w:r>
      <w:r>
        <w:t xml:space="preserve">: Clone the job-finder project to your local workspace. Ensure the external </w:t>
      </w:r>
      <w:r>
        <w:rPr>
          <w:rStyle w:val="VerbatimChar"/>
        </w:rPr>
        <w:t>resume-builder</w:t>
      </w:r>
      <w:r>
        <w:t xml:space="preserve"> project is also accessible on your machine (e.g., in a sibling directory or configured skill path).</w:t>
      </w:r>
    </w:p>
    <w:p w14:paraId="6CF956E4" w14:textId="77777777" w:rsidR="000627C2" w:rsidRDefault="00000000">
      <w:pPr>
        <w:numPr>
          <w:ilvl w:val="0"/>
          <w:numId w:val="3"/>
        </w:numPr>
      </w:pPr>
      <w:r>
        <w:rPr>
          <w:b/>
          <w:bCs/>
        </w:rPr>
        <w:t>Install Dependencies</w:t>
      </w:r>
      <w:r>
        <w:t>: Navigate into the project root and install the required Python packages:</w:t>
      </w:r>
    </w:p>
    <w:p w14:paraId="34875D45" w14:textId="77777777" w:rsidR="000627C2" w:rsidRDefault="00000000">
      <w:pPr>
        <w:pStyle w:val="SourceCode"/>
        <w:numPr>
          <w:ilvl w:val="0"/>
          <w:numId w:val="1"/>
        </w:numPr>
      </w:pPr>
      <w:r>
        <w:rPr>
          <w:rStyle w:val="ExtensionTok"/>
        </w:rPr>
        <w:t>pip</w:t>
      </w:r>
      <w:r>
        <w:rPr>
          <w:rStyle w:val="NormalTok"/>
        </w:rPr>
        <w:t xml:space="preserve"> install </w:t>
      </w:r>
      <w:r>
        <w:rPr>
          <w:rStyle w:val="AttributeTok"/>
        </w:rPr>
        <w:t>-r</w:t>
      </w:r>
      <w:r>
        <w:rPr>
          <w:rStyle w:val="NormalTok"/>
        </w:rPr>
        <w:t xml:space="preserve"> requirements.txt</w:t>
      </w:r>
    </w:p>
    <w:p w14:paraId="4811DE08" w14:textId="77777777" w:rsidR="000627C2" w:rsidRDefault="00000000">
      <w:pPr>
        <w:numPr>
          <w:ilvl w:val="0"/>
          <w:numId w:val="3"/>
        </w:numPr>
      </w:pPr>
      <w:r>
        <w:rPr>
          <w:b/>
          <w:bCs/>
        </w:rPr>
        <w:t>Environment Configuration</w:t>
      </w:r>
      <w:r>
        <w:t xml:space="preserve">: Create a </w:t>
      </w:r>
      <w:r>
        <w:rPr>
          <w:rStyle w:val="VerbatimChar"/>
        </w:rPr>
        <w:t>.env</w:t>
      </w:r>
      <w:r>
        <w:t xml:space="preserve"> file in the </w:t>
      </w:r>
      <w:r>
        <w:rPr>
          <w:rStyle w:val="VerbatimChar"/>
        </w:rPr>
        <w:t>job-finder/</w:t>
      </w:r>
      <w:r>
        <w:t xml:space="preserve"> root directory. Configure your candidate profile and directory paths.</w:t>
      </w:r>
    </w:p>
    <w:p w14:paraId="707FBB0F" w14:textId="77777777" w:rsidR="000627C2" w:rsidRDefault="00000000">
      <w:pPr>
        <w:pStyle w:val="SourceCode"/>
        <w:numPr>
          <w:ilvl w:val="0"/>
          <w:numId w:val="1"/>
        </w:numPr>
      </w:pPr>
      <w:r>
        <w:rPr>
          <w:rStyle w:val="VerbatimChar"/>
        </w:rPr>
        <w:t># Thresholds</w:t>
      </w:r>
      <w:r>
        <w:br/>
      </w:r>
      <w:r>
        <w:rPr>
          <w:rStyle w:val="VerbatimChar"/>
        </w:rPr>
        <w:t>MIN_STIPEND_INR=20000</w:t>
      </w:r>
      <w:r>
        <w:br/>
      </w:r>
      <w:r>
        <w:rPr>
          <w:rStyle w:val="VerbatimChar"/>
        </w:rPr>
        <w:t>MAX_DAILY_APPLICATIONS=30</w:t>
      </w:r>
      <w:r>
        <w:br/>
      </w:r>
      <w:r>
        <w:br/>
      </w:r>
      <w:r>
        <w:rPr>
          <w:rStyle w:val="VerbatimChar"/>
        </w:rPr>
        <w:t># Paths</w:t>
      </w:r>
      <w:r>
        <w:br/>
      </w:r>
      <w:r>
        <w:rPr>
          <w:rStyle w:val="VerbatimChar"/>
        </w:rPr>
        <w:t>RESUME_BUILDER_DIR="C:\absolute\path\to\resume-builder"</w:t>
      </w:r>
      <w:r>
        <w:br/>
      </w:r>
      <w:r>
        <w:rPr>
          <w:rStyle w:val="VerbatimChar"/>
        </w:rPr>
        <w:t>DB_PATH="applications.db"</w:t>
      </w:r>
      <w:r>
        <w:br/>
      </w:r>
      <w:r>
        <w:br/>
      </w:r>
      <w:r>
        <w:rPr>
          <w:rStyle w:val="VerbatimChar"/>
        </w:rPr>
        <w:t># Candidate Profile</w:t>
      </w:r>
      <w:r>
        <w:br/>
      </w:r>
      <w:r>
        <w:rPr>
          <w:rStyle w:val="VerbatimChar"/>
        </w:rPr>
        <w:t>CANDIDATE_NAME="Your Name"</w:t>
      </w:r>
      <w:r>
        <w:br/>
      </w:r>
      <w:r>
        <w:rPr>
          <w:rStyle w:val="VerbatimChar"/>
        </w:rPr>
        <w:t>CANDIDATE_EMAIL="your.email@example.com"</w:t>
      </w:r>
      <w:r>
        <w:br/>
      </w:r>
      <w:r>
        <w:rPr>
          <w:rStyle w:val="VerbatimChar"/>
        </w:rPr>
        <w:t>CANDIDATE_PHONE="+91 9876543210"</w:t>
      </w:r>
      <w:r>
        <w:br/>
      </w:r>
      <w:r>
        <w:rPr>
          <w:rStyle w:val="VerbatimChar"/>
        </w:rPr>
        <w:t>CANDIDATE_LINKEDIN="https://linkedin.com/in/username"</w:t>
      </w:r>
      <w:r>
        <w:br/>
      </w:r>
      <w:r>
        <w:rPr>
          <w:rStyle w:val="VerbatimChar"/>
        </w:rPr>
        <w:t>CANDIDATE_GITHUB="https://github.com/username"</w:t>
      </w:r>
      <w:r>
        <w:br/>
      </w:r>
      <w:r>
        <w:rPr>
          <w:rStyle w:val="VerbatimChar"/>
        </w:rPr>
        <w:t>CANDIDATE_COLLEGE="Your University"</w:t>
      </w:r>
      <w:r>
        <w:br/>
      </w:r>
      <w:r>
        <w:rPr>
          <w:rStyle w:val="VerbatimChar"/>
        </w:rPr>
        <w:t>CANDIDATE_DEGREE="B.Tech in Artificial Intelligence &amp; Machine Learning"</w:t>
      </w:r>
      <w:r>
        <w:br/>
      </w:r>
      <w:r>
        <w:rPr>
          <w:rStyle w:val="VerbatimChar"/>
        </w:rPr>
        <w:t>CANDIDATE_GRAD_YEAR="2027"</w:t>
      </w:r>
    </w:p>
    <w:p w14:paraId="6F382CB3" w14:textId="77777777" w:rsidR="000627C2" w:rsidRDefault="00000000">
      <w:pPr>
        <w:numPr>
          <w:ilvl w:val="0"/>
          <w:numId w:val="1"/>
        </w:numPr>
      </w:pPr>
      <w:r>
        <w:rPr>
          <w:i/>
          <w:iCs/>
        </w:rPr>
        <w:t xml:space="preserve">Note: Ensure </w:t>
      </w:r>
      <w:r>
        <w:rPr>
          <w:rStyle w:val="VerbatimChar"/>
          <w:i/>
          <w:iCs/>
        </w:rPr>
        <w:t>.env</w:t>
      </w:r>
      <w:r>
        <w:rPr>
          <w:i/>
          <w:iCs/>
        </w:rPr>
        <w:t xml:space="preserve"> is listed in your </w:t>
      </w:r>
      <w:r>
        <w:rPr>
          <w:rStyle w:val="VerbatimChar"/>
          <w:i/>
          <w:iCs/>
        </w:rPr>
        <w:t>.gitignore</w:t>
      </w:r>
      <w:r>
        <w:rPr>
          <w:i/>
          <w:iCs/>
        </w:rPr>
        <w:t xml:space="preserve"> to prevent leaking personal information.</w:t>
      </w:r>
    </w:p>
    <w:p w14:paraId="5917D1C7" w14:textId="77777777" w:rsidR="000627C2" w:rsidRDefault="00000000">
      <w:pPr>
        <w:pStyle w:val="Heading2"/>
      </w:pPr>
      <w:bookmarkStart w:id="17" w:name="running-the-agent"/>
      <w:bookmarkEnd w:id="16"/>
      <w:r>
        <w:lastRenderedPageBreak/>
        <w:t>Running the Agent</w:t>
      </w:r>
    </w:p>
    <w:p w14:paraId="01D797CA" w14:textId="77777777" w:rsidR="000627C2" w:rsidRDefault="00000000">
      <w:pPr>
        <w:pStyle w:val="FirstParagraph"/>
      </w:pPr>
      <w:r>
        <w:t xml:space="preserve">The agent is operated via a simple CLI interface exposed through </w:t>
      </w:r>
      <w:r>
        <w:rPr>
          <w:rStyle w:val="VerbatimChar"/>
        </w:rPr>
        <w:t>src/main.py</w:t>
      </w:r>
      <w:r>
        <w:t>.</w:t>
      </w:r>
    </w:p>
    <w:p w14:paraId="46E6C15A" w14:textId="77777777" w:rsidR="000627C2" w:rsidRDefault="00000000">
      <w:pPr>
        <w:numPr>
          <w:ilvl w:val="0"/>
          <w:numId w:val="4"/>
        </w:numPr>
      </w:pPr>
      <w:r>
        <w:rPr>
          <w:b/>
          <w:bCs/>
        </w:rPr>
        <w:t>Scan for Jobs</w:t>
      </w:r>
      <w:r>
        <w:t>: Open several job listings or search catalogs in Google Chrome, then run:</w:t>
      </w:r>
    </w:p>
    <w:p w14:paraId="1D94708B" w14:textId="77777777" w:rsidR="000627C2" w:rsidRDefault="00000000">
      <w:pPr>
        <w:pStyle w:val="SourceCode"/>
        <w:numPr>
          <w:ilvl w:val="0"/>
          <w:numId w:val="1"/>
        </w:numPr>
      </w:pPr>
      <w:r>
        <w:rPr>
          <w:rStyle w:val="ExtensionTok"/>
        </w:rPr>
        <w:t>python</w:t>
      </w:r>
      <w:r>
        <w:rPr>
          <w:rStyle w:val="NormalTok"/>
        </w:rPr>
        <w:t xml:space="preserve"> src/main.py scan</w:t>
      </w:r>
    </w:p>
    <w:p w14:paraId="62AE3C9E" w14:textId="77777777" w:rsidR="000627C2" w:rsidRDefault="00000000">
      <w:pPr>
        <w:numPr>
          <w:ilvl w:val="0"/>
          <w:numId w:val="1"/>
        </w:numPr>
      </w:pPr>
      <w:r>
        <w:t>The agent will parse the open tabs, calculate stipends, classify roles, and populate the database.</w:t>
      </w:r>
    </w:p>
    <w:p w14:paraId="5158551C" w14:textId="77777777" w:rsidR="000627C2" w:rsidRDefault="00000000">
      <w:pPr>
        <w:numPr>
          <w:ilvl w:val="0"/>
          <w:numId w:val="4"/>
        </w:numPr>
      </w:pPr>
      <w:r>
        <w:rPr>
          <w:b/>
          <w:bCs/>
        </w:rPr>
        <w:t>Check Pipeline Status</w:t>
      </w:r>
      <w:r>
        <w:t>: To view all discovered jobs, their tiers, stipends, and current application status, run:</w:t>
      </w:r>
    </w:p>
    <w:p w14:paraId="44C5F999" w14:textId="77777777" w:rsidR="000627C2" w:rsidRDefault="00000000">
      <w:pPr>
        <w:pStyle w:val="SourceCode"/>
        <w:numPr>
          <w:ilvl w:val="0"/>
          <w:numId w:val="1"/>
        </w:numPr>
      </w:pPr>
      <w:r>
        <w:rPr>
          <w:rStyle w:val="ExtensionTok"/>
        </w:rPr>
        <w:t>python</w:t>
      </w:r>
      <w:r>
        <w:rPr>
          <w:rStyle w:val="NormalTok"/>
        </w:rPr>
        <w:t xml:space="preserve"> src/main.py status</w:t>
      </w:r>
    </w:p>
    <w:p w14:paraId="7A054808" w14:textId="77777777" w:rsidR="000627C2" w:rsidRDefault="00000000">
      <w:pPr>
        <w:numPr>
          <w:ilvl w:val="0"/>
          <w:numId w:val="4"/>
        </w:numPr>
      </w:pPr>
      <w:r>
        <w:rPr>
          <w:b/>
          <w:bCs/>
        </w:rPr>
        <w:t>Apply to a Job</w:t>
      </w:r>
      <w:r>
        <w:t>: Select a job ID from the status output and execute the application phase:</w:t>
      </w:r>
    </w:p>
    <w:p w14:paraId="37A958DD" w14:textId="77777777" w:rsidR="000627C2" w:rsidRDefault="00000000">
      <w:pPr>
        <w:pStyle w:val="SourceCode"/>
        <w:numPr>
          <w:ilvl w:val="0"/>
          <w:numId w:val="1"/>
        </w:numPr>
      </w:pPr>
      <w:r>
        <w:rPr>
          <w:rStyle w:val="ExtensionTok"/>
        </w:rPr>
        <w:t>python</w:t>
      </w:r>
      <w:r>
        <w:rPr>
          <w:rStyle w:val="NormalTok"/>
        </w:rPr>
        <w:t xml:space="preserve"> src/main.py apply </w:t>
      </w:r>
      <w:r>
        <w:rPr>
          <w:rStyle w:val="OperatorTok"/>
        </w:rPr>
        <w:t>&lt;</w:t>
      </w:r>
      <w:r>
        <w:rPr>
          <w:rStyle w:val="NormalTok"/>
        </w:rPr>
        <w:t>job_id</w:t>
      </w:r>
      <w:r>
        <w:rPr>
          <w:rStyle w:val="OperatorTok"/>
        </w:rPr>
        <w:t>&gt;</w:t>
      </w:r>
    </w:p>
    <w:p w14:paraId="76C2D6CC" w14:textId="77777777" w:rsidR="000627C2" w:rsidRDefault="00000000">
      <w:pPr>
        <w:numPr>
          <w:ilvl w:val="0"/>
          <w:numId w:val="1"/>
        </w:numPr>
      </w:pPr>
      <w:r>
        <w:t>The agent will generate the tailored resume, navigate the browser to the application page, inject your details into the form, and pause for your final review and manual submission.</w:t>
      </w:r>
    </w:p>
    <w:bookmarkEnd w:id="14"/>
    <w:bookmarkEnd w:id="17"/>
    <w:p w14:paraId="2BB73903" w14:textId="5A156D3F" w:rsidR="000627C2" w:rsidRDefault="000627C2"/>
    <w:sectPr w:rsidR="000627C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0C74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4AED8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3674038">
    <w:abstractNumId w:val="0"/>
  </w:num>
  <w:num w:numId="2" w16cid:durableId="204491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1921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6405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27C2"/>
    <w:rsid w:val="000627C2"/>
    <w:rsid w:val="0091477E"/>
    <w:rsid w:val="00923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E851"/>
  <w15:docId w15:val="{6789D4D4-8F2A-4FCA-B9DD-7A00F405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1755</Words>
  <Characters>10008</Characters>
  <Application>Microsoft Office Word</Application>
  <DocSecurity>0</DocSecurity>
  <Lines>83</Lines>
  <Paragraphs>23</Paragraphs>
  <ScaleCrop>false</ScaleCrop>
  <Company/>
  <LinksUpToDate>false</LinksUpToDate>
  <CharactersWithSpaces>11740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Office</cp:lastModifiedBy>
  <cp:revision>2</cp:revision>
  <dcterms:created xsi:type="dcterms:W3CDTF">2026-09-13T13:27:00Z</dcterms:created>
  <dcterms:modified xsi:type="dcterms:W3CDTF">2026-09-13T14:55:00Z</dcterms:modified>
</cp:coreProperties>
</file>