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A9" w:rsidRDefault="001D3FA9" w:rsidP="001D3FA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Pr="00B76A88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№3</w:t>
      </w: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ципліни:«</w:t>
      </w:r>
      <w:r w:rsidRPr="000B0799">
        <w:t xml:space="preserve"> </w:t>
      </w:r>
      <w:r w:rsidRPr="000B0799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1D3FA9" w:rsidTr="00FF0781">
        <w:tc>
          <w:tcPr>
            <w:tcW w:w="5075" w:type="dxa"/>
          </w:tcPr>
          <w:p w:rsidR="001D3FA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1D3FA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1D3FA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1D3FA9" w:rsidRPr="000B079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Поляков Владислав</w:t>
            </w:r>
          </w:p>
          <w:p w:rsidR="001D3FA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 РЕ-12</w:t>
            </w:r>
          </w:p>
          <w:p w:rsidR="001D3FA9" w:rsidRDefault="001D3FA9" w:rsidP="00FF078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Викладач: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Доцент Кат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ін Ю.П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 </w:t>
            </w:r>
          </w:p>
        </w:tc>
      </w:tr>
    </w:tbl>
    <w:p w:rsidR="001D3FA9" w:rsidRDefault="001D3FA9" w:rsidP="001D3FA9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1D3FA9" w:rsidRDefault="001D3FA9" w:rsidP="001D3F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Default="001D3FA9" w:rsidP="001D3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FA9" w:rsidRPr="000B0799" w:rsidRDefault="001D3FA9" w:rsidP="001D3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1D3FA9" w:rsidRPr="00B61E58" w:rsidRDefault="001D3FA9" w:rsidP="001D3FA9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Pr="00B61E58">
        <w:rPr>
          <w:rFonts w:ascii="Times New Roman" w:hAnsi="Times New Roman" w:cs="Times New Roman"/>
          <w:sz w:val="28"/>
          <w:szCs w:val="28"/>
          <w:lang w:val="uk-UA"/>
        </w:rPr>
        <w:t>програму для розв’язку не лінійного рівняння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трьома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методами(методом хорд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методом половинного ділення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методом Ньютона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1D3FA9" w:rsidRDefault="001D3FA9" w:rsidP="001D3FA9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1D3FA9" w:rsidRDefault="001D3FA9" w:rsidP="001D3FA9">
      <w:pP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Pr="00C8624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 w:rsidRPr="00527861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(2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-3)</m:t>
            </m:r>
          </m:e>
          <m:sup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-4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+7</m:t>
        </m:r>
      </m:oMath>
    </w:p>
    <w:p w:rsidR="001D3FA9" w:rsidRPr="00960761" w:rsidRDefault="001D3FA9" w:rsidP="001D3FA9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 xml:space="preserve">Похідна від функції: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 w:eastAsia="en-US"/>
          </w:rPr>
          <m:t>8x-16</m:t>
        </m:r>
      </m:oMath>
    </w:p>
    <w:p w:rsidR="001D3FA9" w:rsidRPr="00B750E1" w:rsidRDefault="001D3FA9" w:rsidP="001D3FA9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x=2</m:t>
        </m:r>
      </m:oMath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</w:p>
    <w:p w:rsidR="001D3FA9" w:rsidRPr="00B750E1" w:rsidRDefault="001D3FA9" w:rsidP="001D3FA9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Основна блок-схема:</w:t>
      </w:r>
    </w:p>
    <w:p w:rsidR="001D3FA9" w:rsidRPr="001D3FA9" w:rsidRDefault="001D3FA9" w:rsidP="001D3FA9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 w:rsidRPr="001D3FA9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:</w:t>
      </w:r>
    </w:p>
    <w:p w:rsidR="001D3FA9" w:rsidRPr="001D3FA9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eastAsia="en-US"/>
        </w:rPr>
      </w:pPr>
      <w:r w:rsidRPr="001D3FA9">
        <w:rPr>
          <w:rFonts w:ascii="Courier New" w:eastAsiaTheme="minorHAnsi" w:hAnsi="Courier New" w:cs="Courier New"/>
          <w:b/>
          <w:szCs w:val="19"/>
          <w:lang w:eastAsia="en-US"/>
        </w:rPr>
        <w:t>#</w:t>
      </w: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include</w:t>
      </w:r>
      <w:r w:rsidRPr="001D3FA9">
        <w:rPr>
          <w:rFonts w:ascii="Courier New" w:eastAsiaTheme="minorHAnsi" w:hAnsi="Courier New" w:cs="Courier New"/>
          <w:b/>
          <w:szCs w:val="19"/>
          <w:lang w:eastAsia="en-US"/>
        </w:rPr>
        <w:t xml:space="preserve"> &lt;</w:t>
      </w: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stdio</w:t>
      </w:r>
      <w:r w:rsidRPr="001D3FA9">
        <w:rPr>
          <w:rFonts w:ascii="Courier New" w:eastAsiaTheme="minorHAnsi" w:hAnsi="Courier New" w:cs="Courier New"/>
          <w:b/>
          <w:szCs w:val="19"/>
          <w:lang w:eastAsia="en-US"/>
        </w:rPr>
        <w:t>.</w:t>
      </w: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h</w:t>
      </w:r>
      <w:r w:rsidRPr="001D3FA9">
        <w:rPr>
          <w:rFonts w:ascii="Courier New" w:eastAsiaTheme="minorHAnsi" w:hAnsi="Courier New" w:cs="Courier New"/>
          <w:b/>
          <w:szCs w:val="19"/>
          <w:lang w:eastAsia="en-US"/>
        </w:rPr>
        <w:t>&gt;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#include &lt;stdlib.h&gt;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#include &lt;math.h&gt;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#include &lt;conio.h&gt;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#include &lt;time.h&gt;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double F(double x)//функция1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  <w:bookmarkStart w:id="0" w:name="_GoBack"/>
      <w:bookmarkEnd w:id="0"/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return pow(2*x-3,2)-4*x+7;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double f(double x)//функция2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return (x-2)/2;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void info(double XI,double fault,int n,double Timer)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printf("XI = %lf\n",XI);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printf("Fault  = %lf\n",fault);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printf("Count of iterations = %d\n",n);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printf("Calculation time = %lf\n\n",Timer);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void test(int quantity){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for( int i=0; i&lt;quantity; i++ ){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printf("%d", "Hello World");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int main()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//My function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double x1, x2,XI,timer,fault;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unsigned int N, n = 0,var;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char 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for(int q=0;q&lt;=3;q++)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printf("1 (Chord method) | 2 (Half-Chord method) | 3 (Newton`s method(tangent method))\nChoose:");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scanf("%d",&amp;var);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switch(var)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case 1://хорды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do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printf("Left limit: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scanf("%lf",&amp;x1);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printf("Right limit: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scanf("%lf",&amp;x2);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while(F(x1)*F(x2)&gt;0);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printf("Fault: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scanf("%lf",&amp;fault);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printf("Max count of iterations: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scanf("%d",&amp;N);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clock_t T1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do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XI=((F(x2)*x1) - (F(x1)*x2))/(F(x2) - F(x1));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if( F(XI) &gt;  0 )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x2=XI;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else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x1=XI;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if(n==N)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printf("ESC to quit\nany key to continue\n");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 = getch();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if((int)i==27)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else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n++;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while ( fabs (F(XI)) &gt; fault 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clock_t T2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info(XI,fabs (F(XI)),n,(double)(T2 - T1) / CLOCKS_PER_SEC);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case 2: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do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printf("Left limit: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scanf("%lf",&amp;x1);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printf("Right limit: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scanf("%lf",&amp;x2);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while(F(x1)*F(x2)&gt;0);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printf("Fault: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scanf("%lf",&amp;fault);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printf("Max num of iterations: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scanf("%d",&amp;N);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clock_t T11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do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XI=(x1+x2)/2;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if( F(XI) &gt;  0 )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x2=XI;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else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x1=XI;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if(n==N)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printf("ESC to quit\nany key to continue\n");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 = getch();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if((int)i==27)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else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n++;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while ( fabs (F(XI)) &gt; fault 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clock_t T22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info(XI,fabs (F(XI)),n,(double)(T22 - T11) / CLOCKS_PER_SEC);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case 3: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printf("X: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scanf("%lf",&amp;x1);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printf("Fault: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scanf("%lf",&amp;fault);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printf("Max count of iterations: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scanf("%d",&amp;N);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clock_t T3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do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XI = x1 - f(x1);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if( fabs(F(XI))&lt; fabs(F(x1)) 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x1 = XI;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if(n==N)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printf("Max num of iterations has been reached\n");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printf("Press ESC to finish the calculation 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 = getch();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if((int)i==27)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else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n++;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while ( fabs (F(XI)) &gt; fault 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clock_t T4 = clock();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info(XI,fabs (F(XI)),n,(double)(T4 - T3) / CLOCKS_PER_SEC);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case 4: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printf("%d", "case 4");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break;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default: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printf("\nError, try again\n\n");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}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system("cls");</w:t>
      </w:r>
    </w:p>
    <w:p w:rsidR="001D3FA9" w:rsidRPr="00B750E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return 0;</w:t>
      </w:r>
    </w:p>
    <w:p w:rsidR="001D3FA9" w:rsidRPr="00960761" w:rsidRDefault="001D3FA9" w:rsidP="001D3FA9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B750E1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A422CE" w:rsidRDefault="001D3FA9"/>
    <w:sectPr w:rsidR="00A4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BA"/>
    <w:rsid w:val="001D3FA9"/>
    <w:rsid w:val="005007BA"/>
    <w:rsid w:val="0091170D"/>
    <w:rsid w:val="00A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3683"/>
  <w15:chartTrackingRefBased/>
  <w15:docId w15:val="{89C11962-252B-4AA9-B822-CEF9A125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A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3FA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3F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Поляков</dc:creator>
  <cp:keywords/>
  <dc:description/>
  <cp:lastModifiedBy>Влад Поляков</cp:lastModifiedBy>
  <cp:revision>2</cp:revision>
  <dcterms:created xsi:type="dcterms:W3CDTF">2021-12-13T13:16:00Z</dcterms:created>
  <dcterms:modified xsi:type="dcterms:W3CDTF">2021-12-13T13:16:00Z</dcterms:modified>
</cp:coreProperties>
</file>