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ea3ef3ef966522f065c2e0bd69463138ced585"/>
    <w:p>
      <w:pPr>
        <w:pStyle w:val="Heading1"/>
      </w:pPr>
      <w:r>
        <w:t xml:space="preserve">Project Sandy — Storyboard &amp; Production Package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FR Attendance</w:t>
      </w:r>
      <w:r>
        <w:rPr>
          <w:bCs/>
          <w:b/>
        </w:rPr>
        <w:t xml:space="preserve">”</w:t>
      </w:r>
      <w:r>
        <w:t xml:space="preserve"> </w:t>
      </w:r>
      <w:r>
        <w:t xml:space="preserve">· Total Runtime: 5:00 · 8 Scenes</w:t>
      </w:r>
    </w:p>
    <w:p>
      <w:r>
        <w:pict>
          <v:rect style="width:0;height:1.5pt" o:hralign="center" o:hrstd="t" o:hr="t"/>
        </w:pict>
      </w:r>
    </w:p>
    <w:bookmarkStart w:id="20" w:name="full-narration-script"/>
    <w:p>
      <w:pPr>
        <w:pStyle w:val="Heading2"/>
      </w:pPr>
      <w:r>
        <w:t xml:space="preserve">Full Narration Script</w:t>
      </w:r>
    </w:p>
    <w:p>
      <w:pPr>
        <w:pStyle w:val="FirstParagraph"/>
      </w:pPr>
      <w:r>
        <w:rPr>
          <w:bCs/>
          <w:b/>
        </w:rPr>
        <w:t xml:space="preserve">Scene 1 — Meet Sandy (0:00 – 0:35)</w:t>
      </w:r>
      <w:r>
        <w:t xml:space="preserve"> </w:t>
      </w:r>
      <w:r>
        <w:t xml:space="preserve">Hi, I’m Ms. Clarke — and I want to show you something that has completely changed the way our school takes attendance.</w:t>
      </w:r>
      <w:r>
        <w:t xml:space="preserve"> </w:t>
      </w:r>
      <w:r>
        <w:t xml:space="preserve">Every day counts. Every student matters. But for too long, schools have been tracking attendance the hard way — paper registers, roll calls, names missed, time wasted.</w:t>
      </w:r>
      <w:r>
        <w:t xml:space="preserve"> </w:t>
      </w:r>
      <w:r>
        <w:t xml:space="preserve">That ends today.</w:t>
      </w:r>
      <w:r>
        <w:t xml:space="preserve"> </w:t>
      </w:r>
      <w:r>
        <w:t xml:space="preserve">This is Sandy — FR Attendance. Fast. Accurate. Automatic. From the very first day.</w:t>
      </w:r>
      <w:r>
        <w:t xml:space="preserve"> </w:t>
      </w:r>
      <w:r>
        <w:t xml:space="preserve">No more paper. No more errors. No more missing students.</w:t>
      </w:r>
      <w:r>
        <w:t xml:space="preserve"> </w:t>
      </w:r>
      <w:r>
        <w:t xml:space="preserve">Let me show you exactly how it works.</w:t>
      </w:r>
    </w:p>
    <w:p>
      <w:pPr>
        <w:pStyle w:val="BodyText"/>
      </w:pPr>
      <w:r>
        <w:rPr>
          <w:bCs/>
          <w:b/>
        </w:rPr>
        <w:t xml:space="preserve">Scene 2 — The Login Page (0:35 – 1:15)</w:t>
      </w:r>
      <w:r>
        <w:t xml:space="preserve"> </w:t>
      </w:r>
      <w:r>
        <w:t xml:space="preserve">Welcome to FR Attendance — the School Attendance Facial Recognition System.</w:t>
      </w:r>
      <w:r>
        <w:t xml:space="preserve"> </w:t>
      </w:r>
      <w:r>
        <w:t xml:space="preserve">Getting in is simple. Enter your username, enter your password, and hit Sign In.</w:t>
      </w:r>
      <w:r>
        <w:t xml:space="preserve"> </w:t>
      </w:r>
      <w:r>
        <w:t xml:space="preserve">Now — not everyone has the same access. We have three roles in this system.</w:t>
      </w:r>
      <w:r>
        <w:t xml:space="preserve"> </w:t>
      </w:r>
      <w:r>
        <w:t xml:space="preserve">First — the Admin, also known as the Head Teacher. Full control of everything.</w:t>
      </w:r>
      <w:r>
        <w:t xml:space="preserve"> </w:t>
      </w:r>
      <w:r>
        <w:t xml:space="preserve">Then we have the Coordinator. That’s me. I manage the day-to-day — attendance, enrollment, and overrides.</w:t>
      </w:r>
      <w:r>
        <w:t xml:space="preserve"> </w:t>
      </w:r>
      <w:r>
        <w:t xml:space="preserve">And finally — the Teacher. They view attendance for their own classes. Clean and simple.</w:t>
      </w:r>
      <w:r>
        <w:t xml:space="preserve"> </w:t>
      </w:r>
      <w:r>
        <w:t xml:space="preserve">Three roles. One system. Let’s go inside.</w:t>
      </w:r>
    </w:p>
    <w:p>
      <w:pPr>
        <w:pStyle w:val="BodyText"/>
      </w:pPr>
      <w:r>
        <w:rPr>
          <w:bCs/>
          <w:b/>
        </w:rPr>
        <w:t xml:space="preserve">Scene 3 — Student Management (1:15 – 1:55)</w:t>
      </w:r>
      <w:r>
        <w:t xml:space="preserve"> </w:t>
      </w:r>
      <w:r>
        <w:t xml:space="preserve">Before Sandy can recognize anyone — they need to be in the system.</w:t>
      </w:r>
      <w:r>
        <w:t xml:space="preserve"> </w:t>
      </w:r>
      <w:r>
        <w:t xml:space="preserve">And that starts right here. Student Management.</w:t>
      </w:r>
      <w:r>
        <w:t xml:space="preserve"> </w:t>
      </w:r>
      <w:r>
        <w:t xml:space="preserve">Adding a student is simple. Click Add Student — a clean window opens up.</w:t>
      </w:r>
      <w:r>
        <w:t xml:space="preserve"> </w:t>
      </w:r>
      <w:r>
        <w:t xml:space="preserve">First — the student’s full name. Let’s say Druell Alstrom.</w:t>
      </w:r>
      <w:r>
        <w:t xml:space="preserve"> </w:t>
      </w:r>
      <w:r>
        <w:t xml:space="preserve">Next — a Student ID. We assign STU-003. Every student gets their own unique ID.</w:t>
      </w:r>
      <w:r>
        <w:t xml:space="preserve"> </w:t>
      </w:r>
      <w:r>
        <w:t xml:space="preserve">Then we select the Grade — Sandy supports Grade 7 through Grade 12.</w:t>
      </w:r>
      <w:r>
        <w:t xml:space="preserve"> </w:t>
      </w:r>
      <w:r>
        <w:t xml:space="preserve">And finally the Section — A, B, C, D, or E.</w:t>
      </w:r>
      <w:r>
        <w:t xml:space="preserve"> </w:t>
      </w:r>
      <w:r>
        <w:t xml:space="preserve">Hit Add Student — and just like that, Druell Alstrom is in the system. Ready to be enrolled. Ready to be recognized.</w:t>
      </w:r>
      <w:r>
        <w:t xml:space="preserve"> </w:t>
      </w:r>
      <w:r>
        <w:t xml:space="preserve">No paperwork. No filing. One form. Done.</w:t>
      </w:r>
    </w:p>
    <w:p>
      <w:pPr>
        <w:pStyle w:val="BodyText"/>
      </w:pPr>
      <w:r>
        <w:rPr>
          <w:bCs/>
          <w:b/>
        </w:rPr>
        <w:t xml:space="preserve">Scene 4 — Enrollment (1:55 – 2:40)</w:t>
      </w:r>
      <w:r>
        <w:t xml:space="preserve"> </w:t>
      </w:r>
      <w:r>
        <w:t xml:space="preserve">Now that Druell is in the system — it’s time to enroll them.</w:t>
      </w:r>
      <w:r>
        <w:t xml:space="preserve"> </w:t>
      </w:r>
      <w:r>
        <w:t xml:space="preserve">We head over to the Enrollment Hub. Right next to the student’s name, you’ll see a small camera icon. That’s your enrollment button. Click it.</w:t>
      </w:r>
      <w:r>
        <w:t xml:space="preserve"> </w:t>
      </w:r>
      <w:r>
        <w:t xml:space="preserve">A window opens up instantly. Two options at the top — Live Camera or Existing Image. We’re using Live Camera.</w:t>
      </w:r>
      <w:r>
        <w:t xml:space="preserve"> </w:t>
      </w:r>
      <w:r>
        <w:t xml:space="preserve">Now here’s the important part. You’ll see a circle in the middle of the screen. The student needs to look directly at the camera — face forward, clean background, no blur, no shadows.</w:t>
      </w:r>
      <w:r>
        <w:t xml:space="preserve"> </w:t>
      </w:r>
      <w:r>
        <w:t xml:space="preserve">Centre the face inside that circle. When it looks good — click Take Photo.</w:t>
      </w:r>
      <w:r>
        <w:t xml:space="preserve"> </w:t>
      </w:r>
      <w:r>
        <w:t xml:space="preserve">Sandy captures the image and processes it immediately. Quality — 100%. Embedding — Generated. That means Sandy has learned this face.</w:t>
      </w:r>
      <w:r>
        <w:t xml:space="preserve"> </w:t>
      </w:r>
      <w:r>
        <w:t xml:space="preserve">Then hit Enrol Student — and it’s done.</w:t>
      </w:r>
      <w:r>
        <w:t xml:space="preserve"> </w:t>
      </w:r>
      <w:r>
        <w:t xml:space="preserve">One photo. Enrolled forever.</w:t>
      </w:r>
    </w:p>
    <w:p>
      <w:pPr>
        <w:pStyle w:val="BodyText"/>
      </w:pPr>
      <w:r>
        <w:rPr>
          <w:bCs/>
          <w:b/>
        </w:rPr>
        <w:t xml:space="preserve">Scene 5 — Students Enrolled (2:40 – 3:15)</w:t>
      </w:r>
      <w:r>
        <w:t xml:space="preserve"> </w:t>
      </w:r>
      <w:r>
        <w:t xml:space="preserve">And just like that — look at this!</w:t>
      </w:r>
      <w:r>
        <w:t xml:space="preserve"> </w:t>
      </w:r>
      <w:r>
        <w:t xml:space="preserve">Five students. All added. All active. All ready to go.</w:t>
      </w:r>
      <w:r>
        <w:t xml:space="preserve"> </w:t>
      </w:r>
      <w:r>
        <w:t xml:space="preserve">At the top, our numbers at a glance. Total Students — 5. Active — 5. Inactive — zero. Nobody sitting on the bench today!</w:t>
      </w:r>
      <w:r>
        <w:t xml:space="preserve"> </w:t>
      </w:r>
      <w:r>
        <w:t xml:space="preserve">We’ve got Druell Alstrom, Grade 10, Section A. Korin Brewster, Grade 10, Section A. June Smith, Grade 9, Section B. And Nathan Grimes, Grade 9, Section B. All active. All ready.</w:t>
      </w:r>
      <w:r>
        <w:t xml:space="preserve"> </w:t>
      </w:r>
      <w:r>
        <w:t xml:space="preserve">Every student has a photo count — 1 out of 5 so far — which means Sandy is already learning their faces.</w:t>
      </w:r>
      <w:r>
        <w:t xml:space="preserve"> </w:t>
      </w:r>
      <w:r>
        <w:t xml:space="preserve">Need to find someone? Search by name. Filter by grade. Filter by section. Any student — found in seconds.</w:t>
      </w:r>
      <w:r>
        <w:t xml:space="preserve"> </w:t>
      </w:r>
      <w:r>
        <w:t xml:space="preserve">Your entire student database — organised, live, and always up to date.</w:t>
      </w:r>
    </w:p>
    <w:p>
      <w:pPr>
        <w:pStyle w:val="BodyText"/>
      </w:pPr>
      <w:r>
        <w:rPr>
          <w:bCs/>
          <w:b/>
        </w:rPr>
        <w:t xml:space="preserve">Scene 6 — Manual Override (3:15 – 3:55)</w:t>
      </w:r>
      <w:r>
        <w:t xml:space="preserve"> </w:t>
      </w:r>
      <w:r>
        <w:t xml:space="preserve">Now — Sandy is smart. But Sandy isn’t perfect. Sometimes facial recognition fails. Maybe the lighting was off. Maybe the camera didn’t pick up the face. It happens.</w:t>
      </w:r>
      <w:r>
        <w:t xml:space="preserve"> </w:t>
      </w:r>
      <w:r>
        <w:t xml:space="preserve">That’s where Manual Override comes in.</w:t>
      </w:r>
      <w:r>
        <w:t xml:space="preserve"> </w:t>
      </w:r>
      <w:r>
        <w:t xml:space="preserve">Right here on this page, we can see exactly what went wrong. Total Failures — 2. Low Confidence — 1. No Face Detected — 1. Already Overridden — 0.</w:t>
      </w:r>
      <w:r>
        <w:t xml:space="preserve"> </w:t>
      </w:r>
      <w:r>
        <w:t xml:space="preserve">Sandy tells us why each recognition failed — so we know exactly how to fix it.</w:t>
      </w:r>
      <w:r>
        <w:t xml:space="preserve"> </w:t>
      </w:r>
      <w:r>
        <w:t xml:space="preserve">We can filter by class. Filter by date. Pull up any record in seconds.</w:t>
      </w:r>
      <w:r>
        <w:t xml:space="preserve"> </w:t>
      </w:r>
      <w:r>
        <w:t xml:space="preserve">See here — Korin Brewster, Grade 10A, low confidence at 62%. June Smith, no face detected. Nathan Grimes, low confidence at 58%.</w:t>
      </w:r>
      <w:r>
        <w:t xml:space="preserve"> </w:t>
      </w:r>
      <w:r>
        <w:t xml:space="preserve">One click on Override — and a coordinator steps in to correct it manually.</w:t>
      </w:r>
      <w:r>
        <w:t xml:space="preserve"> </w:t>
      </w:r>
      <w:r>
        <w:t xml:space="preserve">And every single change is logged. Tracked. Documented. Because schools need a full audit trail — and Sandy makes sure you have one.</w:t>
      </w:r>
      <w:r>
        <w:t xml:space="preserve"> </w:t>
      </w:r>
      <w:r>
        <w:t xml:space="preserve">Manual control when the AI needs help. Accurate. Traceable. Ready for audit.</w:t>
      </w:r>
    </w:p>
    <w:p>
      <w:pPr>
        <w:pStyle w:val="BodyText"/>
      </w:pPr>
      <w:r>
        <w:rPr>
          <w:bCs/>
          <w:b/>
        </w:rPr>
        <w:t xml:space="preserve">Scene 7 — The Dashboard (3:55 – 4:30)</w:t>
      </w:r>
      <w:r>
        <w:t xml:space="preserve"> </w:t>
      </w:r>
      <w:r>
        <w:t xml:space="preserve">And it all comes together — right here. The Dashboard.</w:t>
      </w:r>
      <w:r>
        <w:t xml:space="preserve"> </w:t>
      </w:r>
      <w:r>
        <w:t xml:space="preserve">This is Sandy’s command center. At a glance — it tells you everything that matters.</w:t>
      </w:r>
      <w:r>
        <w:t xml:space="preserve"> </w:t>
      </w:r>
      <w:r>
        <w:t xml:space="preserve">Total Classes. Active Classes. Pending Enrollments. Failed Registrations. All tracked in real time.</w:t>
      </w:r>
      <w:r>
        <w:t xml:space="preserve"> </w:t>
      </w:r>
      <w:r>
        <w:t xml:space="preserve">From this one screen, you have three powerful quick-access buttons.</w:t>
      </w:r>
      <w:r>
        <w:t xml:space="preserve"> </w:t>
      </w:r>
      <w:r>
        <w:t xml:space="preserve">View Class Attendance — see real-time records and mark students present.</w:t>
      </w:r>
      <w:r>
        <w:t xml:space="preserve"> </w:t>
      </w:r>
      <w:r>
        <w:t xml:space="preserve">Register New Students — go straight to enrollment.</w:t>
      </w:r>
      <w:r>
        <w:t xml:space="preserve"> </w:t>
      </w:r>
      <w:r>
        <w:t xml:space="preserve">And Handle Failed Registrations — jump into Manual Override and fix anything that needs your attention.</w:t>
      </w:r>
      <w:r>
        <w:t xml:space="preserve"> </w:t>
      </w:r>
      <w:r>
        <w:t xml:space="preserve">Everything important. In one place. No digging. No confusion. No wasted time.</w:t>
      </w:r>
      <w:r>
        <w:t xml:space="preserve"> </w:t>
      </w:r>
      <w:r>
        <w:t xml:space="preserve">One dashboard. Fast decisions. Smooth school operations.</w:t>
      </w:r>
    </w:p>
    <w:p>
      <w:pPr>
        <w:pStyle w:val="BodyText"/>
      </w:pPr>
      <w:r>
        <w:rPr>
          <w:bCs/>
          <w:b/>
        </w:rPr>
        <w:t xml:space="preserve">Scene 8 — The Future (4:30 – 5:00)</w:t>
      </w:r>
      <w:r>
        <w:t xml:space="preserve"> </w:t>
      </w:r>
      <w:r>
        <w:t xml:space="preserve">Sandy was built from scratch — by six students, one team, one shared goal.</w:t>
      </w:r>
      <w:r>
        <w:t xml:space="preserve"> </w:t>
      </w:r>
      <w:r>
        <w:t xml:space="preserve">React. Django. DeepFace AI. Months of code, real testing, and genuine collaboration — for classrooms that still run on paper.</w:t>
      </w:r>
      <w:r>
        <w:t xml:space="preserve"> </w:t>
      </w:r>
      <w:r>
        <w:t xml:space="preserve">Our mission is to bring Sandy to every school in Barbados. Alma Parris. Ellerslie Secondary. Every student. Every morning.</w:t>
      </w:r>
      <w:r>
        <w:t xml:space="preserve"> </w:t>
      </w:r>
      <w:r>
        <w:t xml:space="preserve">Because no student should ever be missed.</w:t>
      </w:r>
      <w:r>
        <w:t xml:space="preserve"> </w:t>
      </w:r>
      <w:r>
        <w:t xml:space="preserve">Every face matters.</w:t>
      </w:r>
      <w:r>
        <w:t xml:space="preserve"> </w:t>
      </w:r>
      <w:r>
        <w:t xml:space="preserve">Every day counts.</w:t>
      </w:r>
      <w:r>
        <w:t xml:space="preserve"> </w:t>
      </w:r>
      <w:r>
        <w:t xml:space="preserve">This is Project Sandy.</w:t>
      </w:r>
    </w:p>
    <w:p>
      <w:r>
        <w:pict>
          <v:rect style="width:0;height:1.5pt" o:hralign="center" o:hrstd="t" o:hr="t"/>
        </w:pict>
      </w:r>
    </w:p>
    <w:bookmarkEnd w:id="20"/>
    <w:bookmarkStart w:id="29" w:name="scene-by-scene-production-package"/>
    <w:p>
      <w:pPr>
        <w:pStyle w:val="Heading2"/>
      </w:pPr>
      <w:r>
        <w:t xml:space="preserve">Scene-by-Scene Production Package</w:t>
      </w:r>
    </w:p>
    <w:p>
      <w:r>
        <w:pict>
          <v:rect style="width:0;height:1.5pt" o:hralign="center" o:hrstd="t" o:hr="t"/>
        </w:pict>
      </w:r>
    </w:p>
    <w:bookmarkStart w:id="21" w:name="scene-1-meet-sandy"/>
    <w:p>
      <w:pPr>
        <w:pStyle w:val="Heading3"/>
      </w:pPr>
      <w:r>
        <w:t xml:space="preserve">Scene 1 — Meet Sandy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35 seconds (0:00–0:35)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That ends today.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Ms. Clarke — confident Black female coordinator in a bright blue polo shirt — sitting at her desk in a Caribbean classroom, students visible in soft focus behind her. She looks directly into the camera, warm and authoritative. As she speaks, cut to a brief montage: a teacher calling names from a paper register, a student raising their hand and being missed, a pile of paper registers. Return to Ms. Clarke smiling as she turns the laptop screen toward camera — the Sandy dashboard visible. The message lands: this is the solution.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Medium shot on Ms. Clarke → cutaway montage (register, missed student) → return to Ms. Clarke with laptop.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Warm, direct, confident. The audience immediately trusts her.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Every day counts. Every student matters.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is Sandy — FR Attendance.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Fast. Accurate. Automatic.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scene-2-the-login-page"/>
    <w:p>
      <w:pPr>
        <w:pStyle w:val="Heading3"/>
      </w:pPr>
      <w:r>
        <w:t xml:space="preserve">Scene 2 — The Login Page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40 seconds (0:35–1:15)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Three roles. One system.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Sandy login page. Clean, minimal interface. A cursor enters a username and password. Sign In is clicked — the dashboard loads. Cut to a split-screen or three clean caption cards showing the three role types: Admin (Head Teacher), Coordinator, Teacher. Each role gets a brief visual identity — perhaps a badge or colour-coded label matching the app’s UI. Ms. Clarke’s voice-over guides the viewer through each role with calm authority.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Full-screen recording of the login flow → role reveal cards.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Clear, professional. Establishes trust in the system’s structure.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Head Teacher — full control.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Coordinator — day-to-day management.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Teacher — their classes, clean and simple.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scene-3-student-management"/>
    <w:p>
      <w:pPr>
        <w:pStyle w:val="Heading3"/>
      </w:pPr>
      <w:r>
        <w:t xml:space="preserve">Scene 3 — Student Management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40 seconds (1:15–1:55)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One form. Done.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Student Management page. The cursor navigates to Add Student. A clean modal window opens. Fields are filled in one by one — Name: Druell Alstrom. Student ID: STU-003. Grade: 10. Section: A. The Add Student button is clicked. A confirmation appears. The student row appears in the table — active, ready. The camera briefly pulls back to show Ms. Clarke watching the screen with a satisfied nod.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Screen recording close-up → field fill montage → confirmation → Ms. Clarke reaction.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Efficient and satisfying. The audience feels how quick this is.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paperwork. No filing.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Name. ID. Grade. Section.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One form. Done.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scene-4-enrollment"/>
    <w:p>
      <w:pPr>
        <w:pStyle w:val="Heading3"/>
      </w:pPr>
      <w:r>
        <w:t xml:space="preserve">Scene 4 — Enrollment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45 seconds (1:55–2:40)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One photo. Enrolled forever.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Enrollment Hub. The camera icon is clicked next to Druell Alstrom. The enrollment modal opens. Live Camera is selected. A circular guide appears on screen — a student steps into frame and centres their face inside the circle. The photo is taken. Processing bar fills.</w:t>
      </w:r>
      <w:r>
        <w:t xml:space="preserve"> </w:t>
      </w:r>
      <w:r>
        <w:t xml:space="preserve">“</w:t>
      </w:r>
      <w:r>
        <w:t xml:space="preserve">Quality: 100%. Embedding: Generated.</w:t>
      </w:r>
      <w:r>
        <w:t xml:space="preserve">”</w:t>
      </w:r>
      <w:r>
        <w:t xml:space="preserve"> </w:t>
      </w:r>
      <w:r>
        <w:t xml:space="preserve">Green confirmation tick appears. Enrol Student clicked. Done. Brief cut to Ms. Clarke giving a small, satisfied nod toward the camera.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Screen recording of full enrollment flow → student face in circle → confirmation → Ms. Clarke nod.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Precise and modern. The audience sees exactly how it works and it feels effortless.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Face forward. Centre in the circle.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Quality confirmed. Embedding generated.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One photo. Enrolled forever.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scene-5-students-enrolled"/>
    <w:p>
      <w:pPr>
        <w:pStyle w:val="Heading3"/>
      </w:pPr>
      <w:r>
        <w:t xml:space="preserve">Scene 5 — Students Enrolled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35 seconds (2:40–3:15)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Your entire student database — live.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Student Management page now showing five students in the table. Stats at the top are highlighted — Total: 5, Active: 5, Inactive: 0. The camera zooms into each student row briefly as Ms. Clarke calls their names in voice-over. The search bar is used — a name typed, result found instantly. Grade filter applied — list narrows. The energy is quick and confident.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Screen recording — stats highlight → row-by-row sweep → search demo → filter demo.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Organised, live, in control. The database feels real and populated.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Five students. All active. All ready.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Search by name. Filter by grade.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Always up to date.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scene-6-manual-override"/>
    <w:p>
      <w:pPr>
        <w:pStyle w:val="Heading3"/>
      </w:pPr>
      <w:r>
        <w:t xml:space="preserve">Scene 6 — Manual Override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40 seconds (3:15–3:55)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The human is always in control.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Manual Override page. Failure summary cards are visible at the top — Total Failures: 2, Low Confidence: 1, No Face Detected: 1. The cursor scrolls to the student records. Korin Brewster — 62% confidence — is highlighted. Override is clicked. A correction form appears. A reason is selected. Save is clicked. A green confirmation appears: Override Logged. Pull back to Ms. Clarke watching the screen calmly — in control, unhurried.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Screen recording — failure cards → student record → override flow → confirmation → Ms. Clarke reaction.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Reassuring. Technology that supports human judgment, not replaces it.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Sandy flags it. You fix it.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Every change — logged and traceable.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Accurate. Documented. Ready for audit.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scene-7-the-dashboard"/>
    <w:p>
      <w:pPr>
        <w:pStyle w:val="Heading3"/>
      </w:pPr>
      <w:r>
        <w:t xml:space="preserve">Scene 7 — The Dashboard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35 seconds (3:55–4:30)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One dashboard. Everything you need.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Screen recording of the Sandy Dashboard. The three action buttons are highlighted one by one — View Class Attendance, Register New Students, Handle Failed Registrations. Each button glows as it’s mentioned. Stats across the top update visually — Classes, Enrollments, Failures. Ms. Clarke’s voice-over is calm and authoritative. End on a wide shot of the full dashboard — clean, complete, in control.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Screen recording — stats sweep → button highlights → full dashboard wide.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Command and clarity. This is the nerve centre of the school’s attendance operation.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Total Classes. Enrollments. Failures.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tracked. All in real time.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One screen. Fast decisions.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scene-8-the-future"/>
    <w:p>
      <w:pPr>
        <w:pStyle w:val="Heading3"/>
      </w:pPr>
      <w:r>
        <w:t xml:space="preserve">Scene 8 — The Future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30 seconds (4:30–5:00)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Every face matters. Every day counts.</w:t>
      </w:r>
    </w:p>
    <w:p>
      <w:pPr>
        <w:pStyle w:val="BodyText"/>
      </w:pPr>
      <w:r>
        <w:rPr>
          <w:bCs/>
          <w:b/>
        </w:rPr>
        <w:t xml:space="preserve">Visual:</w:t>
      </w:r>
      <w:r>
        <w:t xml:space="preserve"> </w:t>
      </w:r>
      <w:r>
        <w:t xml:space="preserve">Opens with a rapid 3-shot montage — the team at laptops (2s), a GitHub commit graph (2s), a whiteboard with React / Django / DeepFace written in marker (2s). Then a hard cut to silence: wide exterior shot of a Caribbean school gate at morning. Students filing in, uniforms, sunlight. The voice-over slows and lands each final line with weight. On the last word — cut to black. White text appears one line at a time, centre screen: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Every face matters.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 day counts.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Project Sandy.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Smaller text below:</w:t>
      </w:r>
      <w:r>
        <w:t xml:space="preserve"> </w:t>
      </w:r>
      <w:r>
        <w:rPr>
          <w:iCs/>
          <w:i/>
        </w:rPr>
        <w:t xml:space="preserve">Alma Parris School · Ellerslie Secondary · Barbados</w:t>
      </w:r>
    </w:p>
    <w:p>
      <w:pPr>
        <w:pStyle w:val="BodyText"/>
      </w:pPr>
      <w:r>
        <w:t xml:space="preserve">Hold 3 seconds. Fade out completely.</w:t>
      </w:r>
    </w:p>
    <w:p>
      <w:pPr>
        <w:pStyle w:val="BodyText"/>
      </w:pPr>
      <w:r>
        <w:rPr>
          <w:bCs/>
          <w:b/>
        </w:rPr>
        <w:t xml:space="preserve">Camera:</w:t>
      </w:r>
      <w:r>
        <w:t xml:space="preserve"> </w:t>
      </w:r>
      <w:r>
        <w:t xml:space="preserve">Fast montage (team / GitHub / whiteboard) → hard cut to school gate wide → slow push in → cut to black → title cards.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Pride, purpose, inevitability. The audience feels this was earned — and that it is just beginning.</w:t>
      </w:r>
    </w:p>
    <w:p>
      <w:pPr>
        <w:pStyle w:val="BodyText"/>
      </w:pPr>
      <w:r>
        <w:rPr>
          <w:bCs/>
          <w:b/>
        </w:rPr>
        <w:t xml:space="preserve">Caption sequence: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Six students. One team. One goal.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React. Django. DeepFace AI.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Every face matters. Every day counts.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is Project Sandy.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ene-summary-table"/>
    <w:p>
      <w:pPr>
        <w:pStyle w:val="Heading2"/>
      </w:pPr>
      <w:r>
        <w:t xml:space="preserve">Scene Summary 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p>
            <w:pPr>
              <w:pStyle w:val="Compact"/>
              <w:jc w:val="left"/>
            </w:pPr>
            <w:r>
              <w:t xml:space="preserve">Timecode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Key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Meet Sandy</w:t>
            </w:r>
          </w:p>
        </w:tc>
        <w:tc>
          <w:p>
            <w:pPr>
              <w:pStyle w:val="Compact"/>
              <w:jc w:val="left"/>
            </w:pPr>
            <w:r>
              <w:t xml:space="preserve">0:00–0:35</w:t>
            </w:r>
          </w:p>
        </w:tc>
        <w:tc>
          <w:p>
            <w:pPr>
              <w:pStyle w:val="Compact"/>
              <w:jc w:val="left"/>
            </w:pPr>
            <w:r>
              <w:t xml:space="preserve">35s</w:t>
            </w:r>
          </w:p>
        </w:tc>
        <w:tc>
          <w:p>
            <w:pPr>
              <w:pStyle w:val="Compact"/>
              <w:jc w:val="left"/>
            </w:pPr>
            <w:r>
              <w:t xml:space="preserve">Problem introduced — Sandy is the 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Login Page</w:t>
            </w:r>
          </w:p>
        </w:tc>
        <w:tc>
          <w:p>
            <w:pPr>
              <w:pStyle w:val="Compact"/>
              <w:jc w:val="left"/>
            </w:pPr>
            <w:r>
              <w:t xml:space="preserve">0:35–1:15</w:t>
            </w:r>
          </w:p>
        </w:tc>
        <w:tc>
          <w:p>
            <w:pPr>
              <w:pStyle w:val="Compact"/>
              <w:jc w:val="left"/>
            </w:pPr>
            <w:r>
              <w:t xml:space="preserve">40s</w:t>
            </w:r>
          </w:p>
        </w:tc>
        <w:tc>
          <w:p>
            <w:pPr>
              <w:pStyle w:val="Compact"/>
              <w:jc w:val="left"/>
            </w:pPr>
            <w:r>
              <w:t xml:space="preserve">Three roles, one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Student Management</w:t>
            </w:r>
          </w:p>
        </w:tc>
        <w:tc>
          <w:p>
            <w:pPr>
              <w:pStyle w:val="Compact"/>
              <w:jc w:val="left"/>
            </w:pPr>
            <w:r>
              <w:t xml:space="preserve">1:15–1:55</w:t>
            </w:r>
          </w:p>
        </w:tc>
        <w:tc>
          <w:p>
            <w:pPr>
              <w:pStyle w:val="Compact"/>
              <w:jc w:val="left"/>
            </w:pPr>
            <w:r>
              <w:t xml:space="preserve">40s</w:t>
            </w:r>
          </w:p>
        </w:tc>
        <w:tc>
          <w:p>
            <w:pPr>
              <w:pStyle w:val="Compact"/>
              <w:jc w:val="left"/>
            </w:pPr>
            <w:r>
              <w:t xml:space="preserve">Adding a student takes one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Enrollment</w:t>
            </w:r>
          </w:p>
        </w:tc>
        <w:tc>
          <w:p>
            <w:pPr>
              <w:pStyle w:val="Compact"/>
              <w:jc w:val="left"/>
            </w:pPr>
            <w:r>
              <w:t xml:space="preserve">1:55–2:40</w:t>
            </w:r>
          </w:p>
        </w:tc>
        <w:tc>
          <w:p>
            <w:pPr>
              <w:pStyle w:val="Compact"/>
              <w:jc w:val="left"/>
            </w:pPr>
            <w:r>
              <w:t xml:space="preserve">45s</w:t>
            </w:r>
          </w:p>
        </w:tc>
        <w:tc>
          <w:p>
            <w:pPr>
              <w:pStyle w:val="Compact"/>
              <w:jc w:val="left"/>
            </w:pPr>
            <w:r>
              <w:t xml:space="preserve">One photo, enrolled forever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Students Enrolled</w:t>
            </w:r>
          </w:p>
        </w:tc>
        <w:tc>
          <w:p>
            <w:pPr>
              <w:pStyle w:val="Compact"/>
              <w:jc w:val="left"/>
            </w:pPr>
            <w:r>
              <w:t xml:space="preserve">2:40–3:15</w:t>
            </w:r>
          </w:p>
        </w:tc>
        <w:tc>
          <w:p>
            <w:pPr>
              <w:pStyle w:val="Compact"/>
              <w:jc w:val="left"/>
            </w:pPr>
            <w:r>
              <w:t xml:space="preserve">35s</w:t>
            </w:r>
          </w:p>
        </w:tc>
        <w:tc>
          <w:p>
            <w:pPr>
              <w:pStyle w:val="Compact"/>
              <w:jc w:val="left"/>
            </w:pPr>
            <w:r>
              <w:t xml:space="preserve">Live database, always organised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Manual Override</w:t>
            </w:r>
          </w:p>
        </w:tc>
        <w:tc>
          <w:p>
            <w:pPr>
              <w:pStyle w:val="Compact"/>
              <w:jc w:val="left"/>
            </w:pPr>
            <w:r>
              <w:t xml:space="preserve">3:15–3:55</w:t>
            </w:r>
          </w:p>
        </w:tc>
        <w:tc>
          <w:p>
            <w:pPr>
              <w:pStyle w:val="Compact"/>
              <w:jc w:val="left"/>
            </w:pPr>
            <w:r>
              <w:t xml:space="preserve">40s</w:t>
            </w:r>
          </w:p>
        </w:tc>
        <w:tc>
          <w:p>
            <w:pPr>
              <w:pStyle w:val="Compact"/>
              <w:jc w:val="left"/>
            </w:pPr>
            <w:r>
              <w:t xml:space="preserve">Human control when AI needs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The Dashboard</w:t>
            </w:r>
          </w:p>
        </w:tc>
        <w:tc>
          <w:p>
            <w:pPr>
              <w:pStyle w:val="Compact"/>
              <w:jc w:val="left"/>
            </w:pPr>
            <w:r>
              <w:t xml:space="preserve">3:55–4:30</w:t>
            </w:r>
          </w:p>
        </w:tc>
        <w:tc>
          <w:p>
            <w:pPr>
              <w:pStyle w:val="Compact"/>
              <w:jc w:val="left"/>
            </w:pPr>
            <w:r>
              <w:t xml:space="preserve">35s</w:t>
            </w:r>
          </w:p>
        </w:tc>
        <w:tc>
          <w:p>
            <w:pPr>
              <w:pStyle w:val="Compact"/>
              <w:jc w:val="left"/>
            </w:pPr>
            <w:r>
              <w:t xml:space="preserve">Command centre — everything in one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 Future</w:t>
            </w:r>
          </w:p>
        </w:tc>
        <w:tc>
          <w:p>
            <w:pPr>
              <w:pStyle w:val="Compact"/>
              <w:jc w:val="left"/>
            </w:pPr>
            <w:r>
              <w:t xml:space="preserve">4:30–5:00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p>
            <w:pPr>
              <w:pStyle w:val="Compact"/>
              <w:jc w:val="left"/>
            </w:pPr>
            <w:r>
              <w:t xml:space="preserve">The team, the vision, the closing statement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5:00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levenlabs-voice-settings"/>
    <w:p>
      <w:pPr>
        <w:pStyle w:val="Heading2"/>
      </w:pPr>
      <w:r>
        <w:t xml:space="preserve">ElevenLabs Voice Settings</w:t>
      </w:r>
    </w:p>
    <w:p>
      <w:pPr>
        <w:pStyle w:val="FirstParagraph"/>
      </w:pPr>
      <w:r>
        <w:rPr>
          <w:bCs/>
          <w:b/>
        </w:rPr>
        <w:t xml:space="preserve">Scenes 1–7:</w:t>
      </w:r>
      <w:r>
        <w:t xml:space="preserve"> </w:t>
      </w:r>
      <w:r>
        <w:t xml:space="preserve">- Speed: 0.93</w:t>
      </w:r>
      <w:r>
        <w:t xml:space="preserve"> </w:t>
      </w:r>
      <w:r>
        <w:t xml:space="preserve">- Stability: 62%</w:t>
      </w:r>
      <w:r>
        <w:t xml:space="preserve"> </w:t>
      </w:r>
      <w:r>
        <w:t xml:space="preserve">- Similarity: 78%</w:t>
      </w:r>
      <w:r>
        <w:t xml:space="preserve"> </w:t>
      </w:r>
      <w:r>
        <w:t xml:space="preserve">- Style: 25%</w:t>
      </w:r>
    </w:p>
    <w:p>
      <w:pPr>
        <w:pStyle w:val="BodyText"/>
      </w:pPr>
      <w:r>
        <w:rPr>
          <w:bCs/>
          <w:b/>
        </w:rPr>
        <w:t xml:space="preserve">Scene 8 — The Future (slower and weighted for impact):</w:t>
      </w:r>
      <w:r>
        <w:t xml:space="preserve"> </w:t>
      </w:r>
      <w:r>
        <w:t xml:space="preserve">- Speed: 0.89</w:t>
      </w:r>
      <w:r>
        <w:t xml:space="preserve"> </w:t>
      </w:r>
      <w:r>
        <w:t xml:space="preserve">- Stability: 68%</w:t>
      </w:r>
      <w:r>
        <w:t xml:space="preserve"> </w:t>
      </w:r>
      <w:r>
        <w:t xml:space="preserve">- Similarity: 78%</w:t>
      </w:r>
      <w:r>
        <w:t xml:space="preserve"> </w:t>
      </w:r>
      <w:r>
        <w:t xml:space="preserve">- Style: 30%</w:t>
      </w:r>
    </w:p>
    <w:p>
      <w:r>
        <w:pict>
          <v:rect style="width:0;height:1.5pt" o:hralign="center" o:hrstd="t" o:hr="t"/>
        </w:pict>
      </w:r>
    </w:p>
    <w:bookmarkEnd w:id="31"/>
    <w:bookmarkStart w:id="34" w:name="how-to-produce-the-video"/>
    <w:p>
      <w:pPr>
        <w:pStyle w:val="Heading2"/>
      </w:pPr>
      <w:r>
        <w:t xml:space="preserve">How to Produce the Video</w:t>
      </w:r>
    </w:p>
    <w:bookmarkStart w:id="32" w:name="tools"/>
    <w:p>
      <w:pPr>
        <w:pStyle w:val="Heading3"/>
      </w:pPr>
      <w:r>
        <w:t xml:space="preserve">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p>
            <w:pPr>
              <w:pStyle w:val="Compact"/>
              <w:jc w:val="left"/>
            </w:pPr>
            <w:r>
              <w:t xml:space="preserve">Generate voice-over narration per scene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 Studio / Windows Game Bar (Win+G)</w:t>
            </w:r>
          </w:p>
        </w:tc>
        <w:tc>
          <w:p>
            <w:pPr>
              <w:pStyle w:val="Compact"/>
              <w:jc w:val="left"/>
            </w:pPr>
            <w:r>
              <w:t xml:space="preserve">Screen-record the Sandy app for scenes 2–7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Runway ML / Pika Labs / Kling AI</w:t>
            </w:r>
          </w:p>
        </w:tc>
        <w:tc>
          <w:p>
            <w:pPr>
              <w:pStyle w:val="Compact"/>
              <w:jc w:val="left"/>
            </w:pPr>
            <w:r>
              <w:t xml:space="preserve">Generate cinematic footage for scenes 1, 8,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CapCut (desktop)</w:t>
            </w:r>
          </w:p>
        </w:tc>
        <w:tc>
          <w:p>
            <w:pPr>
              <w:pStyle w:val="Compact"/>
              <w:jc w:val="left"/>
            </w:pPr>
            <w:r>
              <w:t xml:space="preserve">Edit, trim, add captions, sync audio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 Audio Library</w:t>
            </w:r>
          </w:p>
        </w:tc>
        <w:tc>
          <w:p>
            <w:pPr>
              <w:pStyle w:val="Compact"/>
              <w:jc w:val="left"/>
            </w:pPr>
            <w:r>
              <w:t xml:space="preserve">Background music — copyright-safe and free</w:t>
            </w:r>
          </w:p>
        </w:tc>
      </w:tr>
    </w:tbl>
    <w:bookmarkEnd w:id="32"/>
    <w:bookmarkStart w:id="33" w:name="workflow"/>
    <w:p>
      <w:pPr>
        <w:pStyle w:val="Heading3"/>
      </w:pPr>
      <w:r>
        <w:t xml:space="preserve">Workflow</w:t>
      </w:r>
    </w:p>
    <w:p>
      <w:pPr>
        <w:numPr>
          <w:ilvl w:val="0"/>
          <w:numId w:val="1001"/>
        </w:numPr>
        <w:pStyle w:val="Compact"/>
      </w:pPr>
      <w:r>
        <w:t xml:space="preserve">Record narration per scene in ElevenLabs using settings above</w:t>
      </w:r>
    </w:p>
    <w:p>
      <w:pPr>
        <w:numPr>
          <w:ilvl w:val="0"/>
          <w:numId w:val="1001"/>
        </w:numPr>
        <w:pStyle w:val="Compact"/>
      </w:pPr>
      <w:r>
        <w:t xml:space="preserve">Screen-record Sandy app walkthroughs for scenes 2–7</w:t>
      </w:r>
    </w:p>
    <w:p>
      <w:pPr>
        <w:numPr>
          <w:ilvl w:val="0"/>
          <w:numId w:val="1001"/>
        </w:numPr>
        <w:pStyle w:val="Compact"/>
      </w:pPr>
      <w:r>
        <w:t xml:space="preserve">Generate AI video clips for scenes 1, 8, and 9 using the visual descriptions above</w:t>
      </w:r>
    </w:p>
    <w:p>
      <w:pPr>
        <w:numPr>
          <w:ilvl w:val="0"/>
          <w:numId w:val="1001"/>
        </w:numPr>
        <w:pStyle w:val="Compact"/>
      </w:pPr>
      <w:r>
        <w:t xml:space="preserve">Import everything into CapCut — arrange per timecodes</w:t>
      </w:r>
    </w:p>
    <w:p>
      <w:pPr>
        <w:numPr>
          <w:ilvl w:val="0"/>
          <w:numId w:val="1001"/>
        </w:numPr>
        <w:pStyle w:val="Compact"/>
      </w:pPr>
      <w:r>
        <w:t xml:space="preserve">Add captions as text overlays using the caption sequences</w:t>
      </w:r>
    </w:p>
    <w:p>
      <w:pPr>
        <w:numPr>
          <w:ilvl w:val="0"/>
          <w:numId w:val="1001"/>
        </w:numPr>
        <w:pStyle w:val="Compact"/>
      </w:pPr>
      <w:r>
        <w:t xml:space="preserve">Add soft background music under all scenes</w:t>
      </w:r>
    </w:p>
    <w:p>
      <w:pPr>
        <w:numPr>
          <w:ilvl w:val="0"/>
          <w:numId w:val="1001"/>
        </w:numPr>
        <w:pStyle w:val="Compact"/>
      </w:pPr>
      <w:r>
        <w:t xml:space="preserve">Export at 1080p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Project Sandy — Storyboard &amp; Production Package v3.0</w:t>
      </w:r>
      <w:r>
        <w:t xml:space="preserve"> </w:t>
      </w:r>
      <w:r>
        <w:rPr>
          <w:iCs/>
          <w:i/>
        </w:rPr>
        <w:t xml:space="preserve">8 scenes, exactly 5:00 runtime — development scene merged into closing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2026-06-17T16:21:55Z</dcterms:created>
  <dcterms:modified xsi:type="dcterms:W3CDTF">2026-06-17T16:21:55Z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