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A4D" w:rsidRDefault="00EB1A4D" w:rsidP="00EB1A4D">
      <w:pPr>
        <w:pStyle w:val="Heading3"/>
        <w:shd w:val="clear" w:color="auto" w:fill="F9FCFD"/>
        <w:spacing w:before="300" w:after="96" w:line="336" w:lineRule="atLeast"/>
        <w:rPr>
          <w:rFonts w:ascii="Arial" w:hAnsi="Arial" w:cs="Arial"/>
          <w:b w:val="0"/>
          <w:bCs w:val="0"/>
          <w:color w:val="2A3F47"/>
          <w:sz w:val="48"/>
          <w:szCs w:val="48"/>
        </w:rPr>
      </w:pPr>
      <w:r>
        <w:rPr>
          <w:rFonts w:ascii="Arial" w:hAnsi="Arial" w:cs="Arial"/>
          <w:b w:val="0"/>
          <w:bCs w:val="0"/>
          <w:color w:val="2A3F47"/>
          <w:sz w:val="48"/>
          <w:szCs w:val="48"/>
        </w:rPr>
        <w:t>What is Singleton Pattern?</w:t>
      </w:r>
    </w:p>
    <w:p w:rsidR="00EB1A4D" w:rsidRDefault="00EB1A4D" w:rsidP="00EB1A4D">
      <w:pPr>
        <w:pStyle w:val="NormalWeb"/>
        <w:shd w:val="clear" w:color="auto" w:fill="F9FCFD"/>
        <w:spacing w:before="0" w:beforeAutospacing="0" w:after="288" w:afterAutospacing="0" w:line="292" w:lineRule="atLeast"/>
        <w:rPr>
          <w:rFonts w:ascii="Georgia" w:hAnsi="Georgia"/>
          <w:color w:val="636465"/>
          <w:sz w:val="20"/>
          <w:szCs w:val="20"/>
        </w:rPr>
      </w:pPr>
      <w:r>
        <w:rPr>
          <w:rFonts w:ascii="Georgia" w:hAnsi="Georgia"/>
          <w:color w:val="636465"/>
          <w:sz w:val="20"/>
          <w:szCs w:val="20"/>
        </w:rPr>
        <w:t xml:space="preserve">The Single Pattern is the simplest design pattern. Many times it’s important to have only one instance for a particular class, for example we need to provide configuration manager for all the configurations of our application. But, we need to restrict instantiation of configuration manager class to only one. </w:t>
      </w:r>
      <w:proofErr w:type="gramStart"/>
      <w:r>
        <w:rPr>
          <w:rFonts w:ascii="Georgia" w:hAnsi="Georgia"/>
          <w:color w:val="636465"/>
          <w:sz w:val="20"/>
          <w:szCs w:val="20"/>
        </w:rPr>
        <w:t>So only one instance of configuration manager will serve all the requests for configuration of our application.</w:t>
      </w:r>
      <w:proofErr w:type="gramEnd"/>
      <w:r>
        <w:rPr>
          <w:rFonts w:ascii="Georgia" w:hAnsi="Georgia"/>
          <w:color w:val="636465"/>
          <w:sz w:val="20"/>
          <w:szCs w:val="20"/>
        </w:rPr>
        <w:t xml:space="preserve"> To better understand the scenario following is pseudo code.</w:t>
      </w:r>
    </w:p>
    <w:tbl>
      <w:tblPr>
        <w:tblW w:w="12840" w:type="dxa"/>
        <w:tblCellSpacing w:w="0" w:type="dxa"/>
        <w:tblCellMar>
          <w:left w:w="0" w:type="dxa"/>
          <w:right w:w="0" w:type="dxa"/>
        </w:tblCellMar>
        <w:tblLook w:val="04A0" w:firstRow="1" w:lastRow="0" w:firstColumn="1" w:lastColumn="0" w:noHBand="0" w:noVBand="1"/>
      </w:tblPr>
      <w:tblGrid>
        <w:gridCol w:w="12840"/>
      </w:tblGrid>
      <w:tr w:rsidR="00EB1A4D" w:rsidTr="00EB1A4D">
        <w:trPr>
          <w:tblCellSpacing w:w="0" w:type="dxa"/>
        </w:trPr>
        <w:tc>
          <w:tcPr>
            <w:tcW w:w="12840" w:type="dxa"/>
            <w:vAlign w:val="center"/>
            <w:hideMark/>
          </w:tcPr>
          <w:p w:rsidR="00EB1A4D" w:rsidRDefault="00EB1A4D" w:rsidP="00EB1A4D">
            <w:r>
              <w:rPr>
                <w:rStyle w:val="HTMLCode"/>
                <w:rFonts w:eastAsiaTheme="minorHAnsi"/>
              </w:rPr>
              <w:t>if(</w:t>
            </w:r>
            <w:proofErr w:type="spellStart"/>
            <w:r>
              <w:rPr>
                <w:rStyle w:val="HTMLCode"/>
                <w:rFonts w:eastAsiaTheme="minorHAnsi"/>
              </w:rPr>
              <w:t>configurationManagerInstance</w:t>
            </w:r>
            <w:proofErr w:type="spellEnd"/>
            <w:r>
              <w:rPr>
                <w:rStyle w:val="HTMLCode"/>
                <w:rFonts w:eastAsiaTheme="minorHAnsi"/>
              </w:rPr>
              <w:t xml:space="preserve"> == null)</w:t>
            </w:r>
          </w:p>
          <w:p w:rsidR="00EB1A4D" w:rsidRDefault="00EB1A4D" w:rsidP="00EB1A4D">
            <w:r>
              <w:rPr>
                <w:rStyle w:val="HTMLCode"/>
                <w:rFonts w:eastAsiaTheme="minorHAnsi"/>
              </w:rPr>
              <w:t>    </w:t>
            </w:r>
            <w:proofErr w:type="spellStart"/>
            <w:r>
              <w:rPr>
                <w:rStyle w:val="HTMLCode"/>
                <w:rFonts w:eastAsiaTheme="minorHAnsi"/>
              </w:rPr>
              <w:t>configurationManagerInstance</w:t>
            </w:r>
            <w:proofErr w:type="spellEnd"/>
            <w:r>
              <w:rPr>
                <w:rStyle w:val="HTMLCode"/>
                <w:rFonts w:eastAsiaTheme="minorHAnsi"/>
              </w:rPr>
              <w:t xml:space="preserve"> = new</w:t>
            </w:r>
            <w:r>
              <w:t xml:space="preserve"> </w:t>
            </w:r>
            <w:proofErr w:type="spellStart"/>
            <w:r>
              <w:rPr>
                <w:rStyle w:val="HTMLCode"/>
                <w:rFonts w:eastAsiaTheme="minorHAnsi"/>
              </w:rPr>
              <w:t>ConfigurationManager</w:t>
            </w:r>
            <w:proofErr w:type="spellEnd"/>
            <w:r>
              <w:rPr>
                <w:rStyle w:val="HTMLCode"/>
                <w:rFonts w:eastAsiaTheme="minorHAnsi"/>
              </w:rPr>
              <w:t>();</w:t>
            </w:r>
          </w:p>
          <w:p w:rsidR="00EB1A4D" w:rsidRDefault="00EB1A4D" w:rsidP="00EB1A4D">
            <w:pPr>
              <w:rPr>
                <w:sz w:val="24"/>
                <w:szCs w:val="24"/>
              </w:rPr>
            </w:pPr>
            <w:r>
              <w:rPr>
                <w:rStyle w:val="HTMLCode"/>
                <w:rFonts w:eastAsiaTheme="minorHAnsi"/>
              </w:rPr>
              <w:t>return</w:t>
            </w:r>
            <w:r>
              <w:t xml:space="preserve"> </w:t>
            </w:r>
            <w:proofErr w:type="spellStart"/>
            <w:r>
              <w:rPr>
                <w:rStyle w:val="HTMLCode"/>
                <w:rFonts w:eastAsiaTheme="minorHAnsi"/>
              </w:rPr>
              <w:t>configurationManagerInstance</w:t>
            </w:r>
            <w:proofErr w:type="spellEnd"/>
            <w:r>
              <w:rPr>
                <w:rStyle w:val="HTMLCode"/>
                <w:rFonts w:eastAsiaTheme="minorHAnsi"/>
              </w:rPr>
              <w:t>;</w:t>
            </w:r>
          </w:p>
        </w:tc>
      </w:tr>
    </w:tbl>
    <w:p w:rsidR="00EB1A4D" w:rsidRDefault="00EB1A4D" w:rsidP="00EB1A4D">
      <w:pPr>
        <w:pStyle w:val="NormalWeb"/>
        <w:shd w:val="clear" w:color="auto" w:fill="F9FCFD"/>
        <w:spacing w:before="0" w:beforeAutospacing="0" w:after="288" w:afterAutospacing="0" w:line="292" w:lineRule="atLeast"/>
        <w:rPr>
          <w:rFonts w:ascii="Georgia" w:hAnsi="Georgia"/>
          <w:color w:val="636465"/>
          <w:sz w:val="20"/>
          <w:szCs w:val="20"/>
        </w:rPr>
      </w:pPr>
      <w:r>
        <w:rPr>
          <w:rFonts w:ascii="Georgia" w:hAnsi="Georgia"/>
          <w:color w:val="636465"/>
          <w:sz w:val="20"/>
          <w:szCs w:val="20"/>
        </w:rPr>
        <w:t>Whenever any request arrives that demands configuration settings of our application, one instance of configuration manager will serve the request. If this is the first request it will going to instantiate the configuration manager instance otherwise it will return already instantiated configuration manager instance.</w:t>
      </w:r>
    </w:p>
    <w:p w:rsidR="00EB1A4D" w:rsidRDefault="00EB1A4D" w:rsidP="00EB1A4D">
      <w:pPr>
        <w:pStyle w:val="Heading3"/>
        <w:shd w:val="clear" w:color="auto" w:fill="F9FCFD"/>
        <w:spacing w:before="300" w:after="96" w:line="336" w:lineRule="atLeast"/>
        <w:rPr>
          <w:rFonts w:ascii="Arial" w:hAnsi="Arial" w:cs="Arial"/>
          <w:b w:val="0"/>
          <w:bCs w:val="0"/>
          <w:color w:val="2A3F47"/>
          <w:sz w:val="48"/>
          <w:szCs w:val="48"/>
        </w:rPr>
      </w:pPr>
      <w:r>
        <w:rPr>
          <w:rFonts w:ascii="Arial" w:hAnsi="Arial" w:cs="Arial"/>
          <w:b w:val="0"/>
          <w:bCs w:val="0"/>
          <w:color w:val="2A3F47"/>
          <w:sz w:val="48"/>
          <w:szCs w:val="48"/>
        </w:rPr>
        <w:t>What Singleton Pattern Ensures?</w:t>
      </w:r>
    </w:p>
    <w:p w:rsidR="00EB1A4D" w:rsidRDefault="00EB1A4D" w:rsidP="00EB1A4D">
      <w:pPr>
        <w:pStyle w:val="NormalWeb"/>
        <w:shd w:val="clear" w:color="auto" w:fill="F9FCFD"/>
        <w:spacing w:before="0" w:beforeAutospacing="0" w:after="288" w:afterAutospacing="0" w:line="292" w:lineRule="atLeast"/>
        <w:rPr>
          <w:rFonts w:ascii="Georgia" w:hAnsi="Georgia"/>
          <w:color w:val="636465"/>
          <w:sz w:val="20"/>
          <w:szCs w:val="20"/>
        </w:rPr>
      </w:pPr>
      <w:r>
        <w:rPr>
          <w:rFonts w:ascii="Georgia" w:hAnsi="Georgia"/>
          <w:color w:val="636465"/>
          <w:sz w:val="20"/>
          <w:szCs w:val="20"/>
        </w:rPr>
        <w:t>Single Pattern ensures following things.</w:t>
      </w:r>
    </w:p>
    <w:p w:rsidR="00EB1A4D" w:rsidRDefault="00EB1A4D" w:rsidP="00EB1A4D">
      <w:pPr>
        <w:numPr>
          <w:ilvl w:val="0"/>
          <w:numId w:val="1"/>
        </w:numPr>
        <w:shd w:val="clear" w:color="auto" w:fill="F9FCFD"/>
        <w:spacing w:after="120" w:line="272" w:lineRule="atLeast"/>
        <w:ind w:left="360"/>
        <w:rPr>
          <w:rFonts w:ascii="Georgia" w:hAnsi="Georgia"/>
          <w:color w:val="636465"/>
          <w:sz w:val="20"/>
          <w:szCs w:val="20"/>
        </w:rPr>
      </w:pPr>
      <w:r>
        <w:rPr>
          <w:rFonts w:ascii="Georgia" w:hAnsi="Georgia"/>
          <w:color w:val="636465"/>
          <w:sz w:val="20"/>
          <w:szCs w:val="20"/>
        </w:rPr>
        <w:t>It ensures that instance is created only once.</w:t>
      </w:r>
    </w:p>
    <w:p w:rsidR="00EB1A4D" w:rsidRDefault="00EB1A4D" w:rsidP="00EB1A4D">
      <w:pPr>
        <w:numPr>
          <w:ilvl w:val="0"/>
          <w:numId w:val="1"/>
        </w:numPr>
        <w:shd w:val="clear" w:color="auto" w:fill="F9FCFD"/>
        <w:spacing w:after="120" w:line="272" w:lineRule="atLeast"/>
        <w:ind w:left="360"/>
        <w:rPr>
          <w:rFonts w:ascii="Georgia" w:hAnsi="Georgia"/>
          <w:color w:val="636465"/>
          <w:sz w:val="20"/>
          <w:szCs w:val="20"/>
        </w:rPr>
      </w:pPr>
      <w:r>
        <w:rPr>
          <w:rFonts w:ascii="Georgia" w:hAnsi="Georgia"/>
          <w:color w:val="636465"/>
          <w:sz w:val="20"/>
          <w:szCs w:val="20"/>
        </w:rPr>
        <w:t>It ensures that instance will never be null.</w:t>
      </w:r>
    </w:p>
    <w:p w:rsidR="00EB1A4D" w:rsidRDefault="00EB1A4D" w:rsidP="00EB1A4D">
      <w:pPr>
        <w:numPr>
          <w:ilvl w:val="0"/>
          <w:numId w:val="1"/>
        </w:numPr>
        <w:shd w:val="clear" w:color="auto" w:fill="F9FCFD"/>
        <w:spacing w:after="120" w:line="272" w:lineRule="atLeast"/>
        <w:ind w:left="360"/>
        <w:rPr>
          <w:rFonts w:ascii="Georgia" w:hAnsi="Georgia"/>
          <w:color w:val="636465"/>
          <w:sz w:val="20"/>
          <w:szCs w:val="20"/>
        </w:rPr>
      </w:pPr>
      <w:r>
        <w:rPr>
          <w:rFonts w:ascii="Georgia" w:hAnsi="Georgia"/>
          <w:color w:val="636465"/>
          <w:sz w:val="20"/>
          <w:szCs w:val="20"/>
        </w:rPr>
        <w:t xml:space="preserve">It ensures that instance will be </w:t>
      </w:r>
      <w:proofErr w:type="gramStart"/>
      <w:r>
        <w:rPr>
          <w:rFonts w:ascii="Georgia" w:hAnsi="Georgia"/>
          <w:color w:val="636465"/>
          <w:sz w:val="20"/>
          <w:szCs w:val="20"/>
        </w:rPr>
        <w:t>thread</w:t>
      </w:r>
      <w:proofErr w:type="gramEnd"/>
      <w:r>
        <w:rPr>
          <w:rFonts w:ascii="Georgia" w:hAnsi="Georgia"/>
          <w:color w:val="636465"/>
          <w:sz w:val="20"/>
          <w:szCs w:val="20"/>
        </w:rPr>
        <w:t xml:space="preserve"> safe.</w:t>
      </w:r>
    </w:p>
    <w:p w:rsidR="00EB1A4D" w:rsidRDefault="00EB1A4D" w:rsidP="00EB1A4D">
      <w:pPr>
        <w:numPr>
          <w:ilvl w:val="0"/>
          <w:numId w:val="1"/>
        </w:numPr>
        <w:shd w:val="clear" w:color="auto" w:fill="F9FCFD"/>
        <w:spacing w:after="120" w:line="272" w:lineRule="atLeast"/>
        <w:ind w:left="360"/>
        <w:rPr>
          <w:rFonts w:ascii="Georgia" w:hAnsi="Georgia"/>
          <w:color w:val="636465"/>
          <w:sz w:val="20"/>
          <w:szCs w:val="20"/>
        </w:rPr>
      </w:pPr>
      <w:r>
        <w:rPr>
          <w:rFonts w:ascii="Georgia" w:hAnsi="Georgia"/>
          <w:color w:val="636465"/>
          <w:sz w:val="20"/>
          <w:szCs w:val="20"/>
        </w:rPr>
        <w:t>Instance uses little memory.</w:t>
      </w:r>
    </w:p>
    <w:p w:rsidR="00EB1A4D" w:rsidRDefault="00EB1A4D" w:rsidP="00EB1A4D">
      <w:pPr>
        <w:numPr>
          <w:ilvl w:val="0"/>
          <w:numId w:val="1"/>
        </w:numPr>
        <w:shd w:val="clear" w:color="auto" w:fill="F9FCFD"/>
        <w:spacing w:after="120" w:line="272" w:lineRule="atLeast"/>
        <w:ind w:left="360"/>
        <w:rPr>
          <w:rFonts w:ascii="Georgia" w:hAnsi="Georgia"/>
          <w:color w:val="636465"/>
          <w:sz w:val="20"/>
          <w:szCs w:val="20"/>
        </w:rPr>
      </w:pPr>
      <w:r>
        <w:rPr>
          <w:rFonts w:ascii="Georgia" w:hAnsi="Georgia"/>
          <w:color w:val="636465"/>
          <w:sz w:val="20"/>
          <w:szCs w:val="20"/>
        </w:rPr>
        <w:t>Provides lazy instantiation.</w:t>
      </w:r>
    </w:p>
    <w:p w:rsidR="00EB1A4D" w:rsidRDefault="00EB1A4D" w:rsidP="00EB1A4D">
      <w:pPr>
        <w:numPr>
          <w:ilvl w:val="0"/>
          <w:numId w:val="1"/>
        </w:numPr>
        <w:shd w:val="clear" w:color="auto" w:fill="F9FCFD"/>
        <w:spacing w:after="120" w:line="272" w:lineRule="atLeast"/>
        <w:ind w:left="360"/>
        <w:rPr>
          <w:rFonts w:ascii="Georgia" w:hAnsi="Georgia"/>
          <w:color w:val="636465"/>
          <w:sz w:val="20"/>
          <w:szCs w:val="20"/>
        </w:rPr>
      </w:pPr>
      <w:r>
        <w:rPr>
          <w:rFonts w:ascii="Georgia" w:hAnsi="Georgia"/>
          <w:color w:val="636465"/>
          <w:sz w:val="20"/>
          <w:szCs w:val="20"/>
        </w:rPr>
        <w:t>Class is freezes for sub-classing and instantiation.</w:t>
      </w:r>
    </w:p>
    <w:p w:rsidR="00EB1A4D" w:rsidRDefault="00EB1A4D" w:rsidP="00EB1A4D">
      <w:pPr>
        <w:pStyle w:val="Heading3"/>
        <w:shd w:val="clear" w:color="auto" w:fill="F9FCFD"/>
        <w:spacing w:before="300" w:after="96" w:line="336" w:lineRule="atLeast"/>
        <w:rPr>
          <w:rFonts w:ascii="Arial" w:hAnsi="Arial" w:cs="Arial"/>
          <w:b w:val="0"/>
          <w:bCs w:val="0"/>
          <w:color w:val="2A3F47"/>
          <w:sz w:val="48"/>
          <w:szCs w:val="48"/>
        </w:rPr>
      </w:pPr>
      <w:r>
        <w:rPr>
          <w:rFonts w:ascii="Arial" w:hAnsi="Arial" w:cs="Arial"/>
          <w:b w:val="0"/>
          <w:bCs w:val="0"/>
          <w:color w:val="2A3F47"/>
          <w:sz w:val="48"/>
          <w:szCs w:val="48"/>
        </w:rPr>
        <w:t>Implementation of a Singleton Pattern</w:t>
      </w:r>
    </w:p>
    <w:p w:rsidR="00EB1A4D" w:rsidRDefault="00EB1A4D" w:rsidP="00EB1A4D">
      <w:pPr>
        <w:pStyle w:val="NormalWeb"/>
        <w:shd w:val="clear" w:color="auto" w:fill="F9FCFD"/>
        <w:spacing w:before="0" w:beforeAutospacing="0" w:after="0" w:afterAutospacing="0" w:line="292" w:lineRule="atLeast"/>
        <w:rPr>
          <w:rFonts w:ascii="Georgia" w:hAnsi="Georgia"/>
          <w:color w:val="636465"/>
          <w:sz w:val="20"/>
          <w:szCs w:val="20"/>
        </w:rPr>
      </w:pPr>
      <w:r>
        <w:rPr>
          <w:rFonts w:ascii="Georgia" w:hAnsi="Georgia"/>
          <w:color w:val="636465"/>
          <w:sz w:val="20"/>
          <w:szCs w:val="20"/>
        </w:rPr>
        <w:t xml:space="preserve">The implementation of a singleton pattern involves a static member inside “sealed” public singleton class with a private constructor and a static public method </w:t>
      </w:r>
      <w:proofErr w:type="spellStart"/>
      <w:proofErr w:type="gramStart"/>
      <w:r>
        <w:rPr>
          <w:rFonts w:ascii="Georgia" w:hAnsi="Georgia"/>
          <w:color w:val="636465"/>
          <w:sz w:val="20"/>
          <w:szCs w:val="20"/>
        </w:rPr>
        <w:t>GetInstance</w:t>
      </w:r>
      <w:proofErr w:type="spellEnd"/>
      <w:r>
        <w:rPr>
          <w:rFonts w:ascii="Georgia" w:hAnsi="Georgia"/>
          <w:color w:val="636465"/>
          <w:sz w:val="20"/>
          <w:szCs w:val="20"/>
        </w:rPr>
        <w:t>(</w:t>
      </w:r>
      <w:proofErr w:type="gramEnd"/>
      <w:r>
        <w:rPr>
          <w:rFonts w:ascii="Georgia" w:hAnsi="Georgia"/>
          <w:color w:val="636465"/>
          <w:sz w:val="20"/>
          <w:szCs w:val="20"/>
        </w:rPr>
        <w:t>) which returns a reference to the static member (which holds only single instance of the class).</w:t>
      </w:r>
      <w:r>
        <w:rPr>
          <w:rFonts w:ascii="Georgia" w:hAnsi="Georgia"/>
          <w:color w:val="636465"/>
          <w:sz w:val="20"/>
          <w:szCs w:val="20"/>
        </w:rPr>
        <w:br/>
      </w:r>
      <w:r>
        <w:rPr>
          <w:rFonts w:ascii="Georgia" w:hAnsi="Georgia"/>
          <w:color w:val="636465"/>
          <w:sz w:val="20"/>
          <w:szCs w:val="20"/>
        </w:rPr>
        <w:br/>
      </w:r>
      <w:r>
        <w:rPr>
          <w:rFonts w:ascii="Georgia" w:hAnsi="Georgia"/>
          <w:color w:val="636465"/>
          <w:sz w:val="20"/>
          <w:szCs w:val="20"/>
        </w:rPr>
        <w:br/>
      </w:r>
      <w:r>
        <w:rPr>
          <w:rFonts w:ascii="Georgia" w:hAnsi="Georgia"/>
          <w:noProof/>
          <w:color w:val="636465"/>
          <w:sz w:val="20"/>
          <w:szCs w:val="20"/>
        </w:rPr>
        <w:lastRenderedPageBreak/>
        <w:drawing>
          <wp:inline distT="0" distB="0" distL="0" distR="0">
            <wp:extent cx="3105150" cy="2085975"/>
            <wp:effectExtent l="0" t="0" r="0" b="9525"/>
            <wp:docPr id="1" name="Picture 1" descr="http://jinaldesai.net/wp-content/uploads/2013/07/Singleto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inaldesai.net/wp-content/uploads/2013/07/SingletonPatter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2085975"/>
                    </a:xfrm>
                    <a:prstGeom prst="rect">
                      <a:avLst/>
                    </a:prstGeom>
                    <a:noFill/>
                    <a:ln>
                      <a:noFill/>
                    </a:ln>
                  </pic:spPr>
                </pic:pic>
              </a:graphicData>
            </a:graphic>
          </wp:inline>
        </w:drawing>
      </w:r>
      <w:r>
        <w:rPr>
          <w:rFonts w:ascii="Georgia" w:hAnsi="Georgia"/>
          <w:color w:val="636465"/>
          <w:sz w:val="20"/>
          <w:szCs w:val="20"/>
        </w:rPr>
        <w:br/>
        <w:t>UML Diagram of Singleton Pattern</w:t>
      </w:r>
    </w:p>
    <w:p w:rsidR="00F240EF" w:rsidRDefault="00EB1A4D">
      <w:bookmarkStart w:id="0" w:name="_GoBack"/>
      <w:bookmarkEnd w:id="0"/>
    </w:p>
    <w:sectPr w:rsidR="00F24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A5446"/>
    <w:multiLevelType w:val="multilevel"/>
    <w:tmpl w:val="B4CC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88"/>
    <w:rsid w:val="00735973"/>
    <w:rsid w:val="00780C88"/>
    <w:rsid w:val="00833596"/>
    <w:rsid w:val="00E44D31"/>
    <w:rsid w:val="00EB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4D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1A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D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4D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4D31"/>
  </w:style>
  <w:style w:type="character" w:styleId="Strong">
    <w:name w:val="Strong"/>
    <w:basedOn w:val="DefaultParagraphFont"/>
    <w:uiPriority w:val="22"/>
    <w:qFormat/>
    <w:rsid w:val="00E44D31"/>
    <w:rPr>
      <w:b/>
      <w:bCs/>
    </w:rPr>
  </w:style>
  <w:style w:type="character" w:customStyle="1" w:styleId="Heading3Char">
    <w:name w:val="Heading 3 Char"/>
    <w:basedOn w:val="DefaultParagraphFont"/>
    <w:link w:val="Heading3"/>
    <w:uiPriority w:val="9"/>
    <w:semiHidden/>
    <w:rsid w:val="00EB1A4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B1A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1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A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4D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1A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D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4D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4D31"/>
  </w:style>
  <w:style w:type="character" w:styleId="Strong">
    <w:name w:val="Strong"/>
    <w:basedOn w:val="DefaultParagraphFont"/>
    <w:uiPriority w:val="22"/>
    <w:qFormat/>
    <w:rsid w:val="00E44D31"/>
    <w:rPr>
      <w:b/>
      <w:bCs/>
    </w:rPr>
  </w:style>
  <w:style w:type="character" w:customStyle="1" w:styleId="Heading3Char">
    <w:name w:val="Heading 3 Char"/>
    <w:basedOn w:val="DefaultParagraphFont"/>
    <w:link w:val="Heading3"/>
    <w:uiPriority w:val="9"/>
    <w:semiHidden/>
    <w:rsid w:val="00EB1A4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B1A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1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A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39616">
      <w:bodyDiv w:val="1"/>
      <w:marLeft w:val="0"/>
      <w:marRight w:val="0"/>
      <w:marTop w:val="0"/>
      <w:marBottom w:val="0"/>
      <w:divBdr>
        <w:top w:val="none" w:sz="0" w:space="0" w:color="auto"/>
        <w:left w:val="none" w:sz="0" w:space="0" w:color="auto"/>
        <w:bottom w:val="none" w:sz="0" w:space="0" w:color="auto"/>
        <w:right w:val="none" w:sz="0" w:space="0" w:color="auto"/>
      </w:divBdr>
      <w:divsChild>
        <w:div w:id="2125495865">
          <w:marLeft w:val="0"/>
          <w:marRight w:val="0"/>
          <w:marTop w:val="0"/>
          <w:marBottom w:val="0"/>
          <w:divBdr>
            <w:top w:val="none" w:sz="0" w:space="0" w:color="auto"/>
            <w:left w:val="none" w:sz="0" w:space="0" w:color="auto"/>
            <w:bottom w:val="none" w:sz="0" w:space="0" w:color="auto"/>
            <w:right w:val="none" w:sz="0" w:space="0" w:color="auto"/>
          </w:divBdr>
          <w:divsChild>
            <w:div w:id="190456334">
              <w:marLeft w:val="0"/>
              <w:marRight w:val="0"/>
              <w:marTop w:val="0"/>
              <w:marBottom w:val="0"/>
              <w:divBdr>
                <w:top w:val="none" w:sz="0" w:space="0" w:color="auto"/>
                <w:left w:val="none" w:sz="0" w:space="0" w:color="auto"/>
                <w:bottom w:val="none" w:sz="0" w:space="0" w:color="auto"/>
                <w:right w:val="none" w:sz="0" w:space="0" w:color="auto"/>
              </w:divBdr>
              <w:divsChild>
                <w:div w:id="847601347">
                  <w:marLeft w:val="0"/>
                  <w:marRight w:val="0"/>
                  <w:marTop w:val="0"/>
                  <w:marBottom w:val="0"/>
                  <w:divBdr>
                    <w:top w:val="none" w:sz="0" w:space="0" w:color="auto"/>
                    <w:left w:val="none" w:sz="0" w:space="0" w:color="auto"/>
                    <w:bottom w:val="none" w:sz="0" w:space="0" w:color="auto"/>
                    <w:right w:val="none" w:sz="0" w:space="0" w:color="auto"/>
                  </w:divBdr>
                  <w:divsChild>
                    <w:div w:id="379327655">
                      <w:marLeft w:val="0"/>
                      <w:marRight w:val="0"/>
                      <w:marTop w:val="0"/>
                      <w:marBottom w:val="0"/>
                      <w:divBdr>
                        <w:top w:val="none" w:sz="0" w:space="0" w:color="auto"/>
                        <w:left w:val="none" w:sz="0" w:space="0" w:color="auto"/>
                        <w:bottom w:val="none" w:sz="0" w:space="0" w:color="auto"/>
                        <w:right w:val="none" w:sz="0" w:space="0" w:color="auto"/>
                      </w:divBdr>
                    </w:div>
                    <w:div w:id="1800679712">
                      <w:marLeft w:val="0"/>
                      <w:marRight w:val="0"/>
                      <w:marTop w:val="0"/>
                      <w:marBottom w:val="0"/>
                      <w:divBdr>
                        <w:top w:val="none" w:sz="0" w:space="0" w:color="auto"/>
                        <w:left w:val="none" w:sz="0" w:space="0" w:color="auto"/>
                        <w:bottom w:val="none" w:sz="0" w:space="0" w:color="auto"/>
                        <w:right w:val="none" w:sz="0" w:space="0" w:color="auto"/>
                      </w:divBdr>
                    </w:div>
                    <w:div w:id="7020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2014-07-13T17:54:00Z</dcterms:created>
  <dcterms:modified xsi:type="dcterms:W3CDTF">2014-07-13T17:56:00Z</dcterms:modified>
</cp:coreProperties>
</file>