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8D" w:rsidRPr="00ED498D" w:rsidRDefault="00ED498D" w:rsidP="00ED498D">
      <w:pPr>
        <w:shd w:val="clear" w:color="auto" w:fill="FFFFFF"/>
        <w:spacing w:beforeAutospacing="1" w:after="0" w:afterAutospacing="1" w:line="240" w:lineRule="auto"/>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The </w:t>
      </w:r>
      <w:hyperlink r:id="rId6" w:tgtFrame="_blank" w:history="1">
        <w:r w:rsidRPr="00ED498D">
          <w:rPr>
            <w:rFonts w:ascii="Segoe UI" w:eastAsia="Times New Roman" w:hAnsi="Segoe UI" w:cs="Segoe UI"/>
            <w:b/>
            <w:bCs/>
            <w:color w:val="800080"/>
            <w:sz w:val="21"/>
            <w:szCs w:val="21"/>
            <w:bdr w:val="none" w:sz="0" w:space="0" w:color="auto" w:frame="1"/>
          </w:rPr>
          <w:t>composite design pattern</w:t>
        </w:r>
      </w:hyperlink>
      <w:r w:rsidRPr="00ED498D">
        <w:rPr>
          <w:rFonts w:ascii="Segoe UI" w:eastAsia="Times New Roman" w:hAnsi="Segoe UI" w:cs="Segoe UI"/>
          <w:color w:val="111111"/>
          <w:sz w:val="21"/>
          <w:szCs w:val="21"/>
        </w:rPr>
        <w:t> allows you to set up a tree structure and ask each element in the tree structure to perform a task. A typical tree structure would be a company organization chart, where the CEO is at the top and other employees at the bottom. After the tree structure is established, you can then ask each element, or employee, to perform a common operation.</w:t>
      </w:r>
    </w:p>
    <w:p w:rsidR="00ED498D" w:rsidRPr="00ED498D" w:rsidRDefault="00ED498D" w:rsidP="00ED498D">
      <w:pPr>
        <w:shd w:val="clear" w:color="auto" w:fill="FFFFFF"/>
        <w:spacing w:beforeAutospacing="1" w:after="0" w:afterAutospacing="1" w:line="240" w:lineRule="auto"/>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The </w:t>
      </w:r>
      <w:hyperlink r:id="rId7" w:tgtFrame="_blank" w:history="1">
        <w:r w:rsidRPr="00ED498D">
          <w:rPr>
            <w:rFonts w:ascii="Segoe UI" w:eastAsia="Times New Roman" w:hAnsi="Segoe UI" w:cs="Segoe UI"/>
            <w:b/>
            <w:bCs/>
            <w:color w:val="800080"/>
            <w:sz w:val="21"/>
            <w:szCs w:val="21"/>
            <w:bdr w:val="none" w:sz="0" w:space="0" w:color="auto" w:frame="1"/>
          </w:rPr>
          <w:t>composite pattern</w:t>
        </w:r>
      </w:hyperlink>
      <w:r w:rsidRPr="00ED498D">
        <w:rPr>
          <w:rFonts w:ascii="Segoe UI" w:eastAsia="Times New Roman" w:hAnsi="Segoe UI" w:cs="Segoe UI"/>
          <w:color w:val="111111"/>
          <w:sz w:val="21"/>
          <w:szCs w:val="21"/>
        </w:rPr>
        <w:t xml:space="preserve"> classifies each element in the tree as a composite or a leaf. A composite </w:t>
      </w:r>
      <w:bookmarkStart w:id="0" w:name="_GoBack"/>
      <w:bookmarkEnd w:id="0"/>
      <w:r w:rsidRPr="00ED498D">
        <w:rPr>
          <w:rFonts w:ascii="Segoe UI" w:eastAsia="Times New Roman" w:hAnsi="Segoe UI" w:cs="Segoe UI"/>
          <w:color w:val="111111"/>
          <w:sz w:val="21"/>
          <w:szCs w:val="21"/>
        </w:rPr>
        <w:t>means that there can be other elements below it, whereas a leaf cannot have any elements below it. Therefore the leaf must be at the very bottom of the tree. The concept is shown in the diagram below:  </w:t>
      </w:r>
    </w:p>
    <w:p w:rsidR="00ED498D" w:rsidRPr="00ED498D" w:rsidRDefault="00ED498D" w:rsidP="00ED498D">
      <w:pPr>
        <w:shd w:val="clear" w:color="auto" w:fill="FFFFFF"/>
        <w:spacing w:after="0" w:line="240" w:lineRule="auto"/>
        <w:jc w:val="center"/>
        <w:rPr>
          <w:rFonts w:ascii="Segoe UI" w:eastAsia="Times New Roman" w:hAnsi="Segoe UI" w:cs="Segoe UI"/>
          <w:color w:val="111111"/>
          <w:sz w:val="21"/>
          <w:szCs w:val="21"/>
        </w:rPr>
      </w:pPr>
      <w:r>
        <w:rPr>
          <w:rFonts w:ascii="Segoe UI" w:eastAsia="Times New Roman" w:hAnsi="Segoe UI" w:cs="Segoe UI"/>
          <w:noProof/>
          <w:color w:val="800080"/>
          <w:sz w:val="21"/>
          <w:szCs w:val="21"/>
          <w:bdr w:val="none" w:sz="0" w:space="0" w:color="auto" w:frame="1"/>
        </w:rPr>
        <w:drawing>
          <wp:inline distT="0" distB="0" distL="0" distR="0">
            <wp:extent cx="3705225" cy="3629025"/>
            <wp:effectExtent l="0" t="0" r="9525" b="9525"/>
            <wp:docPr id="2" name="Picture 2" descr="http://www.devlake.com/design-patterns/composite/composite8.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lake.com/design-patterns/composite/composite8.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3629025"/>
                    </a:xfrm>
                    <a:prstGeom prst="rect">
                      <a:avLst/>
                    </a:prstGeom>
                    <a:noFill/>
                    <a:ln>
                      <a:noFill/>
                    </a:ln>
                  </pic:spPr>
                </pic:pic>
              </a:graphicData>
            </a:graphic>
          </wp:inline>
        </w:drawing>
      </w:r>
    </w:p>
    <w:p w:rsidR="00ED498D" w:rsidRPr="00ED498D" w:rsidRDefault="00ED498D" w:rsidP="00ED498D">
      <w:pPr>
        <w:shd w:val="clear" w:color="auto" w:fill="FFFFFF"/>
        <w:spacing w:beforeAutospacing="1" w:after="0" w:afterAutospacing="1" w:line="240" w:lineRule="auto"/>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Let's take a look at the </w:t>
      </w:r>
      <w:hyperlink r:id="rId9" w:tgtFrame="_blank" w:history="1">
        <w:r w:rsidRPr="00ED498D">
          <w:rPr>
            <w:rFonts w:ascii="Segoe UI" w:eastAsia="Times New Roman" w:hAnsi="Segoe UI" w:cs="Segoe UI"/>
            <w:b/>
            <w:bCs/>
            <w:color w:val="800080"/>
            <w:sz w:val="21"/>
            <w:szCs w:val="21"/>
            <w:bdr w:val="none" w:sz="0" w:space="0" w:color="auto" w:frame="1"/>
          </w:rPr>
          <w:t>UML</w:t>
        </w:r>
        <w:r w:rsidRPr="00ED498D">
          <w:rPr>
            <w:rFonts w:ascii="Segoe UI" w:eastAsia="Times New Roman" w:hAnsi="Segoe UI" w:cs="Segoe UI"/>
            <w:color w:val="800080"/>
            <w:sz w:val="21"/>
            <w:szCs w:val="21"/>
            <w:bdr w:val="none" w:sz="0" w:space="0" w:color="auto" w:frame="1"/>
          </w:rPr>
          <w:t> </w:t>
        </w:r>
      </w:hyperlink>
      <w:r w:rsidRPr="00ED498D">
        <w:rPr>
          <w:rFonts w:ascii="Segoe UI" w:eastAsia="Times New Roman" w:hAnsi="Segoe UI" w:cs="Segoe UI"/>
          <w:color w:val="111111"/>
          <w:sz w:val="21"/>
          <w:szCs w:val="21"/>
        </w:rPr>
        <w:t>of the </w:t>
      </w:r>
      <w:hyperlink r:id="rId10" w:tgtFrame="_blank" w:history="1">
        <w:r w:rsidRPr="00ED498D">
          <w:rPr>
            <w:rFonts w:ascii="Segoe UI" w:eastAsia="Times New Roman" w:hAnsi="Segoe UI" w:cs="Segoe UI"/>
            <w:b/>
            <w:bCs/>
            <w:color w:val="800080"/>
            <w:sz w:val="21"/>
            <w:szCs w:val="21"/>
            <w:bdr w:val="none" w:sz="0" w:space="0" w:color="auto" w:frame="1"/>
          </w:rPr>
          <w:t>composite pattern</w:t>
        </w:r>
      </w:hyperlink>
      <w:r w:rsidRPr="00ED498D">
        <w:rPr>
          <w:rFonts w:ascii="Segoe UI" w:eastAsia="Times New Roman" w:hAnsi="Segoe UI" w:cs="Segoe UI"/>
          <w:color w:val="111111"/>
          <w:sz w:val="21"/>
          <w:szCs w:val="21"/>
        </w:rPr>
        <w:t xml:space="preserve"> first, </w:t>
      </w:r>
      <w:proofErr w:type="gramStart"/>
      <w:r w:rsidRPr="00ED498D">
        <w:rPr>
          <w:rFonts w:ascii="Segoe UI" w:eastAsia="Times New Roman" w:hAnsi="Segoe UI" w:cs="Segoe UI"/>
          <w:color w:val="111111"/>
          <w:sz w:val="21"/>
          <w:szCs w:val="21"/>
        </w:rPr>
        <w:t>then</w:t>
      </w:r>
      <w:proofErr w:type="gramEnd"/>
      <w:r w:rsidRPr="00ED498D">
        <w:rPr>
          <w:rFonts w:ascii="Segoe UI" w:eastAsia="Times New Roman" w:hAnsi="Segoe UI" w:cs="Segoe UI"/>
          <w:color w:val="111111"/>
          <w:sz w:val="21"/>
          <w:szCs w:val="21"/>
        </w:rPr>
        <w:t xml:space="preserve"> we will do an example to see how it works. Below is the </w:t>
      </w:r>
      <w:hyperlink r:id="rId11" w:tgtFrame="_blank" w:history="1">
        <w:r w:rsidRPr="00ED498D">
          <w:rPr>
            <w:rFonts w:ascii="Segoe UI" w:eastAsia="Times New Roman" w:hAnsi="Segoe UI" w:cs="Segoe UI"/>
            <w:b/>
            <w:bCs/>
            <w:color w:val="800080"/>
            <w:sz w:val="21"/>
            <w:szCs w:val="21"/>
            <w:bdr w:val="none" w:sz="0" w:space="0" w:color="auto" w:frame="1"/>
          </w:rPr>
          <w:t>UML</w:t>
        </w:r>
      </w:hyperlink>
      <w:r w:rsidRPr="00ED498D">
        <w:rPr>
          <w:rFonts w:ascii="Segoe UI" w:eastAsia="Times New Roman" w:hAnsi="Segoe UI" w:cs="Segoe UI"/>
          <w:color w:val="111111"/>
          <w:sz w:val="21"/>
          <w:szCs w:val="21"/>
        </w:rPr>
        <w:t> of the </w:t>
      </w:r>
      <w:hyperlink r:id="rId12" w:tgtFrame="_blank" w:history="1">
        <w:r w:rsidRPr="00ED498D">
          <w:rPr>
            <w:rFonts w:ascii="Segoe UI" w:eastAsia="Times New Roman" w:hAnsi="Segoe UI" w:cs="Segoe UI"/>
            <w:b/>
            <w:bCs/>
            <w:color w:val="800080"/>
            <w:sz w:val="21"/>
            <w:szCs w:val="21"/>
            <w:bdr w:val="none" w:sz="0" w:space="0" w:color="auto" w:frame="1"/>
          </w:rPr>
          <w:t>Composite Design Pattern</w:t>
        </w:r>
      </w:hyperlink>
      <w:r w:rsidRPr="00ED498D">
        <w:rPr>
          <w:rFonts w:ascii="Segoe UI" w:eastAsia="Times New Roman" w:hAnsi="Segoe UI" w:cs="Segoe UI"/>
          <w:color w:val="111111"/>
          <w:sz w:val="21"/>
          <w:szCs w:val="21"/>
        </w:rPr>
        <w:t>, where you see the distinction between a composite element and the leaf:</w:t>
      </w:r>
    </w:p>
    <w:p w:rsidR="00ED498D" w:rsidRPr="00ED498D" w:rsidRDefault="00ED498D" w:rsidP="00ED498D">
      <w:pPr>
        <w:shd w:val="clear" w:color="auto" w:fill="FFFFFF"/>
        <w:spacing w:after="0" w:line="240" w:lineRule="auto"/>
        <w:jc w:val="center"/>
        <w:rPr>
          <w:rFonts w:ascii="Segoe UI" w:eastAsia="Times New Roman" w:hAnsi="Segoe UI" w:cs="Segoe UI"/>
          <w:color w:val="111111"/>
          <w:sz w:val="21"/>
          <w:szCs w:val="21"/>
        </w:rPr>
      </w:pPr>
      <w:r>
        <w:rPr>
          <w:rFonts w:ascii="Segoe UI" w:eastAsia="Times New Roman" w:hAnsi="Segoe UI" w:cs="Segoe UI"/>
          <w:noProof/>
          <w:color w:val="800080"/>
          <w:sz w:val="21"/>
          <w:szCs w:val="21"/>
          <w:bdr w:val="none" w:sz="0" w:space="0" w:color="auto" w:frame="1"/>
        </w:rPr>
        <w:lastRenderedPageBreak/>
        <w:drawing>
          <wp:inline distT="0" distB="0" distL="0" distR="0">
            <wp:extent cx="4457700" cy="2276475"/>
            <wp:effectExtent l="0" t="0" r="0" b="9525"/>
            <wp:docPr id="1" name="Picture 1" descr="http://www.devlake.com/design-patterns/composite/composite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vlake.com/design-patterns/composite/composite1.png">
                      <a:hlinkClick r:id="rId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276475"/>
                    </a:xfrm>
                    <a:prstGeom prst="rect">
                      <a:avLst/>
                    </a:prstGeom>
                    <a:noFill/>
                    <a:ln>
                      <a:noFill/>
                    </a:ln>
                  </pic:spPr>
                </pic:pic>
              </a:graphicData>
            </a:graphic>
          </wp:inline>
        </w:drawing>
      </w:r>
    </w:p>
    <w:p w:rsidR="00ED498D" w:rsidRPr="00ED498D" w:rsidRDefault="00ED498D" w:rsidP="00ED498D">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The </w:t>
      </w:r>
      <w:proofErr w:type="spellStart"/>
      <w:r w:rsidRPr="00ED498D">
        <w:rPr>
          <w:rFonts w:ascii="Consolas" w:eastAsia="Times New Roman" w:hAnsi="Consolas" w:cs="Consolas"/>
          <w:color w:val="990000"/>
          <w:bdr w:val="none" w:sz="0" w:space="0" w:color="auto" w:frame="1"/>
        </w:rPr>
        <w:t>IComponent</w:t>
      </w:r>
      <w:proofErr w:type="spellEnd"/>
      <w:r w:rsidRPr="00ED498D">
        <w:rPr>
          <w:rFonts w:ascii="Consolas" w:eastAsia="Times New Roman" w:hAnsi="Consolas" w:cs="Consolas"/>
          <w:color w:val="990000"/>
          <w:bdr w:val="none" w:sz="0" w:space="0" w:color="auto" w:frame="1"/>
        </w:rPr>
        <w:t> </w:t>
      </w:r>
      <w:r w:rsidRPr="00ED498D">
        <w:rPr>
          <w:rFonts w:ascii="Segoe UI" w:eastAsia="Times New Roman" w:hAnsi="Segoe UI" w:cs="Segoe UI"/>
          <w:color w:val="111111"/>
          <w:sz w:val="21"/>
          <w:szCs w:val="21"/>
        </w:rPr>
        <w:t>interface defines the methods that both the </w:t>
      </w:r>
      <w:r w:rsidRPr="00ED498D">
        <w:rPr>
          <w:rFonts w:ascii="Consolas" w:eastAsia="Times New Roman" w:hAnsi="Consolas" w:cs="Consolas"/>
          <w:color w:val="990000"/>
          <w:bdr w:val="none" w:sz="0" w:space="0" w:color="auto" w:frame="1"/>
        </w:rPr>
        <w:t>Composite </w:t>
      </w:r>
      <w:r w:rsidRPr="00ED498D">
        <w:rPr>
          <w:rFonts w:ascii="Segoe UI" w:eastAsia="Times New Roman" w:hAnsi="Segoe UI" w:cs="Segoe UI"/>
          <w:color w:val="111111"/>
          <w:sz w:val="21"/>
          <w:szCs w:val="21"/>
        </w:rPr>
        <w:t>class and the </w:t>
      </w:r>
      <w:r w:rsidRPr="00ED498D">
        <w:rPr>
          <w:rFonts w:ascii="Consolas" w:eastAsia="Times New Roman" w:hAnsi="Consolas" w:cs="Consolas"/>
          <w:color w:val="990000"/>
          <w:bdr w:val="none" w:sz="0" w:space="0" w:color="auto" w:frame="1"/>
        </w:rPr>
        <w:t>Leaf </w:t>
      </w:r>
      <w:r w:rsidRPr="00ED498D">
        <w:rPr>
          <w:rFonts w:ascii="Segoe UI" w:eastAsia="Times New Roman" w:hAnsi="Segoe UI" w:cs="Segoe UI"/>
          <w:color w:val="111111"/>
          <w:sz w:val="21"/>
          <w:szCs w:val="21"/>
        </w:rPr>
        <w:t>class must implement. The </w:t>
      </w:r>
      <w:r w:rsidRPr="00ED498D">
        <w:rPr>
          <w:rFonts w:ascii="Consolas" w:eastAsia="Times New Roman" w:hAnsi="Consolas" w:cs="Consolas"/>
          <w:color w:val="990000"/>
          <w:bdr w:val="none" w:sz="0" w:space="0" w:color="auto" w:frame="1"/>
        </w:rPr>
        <w:t>Operation </w:t>
      </w:r>
      <w:r w:rsidRPr="00ED498D">
        <w:rPr>
          <w:rFonts w:ascii="Segoe UI" w:eastAsia="Times New Roman" w:hAnsi="Segoe UI" w:cs="Segoe UI"/>
          <w:color w:val="111111"/>
          <w:sz w:val="21"/>
          <w:szCs w:val="21"/>
        </w:rPr>
        <w:t>method is the common method that all elements in the tree structure can perform. The </w:t>
      </w:r>
      <w:proofErr w:type="spellStart"/>
      <w:r w:rsidRPr="00ED498D">
        <w:rPr>
          <w:rFonts w:ascii="Consolas" w:eastAsia="Times New Roman" w:hAnsi="Consolas" w:cs="Consolas"/>
          <w:color w:val="990000"/>
          <w:bdr w:val="none" w:sz="0" w:space="0" w:color="auto" w:frame="1"/>
        </w:rPr>
        <w:t>IComponent</w:t>
      </w:r>
      <w:proofErr w:type="spellEnd"/>
      <w:r w:rsidRPr="00ED498D">
        <w:rPr>
          <w:rFonts w:ascii="Segoe UI" w:eastAsia="Times New Roman" w:hAnsi="Segoe UI" w:cs="Segoe UI"/>
          <w:color w:val="111111"/>
          <w:sz w:val="21"/>
          <w:szCs w:val="21"/>
        </w:rPr>
        <w:t> simply represents an element in the tree.</w:t>
      </w:r>
    </w:p>
    <w:p w:rsidR="00ED498D" w:rsidRPr="00ED498D" w:rsidRDefault="00ED498D" w:rsidP="00ED498D">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The </w:t>
      </w:r>
      <w:r w:rsidRPr="00ED498D">
        <w:rPr>
          <w:rFonts w:ascii="Consolas" w:eastAsia="Times New Roman" w:hAnsi="Consolas" w:cs="Consolas"/>
          <w:color w:val="990000"/>
          <w:bdr w:val="none" w:sz="0" w:space="0" w:color="auto" w:frame="1"/>
        </w:rPr>
        <w:t>Leaf </w:t>
      </w:r>
      <w:proofErr w:type="gramStart"/>
      <w:r w:rsidRPr="00ED498D">
        <w:rPr>
          <w:rFonts w:ascii="Segoe UI" w:eastAsia="Times New Roman" w:hAnsi="Segoe UI" w:cs="Segoe UI"/>
          <w:color w:val="111111"/>
          <w:sz w:val="21"/>
          <w:szCs w:val="21"/>
        </w:rPr>
        <w:t>class are</w:t>
      </w:r>
      <w:proofErr w:type="gramEnd"/>
      <w:r w:rsidRPr="00ED498D">
        <w:rPr>
          <w:rFonts w:ascii="Segoe UI" w:eastAsia="Times New Roman" w:hAnsi="Segoe UI" w:cs="Segoe UI"/>
          <w:color w:val="111111"/>
          <w:sz w:val="21"/>
          <w:szCs w:val="21"/>
        </w:rPr>
        <w:t xml:space="preserve"> elements that cannot have any elements below it, and it only has </w:t>
      </w:r>
      <w:r w:rsidRPr="00ED498D">
        <w:rPr>
          <w:rFonts w:ascii="Consolas" w:eastAsia="Times New Roman" w:hAnsi="Consolas" w:cs="Consolas"/>
          <w:color w:val="990000"/>
          <w:bdr w:val="none" w:sz="0" w:space="0" w:color="auto" w:frame="1"/>
        </w:rPr>
        <w:t>Operation </w:t>
      </w:r>
      <w:r w:rsidRPr="00ED498D">
        <w:rPr>
          <w:rFonts w:ascii="Segoe UI" w:eastAsia="Times New Roman" w:hAnsi="Segoe UI" w:cs="Segoe UI"/>
          <w:color w:val="111111"/>
          <w:sz w:val="21"/>
          <w:szCs w:val="21"/>
        </w:rPr>
        <w:t>method to perform the task for the element.</w:t>
      </w:r>
    </w:p>
    <w:p w:rsidR="00ED498D" w:rsidRPr="00ED498D" w:rsidRDefault="00ED498D" w:rsidP="00ED498D">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The </w:t>
      </w:r>
      <w:r w:rsidRPr="00ED498D">
        <w:rPr>
          <w:rFonts w:ascii="Consolas" w:eastAsia="Times New Roman" w:hAnsi="Consolas" w:cs="Consolas"/>
          <w:color w:val="990000"/>
          <w:bdr w:val="none" w:sz="0" w:space="0" w:color="auto" w:frame="1"/>
        </w:rPr>
        <w:t>Composite </w:t>
      </w:r>
      <w:proofErr w:type="gramStart"/>
      <w:r w:rsidRPr="00ED498D">
        <w:rPr>
          <w:rFonts w:ascii="Segoe UI" w:eastAsia="Times New Roman" w:hAnsi="Segoe UI" w:cs="Segoe UI"/>
          <w:color w:val="111111"/>
          <w:sz w:val="21"/>
          <w:szCs w:val="21"/>
        </w:rPr>
        <w:t>class are</w:t>
      </w:r>
      <w:proofErr w:type="gramEnd"/>
      <w:r w:rsidRPr="00ED498D">
        <w:rPr>
          <w:rFonts w:ascii="Segoe UI" w:eastAsia="Times New Roman" w:hAnsi="Segoe UI" w:cs="Segoe UI"/>
          <w:color w:val="111111"/>
          <w:sz w:val="21"/>
          <w:szCs w:val="21"/>
        </w:rPr>
        <w:t xml:space="preserve"> elements that can have 0 or more elements below it. The methods that it supports are as follows:</w:t>
      </w:r>
    </w:p>
    <w:p w:rsidR="00ED498D" w:rsidRPr="00ED498D" w:rsidRDefault="00ED498D" w:rsidP="00ED498D">
      <w:pPr>
        <w:numPr>
          <w:ilvl w:val="1"/>
          <w:numId w:val="1"/>
        </w:numPr>
        <w:shd w:val="clear" w:color="auto" w:fill="FFFFFF"/>
        <w:spacing w:after="0" w:line="240" w:lineRule="auto"/>
        <w:ind w:left="0"/>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The </w:t>
      </w:r>
      <w:proofErr w:type="spellStart"/>
      <w:r w:rsidRPr="00ED498D">
        <w:rPr>
          <w:rFonts w:ascii="Consolas" w:eastAsia="Times New Roman" w:hAnsi="Consolas" w:cs="Consolas"/>
          <w:color w:val="990000"/>
          <w:bdr w:val="none" w:sz="0" w:space="0" w:color="auto" w:frame="1"/>
        </w:rPr>
        <w:t>AddComponent</w:t>
      </w:r>
      <w:proofErr w:type="spellEnd"/>
      <w:r w:rsidRPr="00ED498D">
        <w:rPr>
          <w:rFonts w:ascii="Consolas" w:eastAsia="Times New Roman" w:hAnsi="Consolas" w:cs="Consolas"/>
          <w:color w:val="990000"/>
          <w:bdr w:val="none" w:sz="0" w:space="0" w:color="auto" w:frame="1"/>
        </w:rPr>
        <w:t> </w:t>
      </w:r>
      <w:r w:rsidRPr="00ED498D">
        <w:rPr>
          <w:rFonts w:ascii="Segoe UI" w:eastAsia="Times New Roman" w:hAnsi="Segoe UI" w:cs="Segoe UI"/>
          <w:color w:val="111111"/>
          <w:sz w:val="21"/>
          <w:szCs w:val="21"/>
        </w:rPr>
        <w:t>method adds an element below it</w:t>
      </w:r>
    </w:p>
    <w:p w:rsidR="00ED498D" w:rsidRPr="00ED498D" w:rsidRDefault="00ED498D" w:rsidP="00ED498D">
      <w:pPr>
        <w:numPr>
          <w:ilvl w:val="1"/>
          <w:numId w:val="1"/>
        </w:numPr>
        <w:shd w:val="clear" w:color="auto" w:fill="FFFFFF"/>
        <w:spacing w:after="0" w:line="240" w:lineRule="auto"/>
        <w:ind w:left="0"/>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The </w:t>
      </w:r>
      <w:proofErr w:type="spellStart"/>
      <w:r w:rsidRPr="00ED498D">
        <w:rPr>
          <w:rFonts w:ascii="Consolas" w:eastAsia="Times New Roman" w:hAnsi="Consolas" w:cs="Consolas"/>
          <w:color w:val="990000"/>
          <w:bdr w:val="none" w:sz="0" w:space="0" w:color="auto" w:frame="1"/>
        </w:rPr>
        <w:t>GetChild</w:t>
      </w:r>
      <w:proofErr w:type="spellEnd"/>
      <w:r w:rsidRPr="00ED498D">
        <w:rPr>
          <w:rFonts w:ascii="Consolas" w:eastAsia="Times New Roman" w:hAnsi="Consolas" w:cs="Consolas"/>
          <w:color w:val="990000"/>
          <w:bdr w:val="none" w:sz="0" w:space="0" w:color="auto" w:frame="1"/>
        </w:rPr>
        <w:t> </w:t>
      </w:r>
      <w:r w:rsidRPr="00ED498D">
        <w:rPr>
          <w:rFonts w:ascii="Segoe UI" w:eastAsia="Times New Roman" w:hAnsi="Segoe UI" w:cs="Segoe UI"/>
          <w:color w:val="111111"/>
          <w:sz w:val="21"/>
          <w:szCs w:val="21"/>
        </w:rPr>
        <w:t>method gets all the elements below it</w:t>
      </w:r>
    </w:p>
    <w:p w:rsidR="00ED498D" w:rsidRPr="00ED498D" w:rsidRDefault="00ED498D" w:rsidP="00ED498D">
      <w:pPr>
        <w:numPr>
          <w:ilvl w:val="1"/>
          <w:numId w:val="1"/>
        </w:numPr>
        <w:shd w:val="clear" w:color="auto" w:fill="FFFFFF"/>
        <w:spacing w:after="0" w:line="240" w:lineRule="auto"/>
        <w:ind w:left="0"/>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The </w:t>
      </w:r>
      <w:r w:rsidRPr="00ED498D">
        <w:rPr>
          <w:rFonts w:ascii="Consolas" w:eastAsia="Times New Roman" w:hAnsi="Consolas" w:cs="Consolas"/>
          <w:color w:val="990000"/>
          <w:bdr w:val="none" w:sz="0" w:space="0" w:color="auto" w:frame="1"/>
        </w:rPr>
        <w:t>Operation </w:t>
      </w:r>
      <w:r w:rsidRPr="00ED498D">
        <w:rPr>
          <w:rFonts w:ascii="Segoe UI" w:eastAsia="Times New Roman" w:hAnsi="Segoe UI" w:cs="Segoe UI"/>
          <w:color w:val="111111"/>
          <w:sz w:val="21"/>
          <w:szCs w:val="21"/>
        </w:rPr>
        <w:t>method performs the task for the element itself</w:t>
      </w:r>
    </w:p>
    <w:p w:rsidR="00ED498D" w:rsidRPr="00ED498D" w:rsidRDefault="00ED498D" w:rsidP="00ED498D">
      <w:pPr>
        <w:numPr>
          <w:ilvl w:val="1"/>
          <w:numId w:val="1"/>
        </w:numPr>
        <w:shd w:val="clear" w:color="auto" w:fill="FFFFFF"/>
        <w:spacing w:after="0" w:line="240" w:lineRule="auto"/>
        <w:ind w:left="0"/>
        <w:rPr>
          <w:rFonts w:ascii="Segoe UI" w:eastAsia="Times New Roman" w:hAnsi="Segoe UI" w:cs="Segoe UI"/>
          <w:color w:val="111111"/>
          <w:sz w:val="21"/>
          <w:szCs w:val="21"/>
        </w:rPr>
      </w:pPr>
      <w:r w:rsidRPr="00ED498D">
        <w:rPr>
          <w:rFonts w:ascii="Segoe UI" w:eastAsia="Times New Roman" w:hAnsi="Segoe UI" w:cs="Segoe UI"/>
          <w:color w:val="111111"/>
          <w:sz w:val="21"/>
          <w:szCs w:val="21"/>
        </w:rPr>
        <w:t>The </w:t>
      </w:r>
      <w:proofErr w:type="spellStart"/>
      <w:r w:rsidRPr="00ED498D">
        <w:rPr>
          <w:rFonts w:ascii="Consolas" w:eastAsia="Times New Roman" w:hAnsi="Consolas" w:cs="Consolas"/>
          <w:color w:val="990000"/>
          <w:bdr w:val="none" w:sz="0" w:space="0" w:color="auto" w:frame="1"/>
        </w:rPr>
        <w:t>RemoveComponent</w:t>
      </w:r>
      <w:proofErr w:type="spellEnd"/>
      <w:r w:rsidRPr="00ED498D">
        <w:rPr>
          <w:rFonts w:ascii="Consolas" w:eastAsia="Times New Roman" w:hAnsi="Consolas" w:cs="Consolas"/>
          <w:color w:val="990000"/>
          <w:bdr w:val="none" w:sz="0" w:space="0" w:color="auto" w:frame="1"/>
        </w:rPr>
        <w:t> </w:t>
      </w:r>
      <w:r w:rsidRPr="00ED498D">
        <w:rPr>
          <w:rFonts w:ascii="Segoe UI" w:eastAsia="Times New Roman" w:hAnsi="Segoe UI" w:cs="Segoe UI"/>
          <w:color w:val="111111"/>
          <w:sz w:val="21"/>
          <w:szCs w:val="21"/>
        </w:rPr>
        <w:t>method deletes an element below it</w:t>
      </w:r>
    </w:p>
    <w:p w:rsidR="00F240EF" w:rsidRDefault="00ED498D"/>
    <w:sectPr w:rsidR="00F2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25578"/>
    <w:multiLevelType w:val="multilevel"/>
    <w:tmpl w:val="66FC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765"/>
    <w:rsid w:val="006F7765"/>
    <w:rsid w:val="00735973"/>
    <w:rsid w:val="00833596"/>
    <w:rsid w:val="00ED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498D"/>
  </w:style>
  <w:style w:type="character" w:styleId="Hyperlink">
    <w:name w:val="Hyperlink"/>
    <w:basedOn w:val="DefaultParagraphFont"/>
    <w:uiPriority w:val="99"/>
    <w:semiHidden/>
    <w:unhideWhenUsed/>
    <w:rsid w:val="00ED498D"/>
    <w:rPr>
      <w:color w:val="0000FF"/>
      <w:u w:val="single"/>
    </w:rPr>
  </w:style>
  <w:style w:type="character" w:styleId="Strong">
    <w:name w:val="Strong"/>
    <w:basedOn w:val="DefaultParagraphFont"/>
    <w:uiPriority w:val="22"/>
    <w:qFormat/>
    <w:rsid w:val="00ED498D"/>
    <w:rPr>
      <w:b/>
      <w:bCs/>
    </w:rPr>
  </w:style>
  <w:style w:type="character" w:styleId="HTMLCode">
    <w:name w:val="HTML Code"/>
    <w:basedOn w:val="DefaultParagraphFont"/>
    <w:uiPriority w:val="99"/>
    <w:semiHidden/>
    <w:unhideWhenUsed/>
    <w:rsid w:val="00ED49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4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498D"/>
  </w:style>
  <w:style w:type="character" w:styleId="Hyperlink">
    <w:name w:val="Hyperlink"/>
    <w:basedOn w:val="DefaultParagraphFont"/>
    <w:uiPriority w:val="99"/>
    <w:semiHidden/>
    <w:unhideWhenUsed/>
    <w:rsid w:val="00ED498D"/>
    <w:rPr>
      <w:color w:val="0000FF"/>
      <w:u w:val="single"/>
    </w:rPr>
  </w:style>
  <w:style w:type="character" w:styleId="Strong">
    <w:name w:val="Strong"/>
    <w:basedOn w:val="DefaultParagraphFont"/>
    <w:uiPriority w:val="22"/>
    <w:qFormat/>
    <w:rsid w:val="00ED498D"/>
    <w:rPr>
      <w:b/>
      <w:bCs/>
    </w:rPr>
  </w:style>
  <w:style w:type="character" w:styleId="HTMLCode">
    <w:name w:val="HTML Code"/>
    <w:basedOn w:val="DefaultParagraphFont"/>
    <w:uiPriority w:val="99"/>
    <w:semiHidden/>
    <w:unhideWhenUsed/>
    <w:rsid w:val="00ED49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4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devlake.com/" TargetMode="External"/><Relationship Id="rId12" Type="http://schemas.openxmlformats.org/officeDocument/2006/relationships/hyperlink" Target="http://www.devlak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lake.com/" TargetMode="External"/><Relationship Id="rId11" Type="http://schemas.openxmlformats.org/officeDocument/2006/relationships/hyperlink" Target="http://www.devlake.com/UML-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evlake.com/" TargetMode="External"/><Relationship Id="rId4" Type="http://schemas.openxmlformats.org/officeDocument/2006/relationships/settings" Target="settings.xml"/><Relationship Id="rId9" Type="http://schemas.openxmlformats.org/officeDocument/2006/relationships/hyperlink" Target="http://www.devlake.com/UML-Quick-Ref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2014-07-13T17:52:00Z</dcterms:created>
  <dcterms:modified xsi:type="dcterms:W3CDTF">2014-07-13T17:53:00Z</dcterms:modified>
</cp:coreProperties>
</file>