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FA6C9E4" w:rsidR="00562510" w:rsidRDefault="00562510" w:rsidP="00562510">
                            <w:r>
                              <w:t xml:space="preserve">Naam: </w:t>
                            </w:r>
                            <w:r w:rsidR="003A5B81">
                              <w:t>nouaman guendoul</w:t>
                            </w:r>
                          </w:p>
                          <w:p w14:paraId="3F369985" w14:textId="374C5B76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A24E31">
                              <w:t>90191</w:t>
                            </w:r>
                            <w:r w:rsidR="003A5B81">
                              <w:t>88</w:t>
                            </w:r>
                          </w:p>
                          <w:p w14:paraId="2CAC57C3" w14:textId="0661AE25" w:rsidR="00562510" w:rsidRDefault="00562510" w:rsidP="00562510">
                            <w:r>
                              <w:t xml:space="preserve">Datum: </w:t>
                            </w:r>
                            <w:r w:rsidR="00A24E31">
                              <w:t>25-3-2024</w:t>
                            </w:r>
                          </w:p>
                          <w:p w14:paraId="6AAFA28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4FA6C9E4" w:rsidR="00562510" w:rsidRDefault="00562510" w:rsidP="00562510">
                      <w:r>
                        <w:t xml:space="preserve">Naam: </w:t>
                      </w:r>
                      <w:r w:rsidR="003A5B81">
                        <w:t>nouaman guendoul</w:t>
                      </w:r>
                    </w:p>
                    <w:p w14:paraId="3F369985" w14:textId="374C5B76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A24E31">
                        <w:t>90191</w:t>
                      </w:r>
                      <w:r w:rsidR="003A5B81">
                        <w:t>88</w:t>
                      </w:r>
                    </w:p>
                    <w:p w14:paraId="2CAC57C3" w14:textId="0661AE25" w:rsidR="00562510" w:rsidRDefault="00562510" w:rsidP="00562510">
                      <w:r>
                        <w:t xml:space="preserve">Datum: </w:t>
                      </w:r>
                      <w:r w:rsidR="00A24E31">
                        <w:t>25-3-2024</w:t>
                      </w:r>
                    </w:p>
                    <w:p w14:paraId="6AAFA28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1A913046" w:rsidR="00530B11" w:rsidRDefault="008A250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Inloggen, registreren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FE1F45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554ECA" w:rsidRPr="0014099F" w14:paraId="161DC0B1" w14:textId="77777777" w:rsidTr="00082379">
        <w:tc>
          <w:tcPr>
            <w:tcW w:w="1058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6B617DA3" w14:textId="6307548D" w:rsidR="00554ECA" w:rsidRPr="00330CDD" w:rsidRDefault="008A250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Kunnen inloggen op de website</w:t>
            </w:r>
          </w:p>
        </w:tc>
      </w:tr>
      <w:tr w:rsidR="00554ECA" w:rsidRPr="0014099F" w14:paraId="044A92C8" w14:textId="77777777" w:rsidTr="00082379">
        <w:tc>
          <w:tcPr>
            <w:tcW w:w="1058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78B1EA6B" w14:textId="1BA20025" w:rsidR="00554ECA" w:rsidRPr="008A2507" w:rsidRDefault="008A2507" w:rsidP="008A250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Klik op inloggen</w:t>
            </w:r>
          </w:p>
          <w:p w14:paraId="68C2DDC3" w14:textId="506669C3" w:rsidR="008A2507" w:rsidRPr="008A2507" w:rsidRDefault="008A2507" w:rsidP="008A250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Vul alle velden in</w:t>
            </w:r>
          </w:p>
          <w:p w14:paraId="5FA2D176" w14:textId="3BB2869F" w:rsidR="008A2507" w:rsidRPr="008A2507" w:rsidRDefault="008A2507" w:rsidP="008A250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Klik op inloggen</w:t>
            </w:r>
          </w:p>
        </w:tc>
      </w:tr>
      <w:tr w:rsidR="00554ECA" w:rsidRPr="0014099F" w14:paraId="176F7ED0" w14:textId="77777777" w:rsidTr="00082379">
        <w:tc>
          <w:tcPr>
            <w:tcW w:w="1058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2AF51691" w14:textId="515B0B6C" w:rsidR="00554ECA" w:rsidRDefault="0008237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 ik verwacht dat ik kan inloggen  als ik op de inlog knop druk.</w:t>
            </w:r>
          </w:p>
        </w:tc>
      </w:tr>
      <w:tr w:rsidR="00554ECA" w:rsidRPr="0014099F" w14:paraId="0537D2DB" w14:textId="77777777" w:rsidTr="00082379">
        <w:tc>
          <w:tcPr>
            <w:tcW w:w="1058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2673E5AB" w14:textId="77777777" w:rsidR="00554ECA" w:rsidRDefault="0063228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ik op de knop druk dan voegt er een toe</w:t>
            </w:r>
          </w:p>
          <w:p w14:paraId="35BF4145" w14:textId="5CBCBA3E" w:rsidR="00632288" w:rsidRPr="0014099F" w:rsidRDefault="00632288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82379" w:rsidRPr="0014099F" w14:paraId="79062E83" w14:textId="77777777" w:rsidTr="00082379">
        <w:trPr>
          <w:gridAfter w:val="6"/>
          <w:wAfter w:w="3942" w:type="pct"/>
        </w:trPr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082379" w:rsidRDefault="0008237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</w:tr>
      <w:tr w:rsidR="003227D9" w:rsidRPr="0014099F" w14:paraId="778A2DE0" w14:textId="77777777" w:rsidTr="00082379">
        <w:tc>
          <w:tcPr>
            <w:tcW w:w="1058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1A770E0B" w14:textId="7138F163" w:rsidR="00554ECA" w:rsidRPr="007A1D20" w:rsidRDefault="00145F5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0" w:type="pct"/>
          </w:tcPr>
          <w:p w14:paraId="7CFE03AC" w14:textId="3091584E" w:rsidR="00554ECA" w:rsidRDefault="00145F5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1F04003F" w14:textId="32923ADF" w:rsidR="00554ECA" w:rsidRDefault="00145F5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Nouaman</w:t>
            </w:r>
          </w:p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C45AE6" w14:textId="77777777" w:rsidR="000A71DF" w:rsidRDefault="000A71D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28A3896" w14:textId="77777777" w:rsidR="000A71DF" w:rsidRDefault="000A71D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0A71DF" w:rsidSect="00FE1F45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95310" w14:textId="77777777" w:rsidR="00994E12" w:rsidRDefault="00994E12" w:rsidP="0001646D">
      <w:pPr>
        <w:spacing w:after="0" w:line="240" w:lineRule="auto"/>
      </w:pPr>
      <w:r>
        <w:separator/>
      </w:r>
    </w:p>
  </w:endnote>
  <w:endnote w:type="continuationSeparator" w:id="0">
    <w:p w14:paraId="7FBF181C" w14:textId="77777777" w:rsidR="00994E12" w:rsidRDefault="00994E12" w:rsidP="0001646D">
      <w:pPr>
        <w:spacing w:after="0" w:line="240" w:lineRule="auto"/>
      </w:pPr>
      <w:r>
        <w:continuationSeparator/>
      </w:r>
    </w:p>
  </w:endnote>
  <w:endnote w:id="1">
    <w:p w14:paraId="58383F70" w14:textId="77777777" w:rsidR="00B637FA" w:rsidRPr="00082379" w:rsidRDefault="00B637FA" w:rsidP="00082379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3AC15" w14:textId="77777777" w:rsidR="00994E12" w:rsidRDefault="00994E12" w:rsidP="0001646D">
      <w:pPr>
        <w:spacing w:after="0" w:line="240" w:lineRule="auto"/>
      </w:pPr>
      <w:r>
        <w:separator/>
      </w:r>
    </w:p>
  </w:footnote>
  <w:footnote w:type="continuationSeparator" w:id="0">
    <w:p w14:paraId="08735C15" w14:textId="77777777" w:rsidR="00994E12" w:rsidRDefault="00994E1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90DCB"/>
    <w:multiLevelType w:val="hybridMultilevel"/>
    <w:tmpl w:val="8F4261A8"/>
    <w:lvl w:ilvl="0" w:tplc="916E9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1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10"/>
  </w:num>
  <w:num w:numId="11" w16cid:durableId="938148008">
    <w:abstractNumId w:val="9"/>
  </w:num>
  <w:num w:numId="12" w16cid:durableId="2019116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82379"/>
    <w:rsid w:val="0009265C"/>
    <w:rsid w:val="000A1B03"/>
    <w:rsid w:val="000A71DF"/>
    <w:rsid w:val="000B5CE9"/>
    <w:rsid w:val="0014099F"/>
    <w:rsid w:val="00145F5E"/>
    <w:rsid w:val="00155807"/>
    <w:rsid w:val="00175E71"/>
    <w:rsid w:val="00191710"/>
    <w:rsid w:val="00220177"/>
    <w:rsid w:val="00230E34"/>
    <w:rsid w:val="0028213A"/>
    <w:rsid w:val="0028346B"/>
    <w:rsid w:val="0029709F"/>
    <w:rsid w:val="002C3683"/>
    <w:rsid w:val="00305FD3"/>
    <w:rsid w:val="00310DB0"/>
    <w:rsid w:val="003227D9"/>
    <w:rsid w:val="00330CDD"/>
    <w:rsid w:val="00343186"/>
    <w:rsid w:val="00374C59"/>
    <w:rsid w:val="0038375B"/>
    <w:rsid w:val="003A11DA"/>
    <w:rsid w:val="003A5B81"/>
    <w:rsid w:val="003E00D7"/>
    <w:rsid w:val="00401393"/>
    <w:rsid w:val="00435050"/>
    <w:rsid w:val="0044017A"/>
    <w:rsid w:val="00445283"/>
    <w:rsid w:val="00481A77"/>
    <w:rsid w:val="00497EA0"/>
    <w:rsid w:val="004A5F93"/>
    <w:rsid w:val="004C04EE"/>
    <w:rsid w:val="004F19EB"/>
    <w:rsid w:val="00530B11"/>
    <w:rsid w:val="00540A67"/>
    <w:rsid w:val="00554ECA"/>
    <w:rsid w:val="00562510"/>
    <w:rsid w:val="00562969"/>
    <w:rsid w:val="005648B8"/>
    <w:rsid w:val="00570E5F"/>
    <w:rsid w:val="005944A4"/>
    <w:rsid w:val="00632288"/>
    <w:rsid w:val="00647C68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2507"/>
    <w:rsid w:val="008A3FA7"/>
    <w:rsid w:val="008B5CE2"/>
    <w:rsid w:val="008F0B3C"/>
    <w:rsid w:val="00917B37"/>
    <w:rsid w:val="00970387"/>
    <w:rsid w:val="0099148A"/>
    <w:rsid w:val="00994E12"/>
    <w:rsid w:val="009A2964"/>
    <w:rsid w:val="009D59A6"/>
    <w:rsid w:val="009E3A8E"/>
    <w:rsid w:val="009E555C"/>
    <w:rsid w:val="00A05CF6"/>
    <w:rsid w:val="00A24E31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179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34395"/>
    <w:rsid w:val="00F55164"/>
    <w:rsid w:val="00F836E7"/>
    <w:rsid w:val="00F900A2"/>
    <w:rsid w:val="00FB7C34"/>
    <w:rsid w:val="00FD63C4"/>
    <w:rsid w:val="00FE1F45"/>
    <w:rsid w:val="00FE5247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nouaman guendoul</cp:lastModifiedBy>
  <cp:revision>2</cp:revision>
  <dcterms:created xsi:type="dcterms:W3CDTF">2024-05-21T11:58:00Z</dcterms:created>
  <dcterms:modified xsi:type="dcterms:W3CDTF">2024-05-21T11:58:00Z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