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8AB7" w14:textId="34A2F74E" w:rsidR="00FB71A1" w:rsidRDefault="00326619" w:rsidP="00326619">
      <w:pPr>
        <w:rPr>
          <w:b/>
          <w:color w:val="0E7490"/>
          <w:spacing w:val="27"/>
          <w:sz w:val="17"/>
        </w:rPr>
      </w:pPr>
      <w:r>
        <w:rPr>
          <w:b/>
          <w:color w:val="0E7490"/>
          <w:spacing w:val="27"/>
          <w:sz w:val="17"/>
        </w:rPr>
        <w:t>QUOTEIT  /  DATA MODEL</w:t>
      </w:r>
    </w:p>
    <w:p w14:paraId="03922EFE" w14:textId="1A216A2B" w:rsidR="00326619" w:rsidRDefault="00326619" w:rsidP="00326619">
      <w:pPr>
        <w:pStyle w:val="1"/>
        <w:pBdr>
          <w:bottom w:val="single" w:sz="12" w:space="0" w:color="06B6D4"/>
        </w:pBdr>
        <w:spacing w:after="120"/>
      </w:pPr>
      <w:r>
        <w:t>Entity Relationship Diagram</w:t>
      </w:r>
    </w:p>
    <w:p w14:paraId="0E09DB5F" w14:textId="2B31722D" w:rsidR="00326619" w:rsidRDefault="00326619" w:rsidP="00326619">
      <w:pPr>
        <w:spacing w:after="40"/>
        <w:rPr>
          <w:color w:val="475569"/>
          <w:sz w:val="24"/>
        </w:rPr>
      </w:pPr>
      <w:r>
        <w:rPr>
          <w:color w:val="475569"/>
          <w:sz w:val="24"/>
        </w:rPr>
        <w:t>Data dictionary and relationship specification for the QuoteIt application</w:t>
      </w:r>
    </w:p>
    <w:p w14:paraId="512C4F37" w14:textId="2BE7CBDF" w:rsidR="00326619" w:rsidRDefault="00326619" w:rsidP="00326619">
      <w:pPr>
        <w:spacing w:after="80"/>
        <w:rPr>
          <w:color w:val="64748B"/>
          <w:sz w:val="17"/>
        </w:rPr>
      </w:pPr>
      <w:r>
        <w:rPr>
          <w:color w:val="64748B"/>
          <w:sz w:val="17"/>
        </w:rPr>
        <w:t>Summit Bootcamp  |  Programming and Development Track  |  Version 1.0  |  28 October 2026</w:t>
      </w:r>
    </w:p>
    <w:p w14:paraId="6417A039" w14:textId="796AA49D" w:rsidR="00326619" w:rsidRDefault="00326619" w:rsidP="00326619">
      <w:pPr>
        <w:pStyle w:val="2"/>
        <w:spacing w:before="220"/>
      </w:pPr>
      <w:r>
        <w:rPr/>
        <w:t xml:space="preserve">1. </w:t>
      </w:r>
      <w:r>
        <w:t>Entity relationship diagram</w:t>
      </w:r>
    </w:p>
    <w:p w14:paraId="4C7F0426" w14:textId="3FCF08DC" w:rsidR="00326619" w:rsidRDefault="00326619" w:rsidP="00326619">
      <w:pPr>
        <w:rPr/>
      </w:pPr>
      <w:r>
        <w:t>QuoteIt stores its domain data in three related tables. A user authors many quotes, and a user can like many quotes. The quote_likes table resolves that many-to-many relationship and records when each like was created</w:t>
      </w:r>
      <w:r>
        <w:rPr/>
        <w:t>.</w:t>
      </w:r>
    </w:p>
    <w:p w14:paraId="3307F6FA" w14:textId="0AF9CA35" w:rsidR="00326619" w:rsidRDefault="00326619" w:rsidP="00326619">
      <w:pPr>
        <w:spacing w:before="40" w:after="160"/>
        <w:jc w:val="center"/>
        <w:rPr>
          <w:i/>
          <w:color w:val="64748B"/>
          <w:sz w:val="16"/>
        </w:rPr>
      </w:pPr>
      <w:r>
        <w:rPr>
          <w:noProof/>
        </w:rPr>
        <w:drawing>
          <wp:inline distT="0" distB="0" distL="0" distR="0" wp14:anchorId="6403F240" wp14:editId="1E785FA4">
            <wp:extent cx="5976000" cy="2646355"/>
            <wp:effectExtent l="0" t="0" r="5715" b="1905"/>
            <wp:docPr id="2815710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10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4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4748B"/>
          <w:sz w:val="16"/>
        </w:rPr>
        <w:t>Figure 1. Entity relationship diagram for the QuoteIt domain model</w:t>
      </w:r>
      <w:r>
        <w:rPr>
          <w:i/>
          <w:color w:val="64748B"/>
          <w:sz w:val="16"/>
        </w:rPr>
        <w:t>.</w:t>
      </w:r>
    </w:p>
    <w:p w14:paraId="411F5BA6" w14:textId="6B0BBE47" w:rsidR="00326619" w:rsidRDefault="00326619" w:rsidP="00326619">
      <w:pPr>
        <w:pStyle w:val="2"/>
        <w:spacing w:before="220"/>
      </w:pPr>
      <w:r>
        <w:rPr/>
        <w:t xml:space="preserve">2. </w:t>
      </w:r>
      <w:r>
        <w:t>Relationship summary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top w:w="32" w:type="dxa"/>
          <w:left w:w="80" w:type="dxa"/>
          <w:bottom w:w="32" w:type="dxa"/>
          <w:right w:w="80" w:type="dxa"/>
        </w:tblCellMar>
        <w:tblLook w:val="0000" w:firstRow="0" w:lastRow="0" w:firstColumn="0" w:lastColumn="0" w:noHBand="0" w:noVBand="0"/>
      </w:tblPr>
      <w:tblGrid>
        <w:gridCol w:w="1757"/>
        <w:gridCol w:w="1134"/>
        <w:gridCol w:w="2665"/>
        <w:gridCol w:w="1020"/>
        <w:gridCol w:w="3061"/>
      </w:tblGrid>
      <w:tr w:rsidR="00326619" w:rsidRPr="00326619" w14:paraId="2F4F01FC" w14:textId="77777777" w:rsidTr="00326619">
        <w:trPr>
          <w:cantSplit/>
          <w:tblHeader/>
          <w:jc w:val="center"/>
        </w:trPr>
        <w:tc>
          <w:tcPr>
            <w:tcW w:w="1757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497F142A" w14:textId="67E8DEE9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2B355FBB" w14:textId="6BBC82D5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Cardinality</w:t>
            </w:r>
          </w:p>
        </w:tc>
        <w:tc>
          <w:tcPr>
            <w:tcW w:w="2665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39A665EC" w14:textId="39F41EB0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Key / table</w:t>
            </w:r>
          </w:p>
        </w:tc>
        <w:tc>
          <w:tcPr>
            <w:tcW w:w="1020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3FA0D22C" w14:textId="654A22C6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On delete</w:t>
            </w:r>
          </w:p>
        </w:tc>
        <w:tc>
          <w:tcPr>
            <w:tcW w:w="3061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17ABA7BF" w14:textId="6824E1CA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Description</w:t>
            </w:r>
          </w:p>
        </w:tc>
      </w:tr>
      <w:tr w:rsidR="00326619" w:rsidRPr="00326619" w14:paraId="6A13AB52" w14:textId="77777777" w:rsidTr="00326619">
        <w:trPr>
          <w:cantSplit/>
          <w:jc w:val="center"/>
        </w:trPr>
        <w:tc>
          <w:tcPr>
            <w:tcW w:w="1757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050BF1D9" w14:textId="69F6F6BF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Users -&gt; Quotes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3649C861" w14:textId="4264DA9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 xml:space="preserve">1 : </w:t>
            </w:r>
            <w:r w:rsidRPr="00326619">
              <w:rPr>
                <w:sz w:val="16"/>
              </w:rPr>
              <w:t>N</w:t>
            </w:r>
          </w:p>
        </w:tc>
        <w:tc>
          <w:tcPr>
            <w:tcW w:w="2665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47991412" w14:textId="3222F7E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quotes.user_id -&gt; users.id</w:t>
            </w:r>
          </w:p>
        </w:tc>
        <w:tc>
          <w:tcPr>
            <w:tcW w:w="1020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56A3C06B" w14:textId="028DF87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CASCADE</w:t>
            </w:r>
          </w:p>
        </w:tc>
        <w:tc>
          <w:tcPr>
            <w:tcW w:w="3061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6319A674" w14:textId="1B82D8D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A user authors zero or more quotes; each quote has exactly one author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0E50767E" w14:textId="77777777" w:rsidTr="00326619">
        <w:trPr>
          <w:cantSplit/>
          <w:jc w:val="center"/>
        </w:trPr>
        <w:tc>
          <w:tcPr>
            <w:tcW w:w="175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FA05A4F" w14:textId="05C636A9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Users -&gt; Quote likes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5B5434C" w14:textId="202BA77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 xml:space="preserve">1 : </w:t>
            </w:r>
            <w:r w:rsidRPr="00326619">
              <w:rPr>
                <w:sz w:val="16"/>
              </w:rPr>
              <w:t>N</w:t>
            </w:r>
          </w:p>
        </w:tc>
        <w:tc>
          <w:tcPr>
            <w:tcW w:w="2665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5E36FBB" w14:textId="45C56C2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quote_likes.user_id -&gt; users.id</w:t>
            </w:r>
          </w:p>
        </w:tc>
        <w:tc>
          <w:tcPr>
            <w:tcW w:w="1020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14250D1" w14:textId="41D31D2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CASCADE</w:t>
            </w:r>
          </w:p>
        </w:tc>
        <w:tc>
          <w:tcPr>
            <w:tcW w:w="306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82353BE" w14:textId="5B11A30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A user casts zero or more likes; each like belongs to one user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3DDDB7E1" w14:textId="77777777" w:rsidTr="00326619">
        <w:trPr>
          <w:cantSplit/>
          <w:jc w:val="center"/>
        </w:trPr>
        <w:tc>
          <w:tcPr>
            <w:tcW w:w="1757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3FDE8AC7" w14:textId="4EA913AC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Quotes -&gt; Quote likes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577EC750" w14:textId="4764812E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 xml:space="preserve">1 : </w:t>
            </w:r>
            <w:r w:rsidRPr="00326619">
              <w:rPr>
                <w:sz w:val="16"/>
              </w:rPr>
              <w:t>N</w:t>
            </w:r>
          </w:p>
        </w:tc>
        <w:tc>
          <w:tcPr>
            <w:tcW w:w="2665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35B12BCB" w14:textId="75BC976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quote_likes.quote_id -&gt; quotes.id</w:t>
            </w:r>
          </w:p>
        </w:tc>
        <w:tc>
          <w:tcPr>
            <w:tcW w:w="1020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68E9DB84" w14:textId="5F0A290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CASCADE</w:t>
            </w:r>
          </w:p>
        </w:tc>
        <w:tc>
          <w:tcPr>
            <w:tcW w:w="3061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6E974FCF" w14:textId="23D407A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A quote receives zero or more likes; each like targets one quote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66DDD95E" w14:textId="77777777" w:rsidTr="00326619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DE3F9FE" w14:textId="18371213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Users &lt;-&gt; Quotes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DFA7B83" w14:textId="13BD2C6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M : N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7D611C57" w14:textId="5B5D72E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quote_likes(quote_id, user_id)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8927F3" w14:textId="2B0D57E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CASCADE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5CE4FF2" w14:textId="39F18F1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Resolved by the quote_likes associative table; one row per user-quote pair</w:t>
            </w:r>
            <w:r w:rsidRPr="00326619">
              <w:rPr>
                <w:sz w:val="16"/>
              </w:rPr>
              <w:t>.</w:t>
            </w:r>
          </w:p>
        </w:tc>
      </w:tr>
    </w:tbl>
    <w:p w14:paraId="6B4ED1DA" w14:textId="030BF161" w:rsidR="00326619" w:rsidRDefault="00326619" w:rsidP="00326619">
      <w:pPr>
        <w:pBdr>
          <w:left w:val="single" w:sz="12" w:space="0" w:color="06B6D4"/>
        </w:pBdr>
        <w:shd w:val="clear" w:color="auto" w:fill="ECFEFF"/>
        <w:spacing w:before="160" w:after="160" w:line="248" w:lineRule="atLeast"/>
        <w:ind w:left="142" w:right="142"/>
        <w:rPr>
          <w:sz w:val="18"/>
        </w:rPr>
      </w:pPr>
      <w:r>
        <w:rPr>
          <w:sz w:val="18"/>
        </w:rPr>
        <w:t>quote_likes is an associative entity. Its composite unique index on (quote_id, user_id) guarantees that a user can like a given quote at most once, while any number of users may like the same quote</w:t>
      </w:r>
      <w:r>
        <w:rPr>
          <w:sz w:val="18"/>
        </w:rPr>
        <w:t>.</w:t>
      </w:r>
    </w:p>
    <w:p w14:paraId="01B2B523" w14:textId="3FDBA0C2" w:rsidR="00326619" w:rsidRDefault="00326619" w:rsidP="00326619">
      <w:pPr>
        <w:spacing w:before="40"/>
        <w:jc w:val="center"/>
        <w:rPr>
          <w:color w:val="64748B"/>
          <w:sz w:val="16"/>
        </w:rPr>
      </w:pPr>
      <w:r>
        <w:rPr>
          <w:color w:val="64748B"/>
          <w:sz w:val="16"/>
        </w:rPr>
        <w:t>PK = primary key   |   FK = foreign key   |   UQ = unique</w:t>
      </w:r>
    </w:p>
    <w:p w14:paraId="5B84C13F" w14:textId="0EF669FA" w:rsidR="00326619" w:rsidRDefault="00326619" w:rsidP="00326619">
      <w:pPr>
        <w:spacing w:before="160" w:after="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Cardinality: 1 : N means one parent row is referenced by many child rows. The M : N relationship between users and quotes is resolved by the quote_likes table</w:t>
      </w:r>
      <w:r>
        <w:rPr>
          <w:i/>
          <w:color w:val="64748B"/>
          <w:sz w:val="18"/>
        </w:rPr>
        <w:t>.</w:t>
      </w:r>
    </w:p>
    <w:p w14:paraId="71E6B8A1" w14:textId="3B45F851" w:rsidR="00326619" w:rsidRDefault="00326619" w:rsidP="00326619">
      <w:pPr>
        <w:pStyle w:val="2"/>
        <w:pageBreakBefore/>
        <w:spacing w:before="220"/>
      </w:pPr>
      <w:r>
        <w:rPr/>
        <w:lastRenderedPageBreak/>
        <w:t xml:space="preserve">3. </w:t>
      </w:r>
      <w:r>
        <w:t>Data dictionary</w:t>
      </w:r>
    </w:p>
    <w:p w14:paraId="62142B22" w14:textId="3AC7A1D3" w:rsidR="00326619" w:rsidRDefault="00326619" w:rsidP="00326619">
      <w:pPr>
        <w:rPr/>
      </w:pPr>
      <w:r>
        <w:t>The table lists every application column, its SQL type, its key or constraint, and whether it accepts NULL. Laravel timestamp columns are nullable and are managed automatically by Eloquent</w:t>
      </w:r>
      <w:r>
        <w:rPr/>
        <w:t>.</w:t>
      </w:r>
    </w:p>
    <w:tbl>
      <w:tblPr>
        <w:tblW w:w="9638" w:type="dxa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top w:w="32" w:type="dxa"/>
          <w:left w:w="80" w:type="dxa"/>
          <w:bottom w:w="32" w:type="dxa"/>
          <w:right w:w="80" w:type="dxa"/>
        </w:tblCellMar>
        <w:tblLook w:val="0000" w:firstRow="0" w:lastRow="0" w:firstColumn="0" w:lastColumn="0" w:noHBand="0" w:noVBand="0"/>
      </w:tblPr>
      <w:tblGrid>
        <w:gridCol w:w="1191"/>
        <w:gridCol w:w="1814"/>
        <w:gridCol w:w="2041"/>
        <w:gridCol w:w="2494"/>
        <w:gridCol w:w="567"/>
        <w:gridCol w:w="1531"/>
      </w:tblGrid>
      <w:tr w:rsidR="00326619" w:rsidRPr="00326619" w14:paraId="179CF85E" w14:textId="77777777" w:rsidTr="00326619">
        <w:trPr>
          <w:cantSplit/>
          <w:tblHeader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033BA326" w14:textId="73FC33F7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21EE8A4D" w14:textId="2D627D99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573C66DE" w14:textId="36791B98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43433AA6" w14:textId="5F2454DB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Key / constraint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052DD0A5" w14:textId="0FD85012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49A9F15A" w14:textId="78847556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Description</w:t>
            </w:r>
          </w:p>
        </w:tc>
      </w:tr>
      <w:tr w:rsidR="00326619" w:rsidRPr="00326619" w14:paraId="732CBEA2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7BF0EC7C" w14:textId="0C966A4B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64AD560B" w14:textId="0178711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id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68CACDB8" w14:textId="0496B7BA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BIGINT UNSIGNED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4742F0FF" w14:textId="25131B8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PK, auto-increment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6E2448B7" w14:textId="6914283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01068BC5" w14:textId="4558F2C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Primary key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3CCE5C22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69A444B" w14:textId="0065D3F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373A9E6E" w14:textId="5D82971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name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EDCA9BE" w14:textId="75EBCCD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VARCHAR</w:t>
            </w:r>
            <w:r w:rsidRPr="00326619">
              <w:rPr>
                <w:sz w:val="16"/>
              </w:rPr>
              <w:t>(255)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268B850" w14:textId="721F0B4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673AA2F" w14:textId="2C00B0A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E548DBC" w14:textId="31850AD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Display name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17B311FB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3B1617D" w14:textId="57FDF20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6F5C9C8" w14:textId="443C116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email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E4AE189" w14:textId="4F73673E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VARCHAR</w:t>
            </w:r>
            <w:r w:rsidRPr="00326619">
              <w:rPr>
                <w:sz w:val="16"/>
              </w:rPr>
              <w:t>(255)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9BB237C" w14:textId="194C876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UNIQUE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B4CEFEF" w14:textId="27F4022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19DA441" w14:textId="5703ED7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Login identifier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1FDB69E4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BC57EC9" w14:textId="4CBA7AE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29DB7A0" w14:textId="290A978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email_verified_at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79A6C1D" w14:textId="1663460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A325918" w14:textId="798207F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890CF47" w14:textId="0C78093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66C9D4D" w14:textId="74053F7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Verification time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7620F277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3F7A1E47" w14:textId="0861A27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AE86A73" w14:textId="24A1584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password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148A3C1" w14:textId="5CC3D74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VARCHAR</w:t>
            </w:r>
            <w:r w:rsidRPr="00326619">
              <w:rPr>
                <w:sz w:val="16"/>
              </w:rPr>
              <w:t>(255)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ABF051E" w14:textId="6027CACA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3D344037" w14:textId="719B801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8906289" w14:textId="758E1B5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Hashed password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3CD18C96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902B11F" w14:textId="67BAE357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751CFB3" w14:textId="07B0769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remember_token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899CCEA" w14:textId="17C3687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VARCHAR</w:t>
            </w:r>
            <w:r w:rsidRPr="00326619">
              <w:rPr>
                <w:sz w:val="16"/>
              </w:rPr>
              <w:t>(100)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F56DA0B" w14:textId="3E8B4145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1F791D8" w14:textId="7F53DC1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1A2C7A2" w14:textId="4F2E568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Remember-me token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60BB2B2B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E0B1E33" w14:textId="3FB9AD7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B925DDA" w14:textId="513F975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created_at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9272712" w14:textId="0F9D2BB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E12C431" w14:textId="1BA3AA4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0FD5FCC" w14:textId="70C9587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350E056" w14:textId="775396C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Created timestamp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0E4608AD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773E7FE" w14:textId="5CCD6B6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497A6D0" w14:textId="4F9F018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updated_at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8E71B21" w14:textId="220B469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508A936" w14:textId="25A06D9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8506FDC" w14:textId="169A20EA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0E00C55" w14:textId="31ED74A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Updated timestamp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5887A8D7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2FC788A0" w14:textId="7DA19EC8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quotes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14D1294F" w14:textId="3C55569E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id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372A849B" w14:textId="30E8BDE5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BIGINT UNSIGNED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752DFE08" w14:textId="6BC9D38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PK, auto-increment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00775CF1" w14:textId="38C3E97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7E35298B" w14:textId="4EE109F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Primary key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1595592D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7652256" w14:textId="2A494E3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DE31C1A" w14:textId="594A278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user_id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CB9E9A2" w14:textId="0CDB9C4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BIGINT UNSIGNED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344E40A" w14:textId="6006D35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FK -&gt; users.id (CASCADE)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4ED1499" w14:textId="00E5928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63BF792" w14:textId="02325507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Author of the quote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03465CD3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D8ABFF8" w14:textId="5FF4B22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EF35A28" w14:textId="49645C5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content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8D6968D" w14:textId="2A3888F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VARCHAR</w:t>
            </w:r>
            <w:r w:rsidRPr="00326619">
              <w:rPr>
                <w:sz w:val="16"/>
              </w:rPr>
              <w:t>(155)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B5A4B35" w14:textId="55EA7CF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203FBA2" w14:textId="1FC9BDE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DD9455A" w14:textId="1987A93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 text, max 155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135060AB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3D63B6EF" w14:textId="0472F8A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356DD614" w14:textId="49B9BA17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created_at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1BA9348" w14:textId="7524F0A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DB11F13" w14:textId="2530160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F0207A7" w14:textId="40C9AD3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BEC4CEF" w14:textId="1407B47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Created timestamp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0293D3AC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D992C8F" w14:textId="06A2C84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84F1269" w14:textId="2DEAAC4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updated_at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C822348" w14:textId="1EE0012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7905287" w14:textId="1298009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6BAE8ED" w14:textId="6C5B842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B868471" w14:textId="0DE9000B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Updated timestamp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32DB86E3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7C2C212E" w14:textId="3EB36ADB" w:rsidR="00326619" w:rsidRPr="00326619" w:rsidRDefault="00326619" w:rsidP="00326619">
            <w:pPr>
              <w:spacing w:after="0" w:line="240" w:lineRule="auto"/>
              <w:rPr>
                <w:b/>
                <w:sz w:val="16"/>
              </w:rPr>
            </w:pPr>
            <w:r w:rsidRPr="00326619">
              <w:rPr>
                <w:b/>
                <w:sz w:val="16"/>
              </w:rPr>
              <w:t>quote_likes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4401EEA7" w14:textId="04172AA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id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192D60B3" w14:textId="07CB188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BIGINT UNSIGNED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7CE3794F" w14:textId="1578320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PK, auto-increment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3DB1B413" w14:textId="3F233717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ECFEFF"/>
            <w:vAlign w:val="center"/>
          </w:tcPr>
          <w:p w14:paraId="655617CA" w14:textId="4505485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Primary key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0B81F33D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AD27886" w14:textId="76B438E5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7668026" w14:textId="7AF7917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quote_id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24F18FB" w14:textId="0695629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BIGINT UNSIGNED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F7E3399" w14:textId="2BF52B2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FK -&gt; quotes.id (CASCADE)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78E22F6" w14:textId="778461C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2E021EB" w14:textId="2CA74856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Liked quote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20F89543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35D2DD9" w14:textId="288EE4A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8B4AAA1" w14:textId="0CE5E915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user_id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602E9A9" w14:textId="6B2B700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BIGINT UNSIGNED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8CAC5F1" w14:textId="7C753BCA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FK -&gt; users.id (CASCADE)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618AEAE" w14:textId="3883BBC7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No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BF21410" w14:textId="30C7A3D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 who liked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156413D2" w14:textId="77777777" w:rsidTr="00326619">
        <w:trPr>
          <w:cantSplit/>
          <w:jc w:val="center"/>
        </w:trPr>
        <w:tc>
          <w:tcPr>
            <w:tcW w:w="119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B82F0F2" w14:textId="75E4AA05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</w:t>
            </w:r>
          </w:p>
        </w:tc>
        <w:tc>
          <w:tcPr>
            <w:tcW w:w="181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9626A4C" w14:textId="605B6FE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created_at</w:t>
            </w:r>
          </w:p>
        </w:tc>
        <w:tc>
          <w:tcPr>
            <w:tcW w:w="204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7F94E582" w14:textId="2EE02AD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E35AEC1" w14:textId="68D91A2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3C7DE5C6" w14:textId="6BCC4684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44E4B798" w14:textId="16BA30B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Liked timestamp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2D92CE2C" w14:textId="77777777" w:rsidTr="00326619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B590B59" w14:textId="7FEA97CA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21527AD" w14:textId="65CE280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updated_at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60A00996" w14:textId="30E17F83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TIMESTAMP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69CB55A" w14:textId="55E59390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-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4E6332E" w14:textId="635AE66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Yes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E4664B8" w14:textId="31452D1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Updated timestamp</w:t>
            </w:r>
            <w:r w:rsidRPr="00326619">
              <w:rPr>
                <w:sz w:val="16"/>
              </w:rPr>
              <w:t>.</w:t>
            </w:r>
          </w:p>
        </w:tc>
      </w:tr>
    </w:tbl>
    <w:p w14:paraId="3C558D13" w14:textId="45DFD659" w:rsidR="00326619" w:rsidRDefault="00326619" w:rsidP="00326619">
      <w:pPr>
        <w:pStyle w:val="2"/>
        <w:spacing w:before="220"/>
      </w:pPr>
      <w:r>
        <w:rPr/>
        <w:t xml:space="preserve">4. </w:t>
      </w:r>
      <w:r>
        <w:t>Keys, indexes, and integrity rules</w:t>
      </w:r>
    </w:p>
    <w:p w14:paraId="1E208369" w14:textId="605E0A97" w:rsidR="00326619" w:rsidRDefault="00326619" w:rsidP="00326619">
      <w:pPr>
        <w:rPr/>
      </w:pPr>
      <w:r>
        <w:t>The migrations declare the following database-level constraints. Cascading deletes keep the dataset consistent when a user or quote is removed</w:t>
      </w:r>
      <w:r>
        <w:rPr/>
        <w:t>.</w:t>
      </w:r>
    </w:p>
    <w:tbl>
      <w:tblPr>
        <w:tblW w:w="9637" w:type="dxa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top w:w="32" w:type="dxa"/>
          <w:left w:w="80" w:type="dxa"/>
          <w:bottom w:w="32" w:type="dxa"/>
          <w:right w:w="80" w:type="dxa"/>
        </w:tblCellMar>
        <w:tblLook w:val="0000" w:firstRow="0" w:lastRow="0" w:firstColumn="0" w:lastColumn="0" w:noHBand="0" w:noVBand="0"/>
      </w:tblPr>
      <w:tblGrid>
        <w:gridCol w:w="3628"/>
        <w:gridCol w:w="1247"/>
        <w:gridCol w:w="3118"/>
        <w:gridCol w:w="1644"/>
      </w:tblGrid>
      <w:tr w:rsidR="00326619" w:rsidRPr="00326619" w14:paraId="42D749C2" w14:textId="77777777" w:rsidTr="00326619">
        <w:trPr>
          <w:cantSplit/>
          <w:tblHeader/>
          <w:jc w:val="center"/>
        </w:trPr>
        <w:tc>
          <w:tcPr>
            <w:tcW w:w="3628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16709687" w14:textId="2BF50E2A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w="1247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784B6972" w14:textId="732D266A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3118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0019214B" w14:textId="2627A373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1644" w:type="dxa"/>
            <w:tcBorders>
              <w:bottom w:val="single" w:sz="4" w:space="0" w:color="E2E8F0"/>
            </w:tcBorders>
            <w:shd w:val="clear" w:color="auto" w:fill="0E7490"/>
            <w:vAlign w:val="center"/>
          </w:tcPr>
          <w:p w14:paraId="5F1EFCDB" w14:textId="59B63ED4" w:rsidR="00326619" w:rsidRPr="00326619" w:rsidRDefault="00326619" w:rsidP="00326619">
            <w:pPr>
              <w:keepNext/>
              <w:spacing w:after="0" w:line="240" w:lineRule="auto"/>
              <w:rPr>
                <w:b/>
                <w:color w:val="FFFFFF"/>
                <w:sz w:val="16"/>
              </w:rPr>
            </w:pPr>
            <w:r w:rsidRPr="00326619">
              <w:rPr>
                <w:b/>
                <w:color w:val="FFFFFF"/>
                <w:sz w:val="16"/>
              </w:rPr>
              <w:t>Purpose</w:t>
            </w:r>
          </w:p>
        </w:tc>
      </w:tr>
      <w:tr w:rsidR="00326619" w:rsidRPr="00326619" w14:paraId="58D44BAB" w14:textId="77777777" w:rsidTr="00326619">
        <w:trPr>
          <w:cantSplit/>
          <w:jc w:val="center"/>
        </w:trPr>
        <w:tc>
          <w:tcPr>
            <w:tcW w:w="3628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583563AD" w14:textId="3F9532DE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users_email_unique</w:t>
            </w:r>
          </w:p>
        </w:tc>
        <w:tc>
          <w:tcPr>
            <w:tcW w:w="1247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133DD9A3" w14:textId="59CD3F0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Unique index</w:t>
            </w:r>
          </w:p>
        </w:tc>
        <w:tc>
          <w:tcPr>
            <w:tcW w:w="3118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46D30A5F" w14:textId="31F8856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users(email)</w:t>
            </w:r>
          </w:p>
        </w:tc>
        <w:tc>
          <w:tcPr>
            <w:tcW w:w="1644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2941B548" w14:textId="2621A1C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Prevents duplicate accounts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617662B3" w14:textId="77777777" w:rsidTr="00326619">
        <w:trPr>
          <w:cantSplit/>
          <w:jc w:val="center"/>
        </w:trPr>
        <w:tc>
          <w:tcPr>
            <w:tcW w:w="3628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367C805" w14:textId="7348D47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quotes_user_id_foreign</w:t>
            </w:r>
          </w:p>
        </w:tc>
        <w:tc>
          <w:tcPr>
            <w:tcW w:w="124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F714D0C" w14:textId="4C0CC741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Foreign key</w:t>
            </w:r>
          </w:p>
        </w:tc>
        <w:tc>
          <w:tcPr>
            <w:tcW w:w="3118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58A5880B" w14:textId="2144EE9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quotes(user_id) -&gt; users(id) ON DELETE CASCADE</w:t>
            </w:r>
          </w:p>
        </w:tc>
        <w:tc>
          <w:tcPr>
            <w:tcW w:w="164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61610129" w14:textId="6C81F8DC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Deletes a user's quotes with the account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663B4059" w14:textId="77777777" w:rsidTr="00326619">
        <w:trPr>
          <w:cantSplit/>
          <w:jc w:val="center"/>
        </w:trPr>
        <w:tc>
          <w:tcPr>
            <w:tcW w:w="3628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15B560F2" w14:textId="5135003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quote_likes_quote_id_foreign</w:t>
            </w:r>
          </w:p>
        </w:tc>
        <w:tc>
          <w:tcPr>
            <w:tcW w:w="1247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6A54D750" w14:textId="795708C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Foreign key</w:t>
            </w:r>
          </w:p>
        </w:tc>
        <w:tc>
          <w:tcPr>
            <w:tcW w:w="3118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53D50921" w14:textId="1AF9050D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quote_likes(quote_id) -&gt; quotes(id) ON DELETE CASCADE</w:t>
            </w:r>
          </w:p>
        </w:tc>
        <w:tc>
          <w:tcPr>
            <w:tcW w:w="1644" w:type="dxa"/>
            <w:tcBorders>
              <w:bottom w:val="single" w:sz="4" w:space="0" w:color="E2E8F0"/>
            </w:tcBorders>
            <w:shd w:val="clear" w:color="auto" w:fill="F8FAFC"/>
            <w:vAlign w:val="center"/>
          </w:tcPr>
          <w:p w14:paraId="2ECC1480" w14:textId="5E438B47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Deletes likes when a quote is deleted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4889B484" w14:textId="77777777" w:rsidTr="00326619">
        <w:trPr>
          <w:cantSplit/>
          <w:jc w:val="center"/>
        </w:trPr>
        <w:tc>
          <w:tcPr>
            <w:tcW w:w="3628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0A208BF9" w14:textId="60430E8A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quote_likes_user_id_foreign</w:t>
            </w:r>
          </w:p>
        </w:tc>
        <w:tc>
          <w:tcPr>
            <w:tcW w:w="1247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DA689AE" w14:textId="0791A59E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Foreign key</w:t>
            </w:r>
          </w:p>
        </w:tc>
        <w:tc>
          <w:tcPr>
            <w:tcW w:w="3118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18FC90DC" w14:textId="798B5DEF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quote_likes(user_id) -&gt; users(id) ON DELETE CASCADE</w:t>
            </w:r>
          </w:p>
        </w:tc>
        <w:tc>
          <w:tcPr>
            <w:tcW w:w="1644" w:type="dxa"/>
            <w:tcBorders>
              <w:bottom w:val="single" w:sz="4" w:space="0" w:color="E2E8F0"/>
            </w:tcBorders>
            <w:shd w:val="clear" w:color="auto" w:fill="FFFFFF"/>
            <w:vAlign w:val="center"/>
          </w:tcPr>
          <w:p w14:paraId="2C4E07B0" w14:textId="729F9B39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Deletes likes cast by a deleted user</w:t>
            </w:r>
            <w:r w:rsidRPr="00326619">
              <w:rPr>
                <w:sz w:val="16"/>
              </w:rPr>
              <w:t>.</w:t>
            </w:r>
          </w:p>
        </w:tc>
      </w:tr>
      <w:tr w:rsidR="00326619" w:rsidRPr="00326619" w14:paraId="18FC8E8A" w14:textId="77777777" w:rsidTr="00326619">
        <w:trPr>
          <w:cantSplit/>
          <w:jc w:val="center"/>
        </w:trPr>
        <w:tc>
          <w:tcPr>
            <w:tcW w:w="3628" w:type="dxa"/>
            <w:shd w:val="clear" w:color="auto" w:fill="F8FAFC"/>
            <w:vAlign w:val="center"/>
          </w:tcPr>
          <w:p w14:paraId="65DF1407" w14:textId="7012CE3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lastRenderedPageBreak/>
              <w:t>quote_likes_quote_id_user_id_unique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3A1035D9" w14:textId="1C7E259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Unique index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1AEE8F7D" w14:textId="2E7402D2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quote_likes(quote_id, user_id)</w:t>
            </w:r>
          </w:p>
        </w:tc>
        <w:tc>
          <w:tcPr>
            <w:tcW w:w="1644" w:type="dxa"/>
            <w:shd w:val="clear" w:color="auto" w:fill="F8FAFC"/>
            <w:vAlign w:val="center"/>
          </w:tcPr>
          <w:p w14:paraId="4D037717" w14:textId="339CEF48" w:rsidR="00326619" w:rsidRPr="00326619" w:rsidRDefault="00326619" w:rsidP="00326619">
            <w:pPr>
              <w:spacing w:after="0" w:line="240" w:lineRule="auto"/>
              <w:rPr>
                <w:sz w:val="16"/>
              </w:rPr>
            </w:pPr>
            <w:r w:rsidRPr="00326619">
              <w:rPr>
                <w:sz w:val="16"/>
              </w:rPr>
              <w:t>One like per user per quote</w:t>
            </w:r>
            <w:r w:rsidRPr="00326619">
              <w:rPr>
                <w:sz w:val="16"/>
              </w:rPr>
              <w:t>.</w:t>
            </w:r>
          </w:p>
        </w:tc>
      </w:tr>
    </w:tbl>
    <w:p w14:paraId="4AC00EEB" w14:textId="26947174" w:rsidR="00326619" w:rsidRDefault="00326619" w:rsidP="00326619">
      <w:pPr>
        <w:pStyle w:val="2"/>
        <w:spacing w:before="220"/>
      </w:pPr>
      <w:r>
        <w:rPr/>
        <w:t xml:space="preserve">5. </w:t>
      </w:r>
      <w:r>
        <w:t>Design notes</w:t>
      </w:r>
    </w:p>
    <w:p w14:paraId="1F26A22F" w14:textId="28289794" w:rsidR="00326619" w:rsidRDefault="00326619" w:rsidP="00326619">
      <w:pPr>
        <w:spacing w:after="60"/>
        <w:ind w:left="312" w:hanging="198"/>
        <w:rPr/>
      </w:pPr>
      <w:r>
        <w:rPr/>
        <w:t xml:space="preserve">•  </w:t>
      </w:r>
      <w:r>
        <w:t>Primary keys use Laravel's $table-&gt;id(): unsigned BIGINT, auto-increment</w:t>
      </w:r>
      <w:r>
        <w:rPr/>
        <w:t>.</w:t>
      </w:r>
    </w:p>
    <w:p w14:paraId="4EF40C00" w14:textId="037D4BB9" w:rsidR="00326619" w:rsidRDefault="00326619" w:rsidP="00326619">
      <w:pPr>
        <w:spacing w:after="60"/>
        <w:ind w:left="312" w:hanging="198"/>
        <w:rPr/>
      </w:pPr>
      <w:r>
        <w:rPr/>
        <w:t xml:space="preserve">•  </w:t>
      </w:r>
      <w:r>
        <w:t>created_at and updated_at are nullable Eloquent-managed timestamps</w:t>
      </w:r>
      <w:r>
        <w:rPr/>
        <w:t>.</w:t>
      </w:r>
    </w:p>
    <w:p w14:paraId="2A9D55C2" w14:textId="70EFBC14" w:rsidR="00326619" w:rsidRDefault="00326619" w:rsidP="00326619">
      <w:pPr>
        <w:spacing w:after="60"/>
        <w:ind w:left="312" w:hanging="198"/>
        <w:rPr/>
      </w:pPr>
      <w:r>
        <w:rPr/>
        <w:t xml:space="preserve">•  </w:t>
      </w:r>
      <w:r>
        <w:t>Models live in app/Models; quote_likes is the pivot for likes and likedQuotes</w:t>
      </w:r>
      <w:r>
        <w:rPr/>
        <w:t>.</w:t>
      </w:r>
    </w:p>
    <w:p w14:paraId="3DDD6B9F" w14:textId="77777777" w:rsidR="00326619" w:rsidRPr="00326619" w:rsidRDefault="00326619" w:rsidP="00326619"/>
    <w:sectPr w:rsidR="00326619" w:rsidRPr="00326619" w:rsidSect="003266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077" w:left="1134" w:header="567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90F0" w14:textId="77777777" w:rsidR="007812F8" w:rsidRDefault="007812F8" w:rsidP="00326619">
      <w:pPr>
        <w:spacing w:after="0" w:line="240" w:lineRule="auto"/>
      </w:pPr>
      <w:r>
        <w:separator/>
      </w:r>
    </w:p>
  </w:endnote>
  <w:endnote w:type="continuationSeparator" w:id="0">
    <w:p w14:paraId="3998F523" w14:textId="77777777" w:rsidR="007812F8" w:rsidRDefault="007812F8" w:rsidP="00326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A2B8B" w14:textId="77777777" w:rsidR="00326619" w:rsidRDefault="0032661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2765" w14:textId="3286D73A" w:rsidR="00326619" w:rsidRPr="00326619" w:rsidRDefault="00326619" w:rsidP="00326619">
    <w:pPr>
      <w:pStyle w:val="ab"/>
      <w:pBdr>
        <w:top w:val="single" w:sz="4" w:space="0" w:color="E2E8F0"/>
      </w:pBdr>
      <w:tabs>
        <w:tab w:val="clear" w:pos="4153"/>
        <w:tab w:val="clear" w:pos="8306"/>
        <w:tab w:val="right" w:pos="9638"/>
      </w:tabs>
      <w:spacing w:before="100"/>
      <w:rPr>
        <w:color w:val="64748B"/>
        <w:sz w:val="16"/>
      </w:rPr>
    </w:pPr>
    <w:r w:rsidRPr="00326619">
      <w:rPr>
        <w:color w:val="64748B"/>
        <w:sz w:val="16"/>
      </w:rPr>
      <w:t>QuoteIt - Entity Relationship Diagram</w:t>
    </w:r>
    <w:r w:rsidRPr="00326619">
      <w:rPr>
        <w:color w:val="64748B"/>
        <w:sz w:val="16"/>
      </w:rPr>
      <w:tab/>
    </w:r>
    <w:r w:rsidRPr="00326619">
      <w:rPr>
        <w:color w:val="64748B"/>
        <w:sz w:val="16"/>
      </w:rPr>
      <w:t>Page</w:t>
    </w:r>
    <w:r w:rsidRPr="00326619">
      <w:rPr>
        <w:color w:val="64748B"/>
        <w:sz w:val="16"/>
      </w:rPr>
      <w:t xml:space="preserve"> </w:t>
    </w:r>
    <w:r w:rsidRPr="00326619">
      <w:rPr>
        <w:color w:val="64748B"/>
        <w:sz w:val="16"/>
      </w:rPr>
      <w:fldChar w:fldCharType="begin"/>
    </w:r>
    <w:r w:rsidRPr="00326619">
      <w:rPr>
        <w:color w:val="64748B"/>
        <w:sz w:val="16"/>
      </w:rPr>
      <w:instrText xml:space="preserve"> </w:instrText>
    </w:r>
    <w:r w:rsidRPr="00326619">
      <w:rPr>
        <w:color w:val="64748B"/>
        <w:sz w:val="16"/>
      </w:rPr>
      <w:instrText>PAGE</w:instrText>
    </w:r>
    <w:r w:rsidRPr="00326619">
      <w:rPr>
        <w:color w:val="64748B"/>
        <w:sz w:val="16"/>
      </w:rPr>
      <w:instrText xml:space="preserve">  \* </w:instrText>
    </w:r>
    <w:r w:rsidRPr="00326619">
      <w:rPr>
        <w:color w:val="64748B"/>
        <w:sz w:val="16"/>
      </w:rPr>
      <w:instrText>MERGEFORMAT</w:instrText>
    </w:r>
    <w:r w:rsidRPr="00326619">
      <w:rPr>
        <w:color w:val="64748B"/>
        <w:sz w:val="16"/>
      </w:rPr>
      <w:instrText xml:space="preserve"> </w:instrText>
    </w:r>
    <w:r w:rsidRPr="00326619">
      <w:rPr>
        <w:color w:val="64748B"/>
        <w:sz w:val="16"/>
      </w:rPr>
      <w:fldChar w:fldCharType="separate"/>
    </w:r>
    <w:r w:rsidRPr="00326619">
      <w:rPr>
        <w:noProof/>
        <w:color w:val="64748B"/>
        <w:sz w:val="16"/>
      </w:rPr>
      <w:t>3</w:t>
    </w:r>
    <w:r w:rsidRPr="00326619">
      <w:rPr>
        <w:color w:val="64748B"/>
        <w:sz w:val="16"/>
      </w:rPr>
      <w:fldChar w:fldCharType="end"/>
    </w:r>
    <w:r w:rsidRPr="00326619">
      <w:rPr>
        <w:color w:val="64748B"/>
        <w:sz w:val="16"/>
      </w:rPr>
      <w:t xml:space="preserve"> </w:t>
    </w:r>
    <w:r w:rsidRPr="00326619">
      <w:rPr>
        <w:color w:val="64748B"/>
        <w:sz w:val="16"/>
      </w:rPr>
      <w:t>of</w:t>
    </w:r>
    <w:r w:rsidRPr="00326619">
      <w:rPr>
        <w:color w:val="64748B"/>
        <w:sz w:val="16"/>
      </w:rPr>
      <w:t xml:space="preserve"> </w:t>
    </w:r>
    <w:r w:rsidRPr="00326619">
      <w:rPr>
        <w:color w:val="64748B"/>
        <w:sz w:val="16"/>
      </w:rPr>
      <w:fldChar w:fldCharType="begin"/>
    </w:r>
    <w:r w:rsidRPr="00326619">
      <w:rPr>
        <w:color w:val="64748B"/>
        <w:sz w:val="16"/>
      </w:rPr>
      <w:instrText xml:space="preserve"> </w:instrText>
    </w:r>
    <w:r w:rsidRPr="00326619">
      <w:rPr>
        <w:color w:val="64748B"/>
        <w:sz w:val="16"/>
      </w:rPr>
      <w:instrText>NUMPAGES</w:instrText>
    </w:r>
    <w:r w:rsidRPr="00326619">
      <w:rPr>
        <w:color w:val="64748B"/>
        <w:sz w:val="16"/>
      </w:rPr>
      <w:instrText xml:space="preserve">  \* </w:instrText>
    </w:r>
    <w:r w:rsidRPr="00326619">
      <w:rPr>
        <w:color w:val="64748B"/>
        <w:sz w:val="16"/>
      </w:rPr>
      <w:instrText>MERGEFORMAT</w:instrText>
    </w:r>
    <w:r w:rsidRPr="00326619">
      <w:rPr>
        <w:color w:val="64748B"/>
        <w:sz w:val="16"/>
      </w:rPr>
      <w:instrText xml:space="preserve"> </w:instrText>
    </w:r>
    <w:r w:rsidRPr="00326619">
      <w:rPr>
        <w:color w:val="64748B"/>
        <w:sz w:val="16"/>
      </w:rPr>
      <w:fldChar w:fldCharType="separate"/>
    </w:r>
    <w:r w:rsidRPr="00326619">
      <w:rPr>
        <w:noProof/>
        <w:color w:val="64748B"/>
        <w:sz w:val="16"/>
      </w:rPr>
      <w:t>3</w:t>
    </w:r>
    <w:r w:rsidRPr="00326619">
      <w:rPr>
        <w:color w:val="64748B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8962" w14:textId="77777777" w:rsidR="00326619" w:rsidRDefault="0032661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739B2" w14:textId="77777777" w:rsidR="007812F8" w:rsidRDefault="007812F8" w:rsidP="00326619">
      <w:pPr>
        <w:spacing w:after="0" w:line="240" w:lineRule="auto"/>
      </w:pPr>
      <w:r>
        <w:separator/>
      </w:r>
    </w:p>
  </w:footnote>
  <w:footnote w:type="continuationSeparator" w:id="0">
    <w:p w14:paraId="711768FD" w14:textId="77777777" w:rsidR="007812F8" w:rsidRDefault="007812F8" w:rsidP="00326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9F36" w14:textId="77777777" w:rsidR="00326619" w:rsidRDefault="0032661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9192" w14:textId="77777777" w:rsidR="00326619" w:rsidRDefault="0032661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6EB1" w14:textId="77777777" w:rsidR="00326619" w:rsidRDefault="00326619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19"/>
    <w:rsid w:val="000126D2"/>
    <w:rsid w:val="001E3B15"/>
    <w:rsid w:val="00326619"/>
    <w:rsid w:val="007812F8"/>
    <w:rsid w:val="008E1F2A"/>
    <w:rsid w:val="00B9563D"/>
    <w:rsid w:val="00FB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A0CADC"/>
  <w15:chartTrackingRefBased/>
  <w15:docId w15:val="{CF70332F-AB4D-40A7-ADDB-43AF91A3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tLeast"/>
      <w:jc w:val="left"/>
    </w:pPr>
    <w:rPr>
      <w:rFonts w:ascii="Segoe UI" w:hAnsi="Segoe UI" w:cs="Segoe UI"/>
      <w:color w:val="334155"/>
      <w:sz w:val="20"/>
    </w:rPr>
  </w:style>
  <w:style w:type="paragraph" w:styleId="1">
    <w:name w:val="heading 1"/>
    <w:basedOn w:val="a"/>
    <w:next w:val="a"/>
    <w:link w:val="1Char"/>
    <w:uiPriority w:val="9"/>
    <w:qFormat/>
    <w:rsid w:val="00326619"/>
    <w:pPr>
      <w:keepNext/>
      <w:keepLines/>
      <w:spacing w:before="40" w:after="100"/>
      <w:outlineLvl w:val="0"/>
    </w:pPr>
    <w:rPr>
      <w:rFonts w:eastAsiaTheme="majorEastAsia"/>
      <w:b/>
      <w:color w:val="0F172A"/>
      <w:sz w:val="48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6619"/>
    <w:pPr>
      <w:keepNext/>
      <w:keepLines/>
      <w:spacing w:before="260" w:after="100"/>
      <w:outlineLvl w:val="1"/>
    </w:pPr>
    <w:rPr>
      <w:rFonts w:eastAsiaTheme="majorEastAsia"/>
      <w:b/>
      <w:color w:val="083344"/>
      <w:sz w:val="28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26619"/>
    <w:rPr>
      <w:rFonts w:ascii="Segoe UI" w:eastAsiaTheme="majorEastAsia" w:hAnsi="Segoe UI" w:cs="Segoe UI"/>
      <w:b/>
      <w:color w:val="0F172A"/>
      <w:sz w:val="48"/>
      <w:szCs w:val="40"/>
    </w:rPr>
  </w:style>
  <w:style w:type="character" w:customStyle="1" w:styleId="2Char">
    <w:name w:val="عنوان 2 Char"/>
    <w:basedOn w:val="a0"/>
    <w:link w:val="2"/>
    <w:uiPriority w:val="9"/>
    <w:rsid w:val="00326619"/>
    <w:rPr>
      <w:rFonts w:ascii="Segoe UI" w:eastAsiaTheme="majorEastAsia" w:hAnsi="Segoe UI" w:cs="Segoe UI"/>
      <w:b/>
      <w:color w:val="083344"/>
      <w:sz w:val="28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2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2661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2661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2661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2661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2661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266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2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2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2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266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66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66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266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661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266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326619"/>
    <w:rPr>
      <w:rFonts w:ascii="Segoe UI" w:hAnsi="Segoe UI" w:cs="Segoe UI"/>
      <w:color w:val="334155"/>
      <w:sz w:val="20"/>
    </w:rPr>
  </w:style>
  <w:style w:type="paragraph" w:styleId="ab">
    <w:name w:val="footer"/>
    <w:basedOn w:val="a"/>
    <w:link w:val="Char4"/>
    <w:uiPriority w:val="99"/>
    <w:unhideWhenUsed/>
    <w:rsid w:val="003266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326619"/>
    <w:rPr>
      <w:rFonts w:ascii="Segoe UI" w:hAnsi="Segoe UI" w:cs="Segoe UI"/>
      <w:color w:val="3341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3333</Characters>
  <Application>Microsoft Office Word</Application>
  <DocSecurity>0</DocSecurity>
  <Lines>211</Lines>
  <Paragraphs>182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 NAIF A ALHARBI</dc:creator>
  <cp:keywords/>
  <dc:description/>
  <cp:lastModifiedBy>NOUF NAIF A ALHARBI</cp:lastModifiedBy>
  <cp:revision>1</cp:revision>
  <dcterms:created xsi:type="dcterms:W3CDTF">2026-10-27T22:07:00Z</dcterms:created>
  <dcterms:modified xsi:type="dcterms:W3CDTF">2026-10-27T22:08:00Z</dcterms:modified>
</cp:coreProperties>
</file>