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55E71">
      <w:pPr>
        <w:pStyle w:val="2"/>
        <w:keepNext w:val="0"/>
        <w:keepLines w:val="0"/>
        <w:widowControl/>
        <w:suppressLineNumbers w:val="0"/>
      </w:pPr>
      <w:r>
        <w:t>35题：</w:t>
      </w:r>
      <w:r>
        <w:br w:type="textWrapping"/>
      </w:r>
      <w:r>
        <w:t>肖四-1【新发展理念、格局之变】</w:t>
      </w:r>
      <w:r>
        <w:br w:type="textWrapping"/>
      </w:r>
      <w:r>
        <w:t>肖四-2【扩大内需、新发展格局】</w:t>
      </w:r>
      <w:r>
        <w:br w:type="textWrapping"/>
      </w:r>
      <w:r>
        <w:t>肖四-3【共同富裕、区域协调发展】</w:t>
      </w:r>
      <w:r>
        <w:br w:type="textWrapping"/>
      </w:r>
      <w:r>
        <w:t>肖四-4【高质量发展、新质生产力、科技自立自强】</w:t>
      </w:r>
      <w:r>
        <w:br w:type="textWrapping"/>
      </w:r>
      <w:r>
        <w:t>肖八-1【统一大市场、一开放】</w:t>
      </w:r>
      <w:r>
        <w:br w:type="textWrapping"/>
      </w:r>
      <w:r>
        <w:t>肖八-2【绿水青山、两山理念】</w:t>
      </w:r>
      <w:r>
        <w:br w:type="textWrapping"/>
      </w:r>
      <w:r>
        <w:t>肖八-3【民生、投资于人、经济发展与民生】</w:t>
      </w:r>
      <w:r>
        <w:br w:type="textWrapping"/>
      </w:r>
      <w:r>
        <w:t>肖八-4【本土、外资、高质量发展】</w:t>
      </w:r>
      <w:r>
        <w:br w:type="textWrapping"/>
      </w:r>
      <w:r>
        <w:t>肖八-5【民营经济、民营经济促进法】</w:t>
      </w:r>
      <w:r>
        <w:br w:type="textWrapping"/>
      </w:r>
      <w:r>
        <w:t>肖八-6【新质生产力、高质量发展、科技创新、产业创新】</w:t>
      </w:r>
      <w:r>
        <w:br w:type="textWrapping"/>
      </w:r>
      <w:r>
        <w:t>肖八-7【平安中国、发展与安全】</w:t>
      </w:r>
      <w:r>
        <w:br w:type="textWrapping"/>
      </w:r>
      <w:r>
        <w:t>肖八-8【中华民族共同体、民族区域自治制度】</w:t>
      </w:r>
    </w:p>
    <w:p w14:paraId="256124A2">
      <w:pPr>
        <w:pStyle w:val="2"/>
        <w:keepNext w:val="0"/>
        <w:keepLines w:val="0"/>
        <w:widowControl/>
        <w:suppressLineNumbers w:val="0"/>
      </w:pPr>
      <w:r>
        <w:t>38题：</w:t>
      </w:r>
      <w:r>
        <w:br w:type="textWrapping"/>
      </w:r>
      <w:r>
        <w:t>肖四-1【全球治理倡议、中国智慧和方案、特色外交】</w:t>
      </w:r>
      <w:r>
        <w:br w:type="textWrapping"/>
      </w:r>
      <w:r>
        <w:t>肖四-2【多边主义、全球化、联合国、中国与世界、和平与发展】</w:t>
      </w:r>
      <w:r>
        <w:br w:type="textWrapping"/>
      </w:r>
      <w:r>
        <w:t>肖四-3【绿色发展、中国与世界、赋能性大国、人类命运共同体】</w:t>
      </w:r>
      <w:r>
        <w:br w:type="textWrapping"/>
      </w:r>
      <w:r>
        <w:t>肖四-4【文明价值与多样性、世界贸易、多边主义】</w:t>
      </w:r>
      <w:r>
        <w:br w:type="textWrapping"/>
      </w:r>
      <w:r>
        <w:t>肖八-1【联合国、国际体系】</w:t>
      </w:r>
      <w:r>
        <w:br w:type="textWrapping"/>
      </w:r>
      <w:r>
        <w:t>肖八-2【全球治理倡议、公共产品】</w:t>
      </w:r>
      <w:r>
        <w:br w:type="textWrapping"/>
      </w:r>
      <w:r>
        <w:t>肖八-3【和平发展、中国方案、国际调解院】</w:t>
      </w:r>
      <w:r>
        <w:br w:type="textWrapping"/>
      </w:r>
      <w:r>
        <w:t>肖八-4【二战史观、台湾】</w:t>
      </w:r>
      <w:r>
        <w:br w:type="textWrapping"/>
      </w:r>
      <w:r>
        <w:t>肖八-5【万隆精神、人类命运共同体、南方国家、全球南方】</w:t>
      </w:r>
      <w:r>
        <w:br w:type="textWrapping"/>
      </w:r>
      <w:r>
        <w:t>肖八-6【大国担当、周边工作、中国-中亚精神】</w:t>
      </w:r>
      <w:r>
        <w:br w:type="textWrapping"/>
      </w:r>
      <w:r>
        <w:t>肖八-7【关税战、贸易战、经济全球化、普惠包容】</w:t>
      </w:r>
      <w:r>
        <w:br w:type="textWrapping"/>
      </w:r>
      <w:r>
        <w:t>肖八-8【世界多极化、多边主义】</w:t>
      </w:r>
    </w:p>
    <w:p w14:paraId="033D2CB5">
      <w:pPr>
        <w:rPr>
          <w:rFonts w:hint="eastAsia" w:ascii="黑体" w:hAnsi="黑体" w:eastAsia="黑体" w:cs="黑体"/>
          <w:b/>
          <w:bCs/>
          <w:u w:val="single"/>
          <w:lang w:val="en-US" w:eastAsia="zh-CN"/>
        </w:rPr>
      </w:pPr>
    </w:p>
    <w:p w14:paraId="5BD9A65C">
      <w:pPr>
        <w:rPr>
          <w:rFonts w:hint="eastAsia" w:ascii="黑体" w:hAnsi="黑体" w:eastAsia="黑体" w:cs="黑体"/>
          <w:b/>
          <w:bCs/>
          <w:u w:val="single"/>
          <w:lang w:val="en-US" w:eastAsia="zh-CN"/>
        </w:rPr>
      </w:pPr>
    </w:p>
    <w:p w14:paraId="68E41023">
      <w:pPr>
        <w:rPr>
          <w:rFonts w:hint="eastAsia" w:ascii="黑体" w:hAnsi="黑体" w:eastAsia="黑体" w:cs="黑体"/>
          <w:b/>
          <w:bCs/>
          <w:u w:val="single"/>
          <w:lang w:val="en-US" w:eastAsia="zh-CN"/>
        </w:rPr>
      </w:pPr>
    </w:p>
    <w:p w14:paraId="6DF98685">
      <w:pPr>
        <w:rPr>
          <w:rFonts w:hint="eastAsia" w:ascii="黑体" w:hAnsi="黑体" w:eastAsia="黑体" w:cs="黑体"/>
          <w:b/>
          <w:bCs/>
          <w:u w:val="single"/>
          <w:lang w:val="en-US" w:eastAsia="zh-CN"/>
        </w:rPr>
      </w:pPr>
    </w:p>
    <w:p w14:paraId="5A049B67">
      <w:pPr>
        <w:rPr>
          <w:rFonts w:hint="eastAsia" w:ascii="黑体" w:hAnsi="黑体" w:eastAsia="黑体" w:cs="黑体"/>
          <w:b/>
          <w:bCs/>
          <w:u w:val="single"/>
          <w:lang w:val="en-US" w:eastAsia="zh-CN"/>
        </w:rPr>
      </w:pPr>
    </w:p>
    <w:p w14:paraId="29EF377B">
      <w:pPr>
        <w:rPr>
          <w:rFonts w:hint="eastAsia" w:ascii="黑体" w:hAnsi="黑体" w:eastAsia="黑体" w:cs="黑体"/>
          <w:b/>
          <w:bCs/>
          <w:u w:val="single"/>
          <w:lang w:val="en-US" w:eastAsia="zh-CN"/>
        </w:rPr>
      </w:pPr>
    </w:p>
    <w:p w14:paraId="524E4733">
      <w:pPr>
        <w:rPr>
          <w:rFonts w:hint="eastAsia" w:ascii="黑体" w:hAnsi="黑体" w:eastAsia="黑体" w:cs="黑体"/>
          <w:b/>
          <w:bCs/>
          <w:u w:val="single"/>
          <w:lang w:val="en-US" w:eastAsia="zh-CN"/>
        </w:rPr>
      </w:pPr>
    </w:p>
    <w:p w14:paraId="12FF547B">
      <w:pPr>
        <w:rPr>
          <w:rFonts w:hint="eastAsia" w:ascii="黑体" w:hAnsi="黑体" w:eastAsia="黑体" w:cs="黑体"/>
          <w:b/>
          <w:bCs/>
          <w:u w:val="single"/>
          <w:lang w:val="en-US" w:eastAsia="zh-CN"/>
        </w:rPr>
      </w:pPr>
    </w:p>
    <w:p w14:paraId="1150CDF3">
      <w:pPr>
        <w:rPr>
          <w:rFonts w:hint="eastAsia" w:ascii="黑体" w:hAnsi="黑体" w:eastAsia="黑体" w:cs="黑体"/>
          <w:b/>
          <w:bCs/>
          <w:u w:val="single"/>
          <w:lang w:val="en-US" w:eastAsia="zh-CN"/>
        </w:rPr>
      </w:pPr>
    </w:p>
    <w:p w14:paraId="0F52542D">
      <w:pPr>
        <w:rPr>
          <w:rFonts w:hint="eastAsia" w:ascii="黑体" w:hAnsi="黑体" w:eastAsia="黑体" w:cs="黑体"/>
          <w:b/>
          <w:bCs/>
          <w:u w:val="single"/>
          <w:lang w:val="en-US" w:eastAsia="zh-CN"/>
        </w:rPr>
      </w:pPr>
    </w:p>
    <w:p w14:paraId="496EC94D">
      <w:pPr>
        <w:rPr>
          <w:rFonts w:hint="eastAsia" w:ascii="黑体" w:hAnsi="黑体" w:eastAsia="黑体" w:cs="黑体"/>
          <w:b/>
          <w:bCs/>
          <w:u w:val="single"/>
          <w:lang w:val="en-US" w:eastAsia="zh-CN"/>
        </w:rPr>
      </w:pPr>
    </w:p>
    <w:p w14:paraId="72FE36CA">
      <w:pPr>
        <w:rPr>
          <w:rFonts w:hint="eastAsia" w:ascii="黑体" w:hAnsi="黑体" w:eastAsia="黑体" w:cs="黑体"/>
          <w:b/>
          <w:bCs/>
          <w:u w:val="single"/>
          <w:lang w:val="en-US" w:eastAsia="zh-CN"/>
        </w:rPr>
      </w:pPr>
    </w:p>
    <w:p w14:paraId="24D2B495">
      <w:pPr>
        <w:rPr>
          <w:rFonts w:hint="eastAsia" w:ascii="黑体" w:hAnsi="黑体" w:eastAsia="黑体" w:cs="黑体"/>
          <w:b/>
          <w:bCs/>
          <w:u w:val="single"/>
          <w:lang w:val="en-US" w:eastAsia="zh-CN"/>
        </w:rPr>
      </w:pPr>
    </w:p>
    <w:p w14:paraId="337A46B4">
      <w:pPr>
        <w:rPr>
          <w:rFonts w:hint="eastAsia" w:ascii="黑体" w:hAnsi="黑体" w:eastAsia="黑体" w:cs="黑体"/>
          <w:b/>
          <w:bCs/>
          <w:u w:val="single"/>
          <w:lang w:val="en-US" w:eastAsia="zh-CN"/>
        </w:rPr>
      </w:pPr>
    </w:p>
    <w:p w14:paraId="3607EBA4">
      <w:pPr>
        <w:rPr>
          <w:rFonts w:hint="eastAsia" w:ascii="黑体" w:hAnsi="黑体" w:eastAsia="黑体" w:cs="黑体"/>
          <w:b/>
          <w:bCs/>
          <w:u w:val="single"/>
          <w:lang w:val="en-US" w:eastAsia="zh-CN"/>
        </w:rPr>
      </w:pPr>
    </w:p>
    <w:p w14:paraId="1019A553">
      <w:pPr>
        <w:rPr>
          <w:rFonts w:hint="eastAsia" w:ascii="黑体" w:hAnsi="黑体" w:eastAsia="黑体" w:cs="黑体"/>
          <w:b/>
          <w:bCs/>
          <w:u w:val="single"/>
          <w:lang w:val="en-US" w:eastAsia="zh-CN"/>
        </w:rPr>
      </w:pPr>
    </w:p>
    <w:p w14:paraId="688FE46E">
      <w:pPr>
        <w:rPr>
          <w:rFonts w:hint="eastAsia" w:ascii="黑体" w:hAnsi="黑体" w:eastAsia="黑体" w:cs="黑体"/>
          <w:b/>
          <w:bCs/>
          <w:u w:val="single"/>
          <w:lang w:val="en-US" w:eastAsia="zh-CN"/>
        </w:rPr>
      </w:pPr>
    </w:p>
    <w:p w14:paraId="25865321">
      <w:pPr>
        <w:rPr>
          <w:rFonts w:hint="eastAsia" w:ascii="黑体" w:hAnsi="黑体" w:eastAsia="黑体" w:cs="黑体"/>
          <w:b/>
          <w:bCs/>
          <w:u w:val="single"/>
          <w:lang w:val="en-US" w:eastAsia="zh-CN"/>
        </w:rPr>
      </w:pPr>
      <w:r>
        <w:rPr>
          <w:rFonts w:hint="eastAsia" w:ascii="黑体" w:hAnsi="黑体" w:eastAsia="黑体" w:cs="黑体"/>
          <w:b/>
          <w:bCs/>
          <w:u w:val="single"/>
          <w:lang w:val="en-US" w:eastAsia="zh-CN"/>
        </w:rPr>
        <w:t>四一</w:t>
      </w:r>
    </w:p>
    <w:p w14:paraId="081D83EB">
      <w:pPr>
        <w:rPr>
          <w:rFonts w:hint="eastAsia"/>
          <w:lang w:val="en-US" w:eastAsia="zh-CN"/>
        </w:rPr>
      </w:pPr>
      <w:r>
        <w:rPr>
          <w:rFonts w:hint="eastAsia"/>
          <w:lang w:val="en-US" w:eastAsia="zh-CN"/>
        </w:rPr>
        <w:t>35.</w:t>
      </w:r>
    </w:p>
    <w:p w14:paraId="2B36B09A">
      <w:pPr>
        <w:rPr>
          <w:rFonts w:hint="eastAsia"/>
          <w:lang w:val="en-US" w:eastAsia="zh-CN"/>
        </w:rPr>
      </w:pPr>
      <w:r>
        <w:rPr>
          <w:rFonts w:hint="eastAsia"/>
          <w:lang w:val="en-US" w:eastAsia="zh-CN"/>
        </w:rPr>
        <w:t>【新发展理念、格局之变】(1)为什么说唯有将新发展理念“贯穿发展全过程和各领域”，才能“让中国经济在更宏阔的时空维度中实现格局之变”?</w:t>
      </w:r>
    </w:p>
    <w:p w14:paraId="1858D222">
      <w:pPr>
        <w:rPr>
          <w:rFonts w:hint="eastAsia"/>
          <w:lang w:val="en-US" w:eastAsia="zh-CN"/>
        </w:rPr>
      </w:pPr>
      <w:r>
        <w:rPr>
          <w:rFonts w:hint="eastAsia"/>
          <w:lang w:val="en-US" w:eastAsia="zh-CN"/>
        </w:rPr>
        <w:t>【高质量发展、不确定性】(2)如何理解中国能够“以高质量发展的确定性应对各种不确定性”?</w:t>
      </w:r>
    </w:p>
    <w:p w14:paraId="35AFB798">
      <w:pPr>
        <w:rPr>
          <w:rFonts w:hint="eastAsia"/>
          <w:lang w:val="en-US" w:eastAsia="zh-CN"/>
        </w:rPr>
      </w:pPr>
    </w:p>
    <w:p w14:paraId="71C0D0A3">
      <w:pPr>
        <w:rPr>
          <w:rFonts w:hint="default"/>
          <w:lang w:val="en-US" w:eastAsia="zh-CN"/>
        </w:rPr>
      </w:pPr>
      <w:r>
        <w:rPr>
          <w:rFonts w:hint="eastAsia"/>
          <w:lang w:val="en-US" w:eastAsia="zh-CN"/>
        </w:rPr>
        <w:t>38.</w:t>
      </w:r>
    </w:p>
    <w:p w14:paraId="3B36654D">
      <w:pPr>
        <w:rPr>
          <w:rFonts w:hint="eastAsia"/>
          <w:lang w:val="en-US" w:eastAsia="zh-CN"/>
        </w:rPr>
      </w:pPr>
      <w:r>
        <w:rPr>
          <w:rFonts w:hint="eastAsia"/>
          <w:lang w:val="en-US" w:eastAsia="zh-CN"/>
        </w:rPr>
        <w:t>【全球治理倡议】(1)如何理解全球治理倡议的精神内涵“同联合国宪章宗旨和原则一脉相承”</w:t>
      </w:r>
    </w:p>
    <w:p w14:paraId="654565A4">
      <w:pPr>
        <w:rPr>
          <w:rFonts w:hint="eastAsia"/>
          <w:lang w:val="en-US" w:eastAsia="zh-CN"/>
        </w:rPr>
      </w:pPr>
      <w:r>
        <w:rPr>
          <w:rFonts w:hint="eastAsia"/>
          <w:lang w:val="en-US" w:eastAsia="zh-CN"/>
        </w:rPr>
        <w:t>【中国智慧和方案、特色外交】(2)“四大全球倡议为应对世界变局、破解紧迫难题贡献了中国智慧和方案”，这体现了中国怎样的外交理念和世界情怀?</w:t>
      </w:r>
    </w:p>
    <w:p w14:paraId="6C9335B4">
      <w:pPr>
        <w:rPr>
          <w:rFonts w:hint="eastAsia"/>
          <w:lang w:val="en-US" w:eastAsia="zh-CN"/>
        </w:rPr>
      </w:pPr>
    </w:p>
    <w:p w14:paraId="43DE15E3">
      <w:pPr>
        <w:rPr>
          <w:rFonts w:hint="default"/>
          <w:lang w:val="en-US" w:eastAsia="zh-CN"/>
        </w:rPr>
      </w:pPr>
      <w:r>
        <w:rPr>
          <w:rFonts w:hint="eastAsia" w:ascii="黑体" w:hAnsi="黑体" w:eastAsia="黑体" w:cs="黑体"/>
          <w:b/>
          <w:bCs/>
          <w:u w:val="single"/>
          <w:lang w:val="en-US" w:eastAsia="zh-CN"/>
        </w:rPr>
        <w:t>四二</w:t>
      </w:r>
    </w:p>
    <w:p w14:paraId="63FC7F08">
      <w:pPr>
        <w:rPr>
          <w:rFonts w:hint="eastAsia"/>
          <w:lang w:val="en-US" w:eastAsia="zh-CN"/>
        </w:rPr>
      </w:pPr>
      <w:r>
        <w:rPr>
          <w:rFonts w:hint="eastAsia"/>
          <w:lang w:val="en-US" w:eastAsia="zh-CN"/>
        </w:rPr>
        <w:t>35.</w:t>
      </w:r>
    </w:p>
    <w:p w14:paraId="4150E1A1">
      <w:pPr>
        <w:rPr>
          <w:rFonts w:hint="eastAsia"/>
          <w:lang w:val="en-US" w:eastAsia="zh-CN"/>
        </w:rPr>
      </w:pPr>
      <w:r>
        <w:rPr>
          <w:rFonts w:hint="eastAsia"/>
          <w:lang w:val="en-US" w:eastAsia="zh-CN"/>
        </w:rPr>
        <w:t>【扩大内需，新发展格局】(1)如何理解外部环境越是严峻复杂，越要加快构建新发展格局，坚持扩大内需这个战略基点?</w:t>
      </w:r>
    </w:p>
    <w:p w14:paraId="355C7DAE">
      <w:pPr>
        <w:rPr>
          <w:rFonts w:hint="eastAsia"/>
          <w:lang w:val="en-US" w:eastAsia="zh-CN"/>
        </w:rPr>
      </w:pPr>
      <w:r>
        <w:rPr>
          <w:rFonts w:hint="eastAsia"/>
          <w:lang w:val="en-US" w:eastAsia="zh-CN"/>
        </w:rPr>
        <w:t>【市场、政府】(2)结合纵深推进全国统一大市场建设，分析“坚持有效市场和有为政府相结合，正是做好经济工作的一个重要方法”。(或:加快构建高水平社会主义市场经济体制，为什么要用好“无形之手”和“有形之手”?)</w:t>
      </w:r>
    </w:p>
    <w:p w14:paraId="0B731FFB">
      <w:pPr>
        <w:rPr>
          <w:rFonts w:hint="default"/>
          <w:lang w:val="en-US" w:eastAsia="zh-CN"/>
        </w:rPr>
      </w:pPr>
    </w:p>
    <w:p w14:paraId="52127D51">
      <w:pPr>
        <w:rPr>
          <w:rFonts w:hint="eastAsia"/>
          <w:lang w:val="en-US" w:eastAsia="zh-CN"/>
        </w:rPr>
      </w:pPr>
      <w:r>
        <w:rPr>
          <w:rFonts w:hint="eastAsia"/>
          <w:lang w:val="en-US" w:eastAsia="zh-CN"/>
        </w:rPr>
        <w:t>38.</w:t>
      </w:r>
    </w:p>
    <w:p w14:paraId="7D69F282">
      <w:pPr>
        <w:rPr>
          <w:rFonts w:hint="default"/>
          <w:lang w:val="en-US" w:eastAsia="zh-CN"/>
        </w:rPr>
      </w:pPr>
      <w:r>
        <w:rPr>
          <w:rFonts w:hint="eastAsia"/>
          <w:lang w:val="en-US" w:eastAsia="zh-CN"/>
        </w:rPr>
        <w:t>【多边主义、全球化、联合国】</w:t>
      </w:r>
      <w:r>
        <w:rPr>
          <w:rFonts w:hint="default"/>
          <w:lang w:val="en-US" w:eastAsia="zh-CN"/>
        </w:rPr>
        <w:t>(1)如何理解“多边主义、团结合作是解决全球性难题的正确答案“我们要重温联合国创立</w:t>
      </w:r>
    </w:p>
    <w:p w14:paraId="06CA87CD">
      <w:pPr>
        <w:rPr>
          <w:rFonts w:hint="default"/>
          <w:lang w:val="en-US" w:eastAsia="zh-CN"/>
        </w:rPr>
      </w:pPr>
      <w:r>
        <w:rPr>
          <w:rFonts w:hint="eastAsia"/>
          <w:lang w:val="en-US" w:eastAsia="zh-CN"/>
        </w:rPr>
        <w:t>【中国与世界、和平与发展】</w:t>
      </w:r>
      <w:r>
        <w:rPr>
          <w:rFonts w:hint="default"/>
          <w:lang w:val="en-US" w:eastAsia="zh-CN"/>
        </w:rPr>
        <w:t>(2)为什么说“中国始终是维护和平与发展的'稳定锚’”?</w:t>
      </w:r>
    </w:p>
    <w:p w14:paraId="7CB67CA4">
      <w:pPr>
        <w:rPr>
          <w:rFonts w:hint="default"/>
          <w:lang w:val="en-US" w:eastAsia="zh-CN"/>
        </w:rPr>
      </w:pPr>
    </w:p>
    <w:p w14:paraId="752C9B5D">
      <w:pPr>
        <w:rPr>
          <w:rFonts w:hint="eastAsia" w:ascii="黑体" w:hAnsi="黑体" w:eastAsia="黑体" w:cs="黑体"/>
          <w:b/>
          <w:bCs/>
          <w:u w:val="single"/>
          <w:lang w:val="en-US" w:eastAsia="zh-CN"/>
        </w:rPr>
      </w:pPr>
      <w:r>
        <w:rPr>
          <w:rFonts w:hint="eastAsia" w:ascii="黑体" w:hAnsi="黑体" w:eastAsia="黑体" w:cs="黑体"/>
          <w:b/>
          <w:bCs/>
          <w:u w:val="single"/>
          <w:lang w:val="en-US" w:eastAsia="zh-CN"/>
        </w:rPr>
        <w:t>四三</w:t>
      </w:r>
    </w:p>
    <w:p w14:paraId="66C86C8F">
      <w:pPr>
        <w:rPr>
          <w:rFonts w:hint="default"/>
          <w:lang w:val="en-US" w:eastAsia="zh-CN"/>
        </w:rPr>
      </w:pPr>
      <w:r>
        <w:rPr>
          <w:rFonts w:hint="eastAsia"/>
          <w:lang w:val="en-US" w:eastAsia="zh-CN"/>
        </w:rPr>
        <w:t>35.</w:t>
      </w:r>
    </w:p>
    <w:p w14:paraId="357829F4">
      <w:pPr>
        <w:rPr>
          <w:rFonts w:hint="default"/>
          <w:lang w:val="en-US" w:eastAsia="zh-CN"/>
        </w:rPr>
      </w:pPr>
      <w:r>
        <w:rPr>
          <w:rFonts w:hint="eastAsia"/>
          <w:lang w:val="en-US" w:eastAsia="zh-CN"/>
        </w:rPr>
        <w:t>【共同富裕、区域协调发展】</w:t>
      </w:r>
      <w:r>
        <w:rPr>
          <w:rFonts w:hint="default"/>
          <w:lang w:val="en-US" w:eastAsia="zh-CN"/>
        </w:rPr>
        <w:t>(1)结合“十五五”时期全体人民共同富裕迈出坚实步伐的总体性要求，说明为什么要推动区域协调发展。</w:t>
      </w:r>
    </w:p>
    <w:p w14:paraId="2643C820">
      <w:pPr>
        <w:rPr>
          <w:rFonts w:hint="default"/>
          <w:lang w:val="en-US" w:eastAsia="zh-CN"/>
        </w:rPr>
      </w:pPr>
      <w:r>
        <w:rPr>
          <w:rFonts w:hint="eastAsia"/>
          <w:lang w:val="en-US" w:eastAsia="zh-CN"/>
        </w:rPr>
        <w:t>【物质与精神、文化赋能】</w:t>
      </w:r>
      <w:r>
        <w:rPr>
          <w:rFonts w:hint="default"/>
          <w:lang w:val="en-US" w:eastAsia="zh-CN"/>
        </w:rPr>
        <w:t>(2)人文经济学对我们追求物质与精神协调发展、以文化赋能经济社会发展有何启示?</w:t>
      </w:r>
    </w:p>
    <w:p w14:paraId="15688DAD">
      <w:pPr>
        <w:rPr>
          <w:rFonts w:hint="default"/>
          <w:lang w:val="en-US" w:eastAsia="zh-CN"/>
        </w:rPr>
      </w:pPr>
    </w:p>
    <w:p w14:paraId="7CAA8C4F">
      <w:pPr>
        <w:rPr>
          <w:rFonts w:hint="default"/>
          <w:lang w:val="en-US" w:eastAsia="zh-CN"/>
        </w:rPr>
      </w:pPr>
      <w:r>
        <w:rPr>
          <w:rFonts w:hint="eastAsia"/>
          <w:lang w:val="en-US" w:eastAsia="zh-CN"/>
        </w:rPr>
        <w:t>38.</w:t>
      </w:r>
    </w:p>
    <w:p w14:paraId="5281AF29">
      <w:pPr>
        <w:rPr>
          <w:rFonts w:hint="default"/>
          <w:lang w:val="en-US" w:eastAsia="zh-CN"/>
        </w:rPr>
      </w:pPr>
      <w:r>
        <w:rPr>
          <w:rFonts w:hint="eastAsia"/>
          <w:lang w:val="en-US" w:eastAsia="zh-CN"/>
        </w:rPr>
        <w:t>【绿色发展、中国与世界】</w:t>
      </w:r>
      <w:r>
        <w:rPr>
          <w:rFonts w:hint="default"/>
          <w:lang w:val="en-US" w:eastAsia="zh-CN"/>
        </w:rPr>
        <w:t>(1)为什么说“中国是世界绿色发展的坚定行动派、重要贡献者”</w:t>
      </w:r>
    </w:p>
    <w:p w14:paraId="1E912D1E">
      <w:pPr>
        <w:rPr>
          <w:rFonts w:hint="default"/>
          <w:lang w:val="en-US" w:eastAsia="zh-CN"/>
        </w:rPr>
      </w:pPr>
      <w:r>
        <w:rPr>
          <w:rFonts w:hint="eastAsia"/>
          <w:lang w:val="en-US" w:eastAsia="zh-CN"/>
        </w:rPr>
        <w:t>【赋能性大国】</w:t>
      </w:r>
      <w:r>
        <w:rPr>
          <w:rFonts w:hint="default"/>
          <w:lang w:val="en-US" w:eastAsia="zh-CN"/>
        </w:rPr>
        <w:t>(2)结合构建人类命运共同体理念和行动，说明中国作为“赋能型大国”如何在世界百年变局中“提供了稳定性和确定性”。</w:t>
      </w:r>
    </w:p>
    <w:p w14:paraId="450A3818">
      <w:pPr>
        <w:rPr>
          <w:rFonts w:hint="default"/>
          <w:lang w:val="en-US" w:eastAsia="zh-CN"/>
        </w:rPr>
      </w:pPr>
    </w:p>
    <w:p w14:paraId="4AF8875D">
      <w:pPr>
        <w:rPr>
          <w:rFonts w:hint="eastAsia" w:ascii="黑体" w:hAnsi="黑体" w:eastAsia="黑体" w:cs="黑体"/>
          <w:b/>
          <w:bCs/>
          <w:u w:val="single"/>
          <w:lang w:val="en-US" w:eastAsia="zh-CN"/>
        </w:rPr>
      </w:pPr>
      <w:r>
        <w:rPr>
          <w:rFonts w:hint="eastAsia" w:ascii="黑体" w:hAnsi="黑体" w:eastAsia="黑体" w:cs="黑体"/>
          <w:b/>
          <w:bCs/>
          <w:u w:val="single"/>
          <w:lang w:val="en-US" w:eastAsia="zh-CN"/>
        </w:rPr>
        <w:t>四四</w:t>
      </w:r>
    </w:p>
    <w:p w14:paraId="75B50E28">
      <w:pPr>
        <w:rPr>
          <w:rFonts w:hint="eastAsia"/>
          <w:lang w:val="en-US" w:eastAsia="zh-CN"/>
        </w:rPr>
      </w:pPr>
      <w:r>
        <w:rPr>
          <w:rFonts w:hint="eastAsia"/>
          <w:lang w:val="en-US" w:eastAsia="zh-CN"/>
        </w:rPr>
        <w:t>35.</w:t>
      </w:r>
    </w:p>
    <w:p w14:paraId="41F9253B">
      <w:pPr>
        <w:rPr>
          <w:rFonts w:hint="default"/>
          <w:lang w:val="en-US" w:eastAsia="zh-CN"/>
        </w:rPr>
      </w:pPr>
      <w:r>
        <w:rPr>
          <w:rFonts w:hint="eastAsia"/>
          <w:lang w:val="en-US" w:eastAsia="zh-CN"/>
        </w:rPr>
        <w:t>【高质量发展、新质生产力、科技自立自强】</w:t>
      </w:r>
      <w:r>
        <w:rPr>
          <w:rFonts w:hint="default"/>
          <w:lang w:val="en-US" w:eastAsia="zh-CN"/>
        </w:rPr>
        <w:t>(1)如何理解“推动</w:t>
      </w:r>
      <w:r>
        <w:rPr>
          <w:rFonts w:hint="eastAsia"/>
          <w:lang w:val="en-US" w:eastAsia="zh-CN"/>
        </w:rPr>
        <w:t>高</w:t>
      </w:r>
      <w:r>
        <w:rPr>
          <w:rFonts w:hint="default"/>
          <w:lang w:val="en-US" w:eastAsia="zh-CN"/>
        </w:rPr>
        <w:t>质量发展，最重要是加快商水平科技自立自强，积极发展新质生产力”?</w:t>
      </w:r>
    </w:p>
    <w:p w14:paraId="288DBF8B">
      <w:pPr>
        <w:rPr>
          <w:rFonts w:hint="default"/>
          <w:lang w:val="en-US" w:eastAsia="zh-CN"/>
        </w:rPr>
      </w:pPr>
      <w:r>
        <w:rPr>
          <w:rFonts w:hint="eastAsia"/>
          <w:lang w:val="en-US" w:eastAsia="zh-CN"/>
        </w:rPr>
        <w:t>【发展与安全】</w:t>
      </w:r>
      <w:r>
        <w:rPr>
          <w:rFonts w:hint="default"/>
          <w:lang w:val="en-US" w:eastAsia="zh-CN"/>
        </w:rPr>
        <w:t>(2)为什么要“坚持</w:t>
      </w:r>
      <w:r>
        <w:rPr>
          <w:rFonts w:hint="eastAsia"/>
          <w:lang w:val="en-US" w:eastAsia="zh-CN"/>
        </w:rPr>
        <w:t>统筹</w:t>
      </w:r>
      <w:r>
        <w:rPr>
          <w:rFonts w:hint="default"/>
          <w:lang w:val="en-US" w:eastAsia="zh-CN"/>
        </w:rPr>
        <w:t>发展和安全”?</w:t>
      </w:r>
    </w:p>
    <w:p w14:paraId="62E75E82">
      <w:pPr>
        <w:rPr>
          <w:rFonts w:hint="default"/>
          <w:lang w:val="en-US" w:eastAsia="zh-CN"/>
        </w:rPr>
      </w:pPr>
    </w:p>
    <w:p w14:paraId="11487E92">
      <w:pPr>
        <w:rPr>
          <w:rFonts w:hint="default"/>
          <w:lang w:val="en-US" w:eastAsia="zh-CN"/>
        </w:rPr>
      </w:pPr>
      <w:r>
        <w:rPr>
          <w:rFonts w:hint="eastAsia"/>
          <w:lang w:val="en-US" w:eastAsia="zh-CN"/>
        </w:rPr>
        <w:t>38.</w:t>
      </w:r>
    </w:p>
    <w:p w14:paraId="4F0794B0">
      <w:pPr>
        <w:rPr>
          <w:rFonts w:hint="default"/>
          <w:lang w:val="en-US" w:eastAsia="zh-CN"/>
        </w:rPr>
      </w:pPr>
      <w:r>
        <w:rPr>
          <w:rFonts w:hint="eastAsia"/>
          <w:lang w:val="en-US" w:eastAsia="zh-CN"/>
        </w:rPr>
        <w:t>【文明价值与多样性】</w:t>
      </w:r>
      <w:r>
        <w:rPr>
          <w:rFonts w:hint="default"/>
          <w:lang w:val="en-US" w:eastAsia="zh-CN"/>
        </w:rPr>
        <w:t>(1)为什么既要坚定弘扬全人类共同价值，又要重文明多样性?</w:t>
      </w:r>
    </w:p>
    <w:p w14:paraId="658AFA13">
      <w:pPr>
        <w:rPr>
          <w:rFonts w:hint="default"/>
          <w:lang w:val="en-US" w:eastAsia="zh-CN"/>
        </w:rPr>
      </w:pPr>
      <w:r>
        <w:rPr>
          <w:rFonts w:hint="eastAsia"/>
          <w:lang w:val="en-US" w:eastAsia="zh-CN"/>
        </w:rPr>
        <w:t>【世界贸易、多边主义】</w:t>
      </w:r>
      <w:r>
        <w:rPr>
          <w:rFonts w:hint="default"/>
          <w:lang w:val="en-US" w:eastAsia="zh-CN"/>
        </w:rPr>
        <w:t>(2)为什么说“中国堪称当今世界推动贸易和投资自由化便利化的最大旗手”?</w:t>
      </w:r>
    </w:p>
    <w:p w14:paraId="647D0A86">
      <w:pPr>
        <w:rPr>
          <w:rFonts w:hint="default"/>
          <w:lang w:val="en-US" w:eastAsia="zh-CN"/>
        </w:rPr>
      </w:pPr>
    </w:p>
    <w:p w14:paraId="7F44454D">
      <w:pPr>
        <w:rPr>
          <w:rFonts w:hint="default"/>
          <w:lang w:val="en-US" w:eastAsia="zh-CN"/>
        </w:rPr>
      </w:pPr>
    </w:p>
    <w:p w14:paraId="6085E2E8">
      <w:pPr>
        <w:rPr>
          <w:rFonts w:hint="default"/>
          <w:lang w:val="en-US" w:eastAsia="zh-CN"/>
        </w:rPr>
      </w:pPr>
      <w:r>
        <w:rPr>
          <w:rFonts w:hint="eastAsia" w:ascii="黑体" w:hAnsi="黑体" w:eastAsia="黑体" w:cs="黑体"/>
          <w:b/>
          <w:bCs/>
          <w:u w:val="single"/>
          <w:lang w:val="en-US" w:eastAsia="zh-CN"/>
        </w:rPr>
        <w:t>八一</w:t>
      </w:r>
    </w:p>
    <w:p w14:paraId="59AD3818">
      <w:pPr>
        <w:rPr>
          <w:rFonts w:hint="default"/>
          <w:lang w:val="en-US" w:eastAsia="zh-CN"/>
        </w:rPr>
      </w:pPr>
      <w:r>
        <w:rPr>
          <w:rFonts w:hint="eastAsia"/>
          <w:lang w:val="en-US" w:eastAsia="zh-CN"/>
        </w:rPr>
        <w:t>35.</w:t>
      </w:r>
    </w:p>
    <w:p w14:paraId="2189908C">
      <w:pPr>
        <w:rPr>
          <w:rFonts w:hint="eastAsia"/>
          <w:lang w:val="en-US" w:eastAsia="zh-CN"/>
        </w:rPr>
      </w:pPr>
      <w:r>
        <w:rPr>
          <w:rFonts w:hint="eastAsia"/>
          <w:lang w:val="en-US" w:eastAsia="zh-CN"/>
        </w:rPr>
        <w:t>【统一大市场】(1)为什么要“纵深推进全国统一大市场建设”?</w:t>
      </w:r>
    </w:p>
    <w:p w14:paraId="41EA8144">
      <w:pPr>
        <w:rPr>
          <w:rFonts w:hint="eastAsia"/>
          <w:lang w:val="en-US" w:eastAsia="zh-CN"/>
        </w:rPr>
      </w:pPr>
      <w:r>
        <w:rPr>
          <w:rFonts w:hint="eastAsia"/>
          <w:lang w:val="en-US" w:eastAsia="zh-CN"/>
        </w:rPr>
        <w:t>【一开放】(2)纵深推进全国统一大市场建设,为什么还要强调“一开放”?</w:t>
      </w:r>
    </w:p>
    <w:p w14:paraId="483B260A">
      <w:pPr>
        <w:rPr>
          <w:rFonts w:hint="eastAsia"/>
          <w:lang w:val="en-US" w:eastAsia="zh-CN"/>
        </w:rPr>
      </w:pPr>
    </w:p>
    <w:p w14:paraId="74861C56">
      <w:pPr>
        <w:rPr>
          <w:rFonts w:hint="default"/>
          <w:lang w:val="en-US" w:eastAsia="zh-CN"/>
        </w:rPr>
      </w:pPr>
      <w:r>
        <w:rPr>
          <w:rFonts w:hint="eastAsia"/>
          <w:lang w:val="en-US" w:eastAsia="zh-CN"/>
        </w:rPr>
        <w:t>38.</w:t>
      </w:r>
    </w:p>
    <w:p w14:paraId="6F1C5F2B">
      <w:pPr>
        <w:rPr>
          <w:rFonts w:hint="eastAsia"/>
          <w:lang w:val="en-US" w:eastAsia="zh-CN"/>
        </w:rPr>
      </w:pPr>
      <w:r>
        <w:rPr>
          <w:rFonts w:hint="eastAsia"/>
          <w:lang w:val="en-US" w:eastAsia="zh-CN"/>
        </w:rPr>
        <w:t>【联合国】(1)如何理解“二战结束前后,国际社会作出的最重要决定就是成立联合国”?</w:t>
      </w:r>
    </w:p>
    <w:p w14:paraId="633F0A2F">
      <w:pPr>
        <w:rPr>
          <w:rFonts w:hint="eastAsia"/>
          <w:lang w:val="en-US" w:eastAsia="zh-CN"/>
        </w:rPr>
      </w:pPr>
      <w:r>
        <w:rPr>
          <w:rFonts w:hint="eastAsia"/>
          <w:lang w:val="en-US" w:eastAsia="zh-CN"/>
        </w:rPr>
        <w:t>【国际体系】((2)为什么要“坚定维护以联合国为核心的国际体系”?</w:t>
      </w:r>
    </w:p>
    <w:p w14:paraId="4E4EEBEF">
      <w:pPr>
        <w:rPr>
          <w:rFonts w:hint="eastAsia"/>
          <w:lang w:val="en-US" w:eastAsia="zh-CN"/>
        </w:rPr>
      </w:pPr>
    </w:p>
    <w:p w14:paraId="348AEC9A">
      <w:pPr>
        <w:rPr>
          <w:rFonts w:hint="default"/>
          <w:lang w:val="en-US" w:eastAsia="zh-CN"/>
        </w:rPr>
      </w:pPr>
    </w:p>
    <w:p w14:paraId="49AFA754">
      <w:pPr>
        <w:rPr>
          <w:rFonts w:hint="default"/>
          <w:lang w:val="en-US" w:eastAsia="zh-CN"/>
        </w:rPr>
      </w:pPr>
      <w:r>
        <w:rPr>
          <w:rFonts w:hint="eastAsia" w:ascii="黑体" w:hAnsi="黑体" w:eastAsia="黑体" w:cs="黑体"/>
          <w:b/>
          <w:bCs/>
          <w:u w:val="single"/>
          <w:lang w:val="en-US" w:eastAsia="zh-CN"/>
        </w:rPr>
        <w:t>八二</w:t>
      </w:r>
    </w:p>
    <w:p w14:paraId="1F888CD5">
      <w:pPr>
        <w:rPr>
          <w:rFonts w:hint="eastAsia"/>
          <w:lang w:val="en-US" w:eastAsia="zh-CN"/>
        </w:rPr>
      </w:pPr>
      <w:r>
        <w:rPr>
          <w:rFonts w:hint="eastAsia"/>
          <w:lang w:val="en-US" w:eastAsia="zh-CN"/>
        </w:rPr>
        <w:t>35.</w:t>
      </w:r>
    </w:p>
    <w:p w14:paraId="4CE99A29">
      <w:pPr>
        <w:rPr>
          <w:rFonts w:hint="eastAsia"/>
          <w:lang w:val="en-US" w:eastAsia="zh-CN"/>
        </w:rPr>
      </w:pPr>
      <w:r>
        <w:rPr>
          <w:rFonts w:hint="eastAsia"/>
          <w:lang w:val="en-US" w:eastAsia="zh-CN"/>
        </w:rPr>
        <w:t>【绿水青山】(1)“绿水青山就是金山银山”理念为什么会成为全国人民的共识?</w:t>
      </w:r>
    </w:p>
    <w:p w14:paraId="0A4C91E9">
      <w:pPr>
        <w:rPr>
          <w:rFonts w:hint="default"/>
          <w:lang w:val="en-US" w:eastAsia="zh-CN"/>
        </w:rPr>
      </w:pPr>
      <w:r>
        <w:rPr>
          <w:rFonts w:hint="eastAsia"/>
          <w:lang w:val="en-US" w:eastAsia="zh-CN"/>
        </w:rPr>
        <w:t>【两山理念】(2)如何理解“'两山’理念是中国的,也是世界的”?</w:t>
      </w:r>
    </w:p>
    <w:p w14:paraId="61D21264">
      <w:pPr>
        <w:rPr>
          <w:rFonts w:hint="eastAsia"/>
          <w:lang w:val="en-US" w:eastAsia="zh-CN"/>
        </w:rPr>
      </w:pPr>
    </w:p>
    <w:p w14:paraId="2FB52130">
      <w:pPr>
        <w:rPr>
          <w:rFonts w:hint="eastAsia"/>
          <w:lang w:val="en-US" w:eastAsia="zh-CN"/>
        </w:rPr>
      </w:pPr>
      <w:r>
        <w:rPr>
          <w:rFonts w:hint="eastAsia"/>
          <w:lang w:val="en-US" w:eastAsia="zh-CN"/>
        </w:rPr>
        <w:t>38.</w:t>
      </w:r>
    </w:p>
    <w:p w14:paraId="0DD2D38C">
      <w:pPr>
        <w:rPr>
          <w:rFonts w:hint="default"/>
          <w:lang w:val="en-US" w:eastAsia="zh-CN"/>
        </w:rPr>
      </w:pPr>
      <w:r>
        <w:rPr>
          <w:rFonts w:hint="eastAsia"/>
          <w:lang w:val="en-US" w:eastAsia="zh-CN"/>
        </w:rPr>
        <w:t>【全球治理倡议】</w:t>
      </w:r>
      <w:r>
        <w:rPr>
          <w:rFonts w:hint="default"/>
          <w:lang w:val="en-US" w:eastAsia="zh-CN"/>
        </w:rPr>
        <w:t>(1)为什么说“全球治理倡议正逢其时”?</w:t>
      </w:r>
    </w:p>
    <w:p w14:paraId="294DB6FD">
      <w:pPr>
        <w:rPr>
          <w:rFonts w:hint="default"/>
          <w:lang w:val="en-US" w:eastAsia="zh-CN"/>
        </w:rPr>
      </w:pPr>
      <w:r>
        <w:rPr>
          <w:rFonts w:hint="default"/>
          <w:lang w:val="en-US" w:eastAsia="zh-CN"/>
        </w:rPr>
        <w:t>(2)如何理解全球治理倡议是“新时代中国向世界贡献的又一重要公共产品”?</w:t>
      </w:r>
    </w:p>
    <w:p w14:paraId="49E5E7F8">
      <w:pPr>
        <w:rPr>
          <w:rFonts w:hint="default"/>
          <w:lang w:val="en-US" w:eastAsia="zh-CN"/>
        </w:rPr>
      </w:pPr>
    </w:p>
    <w:p w14:paraId="1EEC48D8">
      <w:pPr>
        <w:rPr>
          <w:rFonts w:hint="default" w:ascii="黑体" w:hAnsi="黑体" w:eastAsia="黑体" w:cs="黑体"/>
          <w:b/>
          <w:bCs/>
          <w:u w:val="single"/>
          <w:lang w:val="en-US" w:eastAsia="zh-CN"/>
        </w:rPr>
      </w:pPr>
      <w:r>
        <w:rPr>
          <w:rFonts w:hint="eastAsia" w:ascii="黑体" w:hAnsi="黑体" w:eastAsia="黑体" w:cs="黑体"/>
          <w:b/>
          <w:bCs/>
          <w:u w:val="single"/>
          <w:lang w:val="en-US" w:eastAsia="zh-CN"/>
        </w:rPr>
        <w:t>八三</w:t>
      </w:r>
    </w:p>
    <w:p w14:paraId="14196C04">
      <w:pPr>
        <w:rPr>
          <w:rFonts w:hint="eastAsia"/>
          <w:lang w:val="en-US" w:eastAsia="zh-CN"/>
        </w:rPr>
      </w:pPr>
      <w:r>
        <w:rPr>
          <w:rFonts w:hint="eastAsia"/>
          <w:lang w:val="en-US" w:eastAsia="zh-CN"/>
        </w:rPr>
        <w:t>35.</w:t>
      </w:r>
    </w:p>
    <w:p w14:paraId="7C9455F2">
      <w:pPr>
        <w:rPr>
          <w:rFonts w:hint="eastAsia"/>
          <w:lang w:val="en-US" w:eastAsia="zh-CN"/>
        </w:rPr>
      </w:pPr>
      <w:r>
        <w:rPr>
          <w:rFonts w:hint="eastAsia"/>
          <w:lang w:val="en-US" w:eastAsia="zh-CN"/>
        </w:rPr>
        <w:t>【民生】(1)为什么要加大力度“'投资于人’服务于民生”?</w:t>
      </w:r>
    </w:p>
    <w:p w14:paraId="7EB6AFC7">
      <w:pPr>
        <w:rPr>
          <w:rFonts w:hint="eastAsia"/>
          <w:lang w:val="en-US" w:eastAsia="zh-CN"/>
        </w:rPr>
      </w:pPr>
      <w:r>
        <w:rPr>
          <w:rFonts w:hint="eastAsia"/>
          <w:lang w:val="en-US" w:eastAsia="zh-CN"/>
        </w:rPr>
        <w:t>【经济发展与民生】(2)如何认识经济发展与改善民生的关系?</w:t>
      </w:r>
    </w:p>
    <w:p w14:paraId="611EC1AB">
      <w:pPr>
        <w:rPr>
          <w:rFonts w:hint="eastAsia"/>
          <w:lang w:val="en-US" w:eastAsia="zh-CN"/>
        </w:rPr>
      </w:pPr>
    </w:p>
    <w:p w14:paraId="6A899137">
      <w:pPr>
        <w:rPr>
          <w:rFonts w:hint="default"/>
          <w:lang w:val="en-US" w:eastAsia="zh-CN"/>
        </w:rPr>
      </w:pPr>
      <w:r>
        <w:rPr>
          <w:rFonts w:hint="eastAsia"/>
          <w:lang w:val="en-US" w:eastAsia="zh-CN"/>
        </w:rPr>
        <w:t>38.</w:t>
      </w:r>
    </w:p>
    <w:p w14:paraId="72214366">
      <w:pPr>
        <w:rPr>
          <w:rFonts w:hint="eastAsia"/>
          <w:lang w:val="en-US" w:eastAsia="zh-CN"/>
        </w:rPr>
      </w:pPr>
      <w:r>
        <w:rPr>
          <w:rFonts w:hint="eastAsia"/>
          <w:lang w:val="en-US" w:eastAsia="zh-CN"/>
        </w:rPr>
        <w:t>【和平发展】(1)为什么说“中国人民抗日战争和世界反法西斯战争的胜利给我们留下的最宝贵的启示,就是必须毫不动摇走和平发展道路”</w:t>
      </w:r>
    </w:p>
    <w:p w14:paraId="1C870BEB">
      <w:pPr>
        <w:rPr>
          <w:rFonts w:hint="eastAsia"/>
          <w:lang w:val="en-US" w:eastAsia="zh-CN"/>
        </w:rPr>
      </w:pPr>
      <w:r>
        <w:rPr>
          <w:rFonts w:hint="eastAsia"/>
          <w:lang w:val="en-US" w:eastAsia="zh-CN"/>
        </w:rPr>
        <w:t>【中国方案】(2)如何理解成立国际调解院“这一维护世界和平的中国方案”“成为促进和平的一种制度创新”?</w:t>
      </w:r>
    </w:p>
    <w:p w14:paraId="53E32593">
      <w:pPr>
        <w:rPr>
          <w:rFonts w:hint="eastAsia"/>
          <w:lang w:val="en-US" w:eastAsia="zh-CN"/>
        </w:rPr>
      </w:pPr>
    </w:p>
    <w:p w14:paraId="1A342DF0">
      <w:pPr>
        <w:rPr>
          <w:rFonts w:hint="default" w:ascii="黑体" w:hAnsi="黑体" w:eastAsia="黑体" w:cs="黑体"/>
          <w:b/>
          <w:bCs/>
          <w:u w:val="single"/>
          <w:lang w:val="en-US" w:eastAsia="zh-CN"/>
        </w:rPr>
      </w:pPr>
      <w:r>
        <w:rPr>
          <w:rFonts w:hint="eastAsia" w:ascii="黑体" w:hAnsi="黑体" w:eastAsia="黑体" w:cs="黑体"/>
          <w:b/>
          <w:bCs/>
          <w:u w:val="single"/>
          <w:lang w:val="en-US" w:eastAsia="zh-CN"/>
        </w:rPr>
        <w:t>八四</w:t>
      </w:r>
    </w:p>
    <w:p w14:paraId="1A15CF9B">
      <w:pPr>
        <w:rPr>
          <w:rFonts w:hint="eastAsia"/>
          <w:lang w:val="en-US" w:eastAsia="zh-CN"/>
        </w:rPr>
      </w:pPr>
      <w:r>
        <w:rPr>
          <w:rFonts w:hint="eastAsia"/>
          <w:lang w:val="en-US" w:eastAsia="zh-CN"/>
        </w:rPr>
        <w:t>35.</w:t>
      </w:r>
    </w:p>
    <w:p w14:paraId="73F86CA4">
      <w:pPr>
        <w:rPr>
          <w:rFonts w:hint="eastAsia"/>
          <w:lang w:val="en-US" w:eastAsia="zh-CN"/>
        </w:rPr>
      </w:pPr>
      <w:r>
        <w:rPr>
          <w:rFonts w:hint="eastAsia"/>
          <w:lang w:val="en-US" w:eastAsia="zh-CN"/>
        </w:rPr>
        <w:t>【本土、外资】(1)中国本土企业已经崛起,为什么还要继续吸引外资?</w:t>
      </w:r>
    </w:p>
    <w:p w14:paraId="6EC175CD">
      <w:pPr>
        <w:rPr>
          <w:rFonts w:hint="eastAsia"/>
          <w:lang w:val="en-US" w:eastAsia="zh-CN"/>
        </w:rPr>
      </w:pPr>
      <w:r>
        <w:rPr>
          <w:rFonts w:hint="eastAsia"/>
          <w:lang w:val="en-US" w:eastAsia="zh-CN"/>
        </w:rPr>
        <w:t>【经济、高质量发展】(2)如何理解“与中国同行就是与机遇同行,相信中国就是相信明天,投资中国就是投资未来”?</w:t>
      </w:r>
    </w:p>
    <w:p w14:paraId="29194D89">
      <w:pPr>
        <w:rPr>
          <w:rFonts w:hint="eastAsia"/>
          <w:lang w:val="en-US" w:eastAsia="zh-CN"/>
        </w:rPr>
      </w:pPr>
    </w:p>
    <w:p w14:paraId="52B4AB51">
      <w:pPr>
        <w:rPr>
          <w:rFonts w:hint="default"/>
          <w:lang w:val="en-US" w:eastAsia="zh-CN"/>
        </w:rPr>
      </w:pPr>
      <w:r>
        <w:rPr>
          <w:rFonts w:hint="eastAsia"/>
          <w:lang w:val="en-US" w:eastAsia="zh-CN"/>
        </w:rPr>
        <w:t>38.</w:t>
      </w:r>
    </w:p>
    <w:p w14:paraId="5B161B51">
      <w:pPr>
        <w:rPr>
          <w:rFonts w:hint="eastAsia"/>
          <w:lang w:val="en-US" w:eastAsia="zh-CN"/>
        </w:rPr>
      </w:pPr>
      <w:r>
        <w:rPr>
          <w:rFonts w:hint="eastAsia"/>
          <w:lang w:val="en-US" w:eastAsia="zh-CN"/>
        </w:rPr>
        <w:t>【二战史观】(1)为什么要“坚持正确二战史观”?</w:t>
      </w:r>
    </w:p>
    <w:p w14:paraId="38544451">
      <w:pPr>
        <w:rPr>
          <w:rFonts w:hint="eastAsia"/>
          <w:lang w:val="en-US" w:eastAsia="zh-CN"/>
        </w:rPr>
      </w:pPr>
      <w:r>
        <w:rPr>
          <w:rFonts w:hint="eastAsia"/>
          <w:lang w:val="en-US" w:eastAsia="zh-CN"/>
        </w:rPr>
        <w:t>【台湾】(2)如何理解“台湾回归中国是二战胜利成果和战后国际秩序的重要组成部分"?</w:t>
      </w:r>
    </w:p>
    <w:p w14:paraId="0F382154">
      <w:pPr>
        <w:rPr>
          <w:rFonts w:hint="eastAsia" w:ascii="黑体" w:hAnsi="黑体" w:eastAsia="黑体" w:cs="黑体"/>
          <w:b/>
          <w:bCs/>
          <w:u w:val="single"/>
          <w:lang w:val="en-US" w:eastAsia="zh-CN"/>
        </w:rPr>
      </w:pPr>
    </w:p>
    <w:p w14:paraId="68DCEA4A">
      <w:pPr>
        <w:rPr>
          <w:rFonts w:hint="eastAsia" w:ascii="黑体" w:hAnsi="黑体" w:eastAsia="黑体" w:cs="黑体"/>
          <w:b/>
          <w:bCs/>
          <w:u w:val="single"/>
          <w:lang w:val="en-US" w:eastAsia="zh-CN"/>
        </w:rPr>
      </w:pPr>
    </w:p>
    <w:p w14:paraId="49FF861D">
      <w:pPr>
        <w:rPr>
          <w:rFonts w:hint="default" w:ascii="黑体" w:hAnsi="黑体" w:eastAsia="黑体" w:cs="黑体"/>
          <w:b/>
          <w:bCs/>
          <w:u w:val="single"/>
          <w:lang w:val="en-US" w:eastAsia="zh-CN"/>
        </w:rPr>
      </w:pPr>
      <w:r>
        <w:rPr>
          <w:rFonts w:hint="eastAsia" w:ascii="黑体" w:hAnsi="黑体" w:eastAsia="黑体" w:cs="黑体"/>
          <w:b/>
          <w:bCs/>
          <w:u w:val="single"/>
          <w:lang w:val="en-US" w:eastAsia="zh-CN"/>
        </w:rPr>
        <w:t>八五</w:t>
      </w:r>
    </w:p>
    <w:p w14:paraId="6B5E0F60">
      <w:pPr>
        <w:rPr>
          <w:rFonts w:hint="eastAsia"/>
          <w:lang w:val="en-US" w:eastAsia="zh-CN"/>
        </w:rPr>
      </w:pPr>
      <w:r>
        <w:rPr>
          <w:rFonts w:hint="eastAsia"/>
          <w:lang w:val="en-US" w:eastAsia="zh-CN"/>
        </w:rPr>
        <w:t>35.</w:t>
      </w:r>
    </w:p>
    <w:p w14:paraId="64365FA6">
      <w:pPr>
        <w:rPr>
          <w:rFonts w:hint="eastAsia"/>
          <w:lang w:val="en-US" w:eastAsia="zh-CN"/>
        </w:rPr>
      </w:pPr>
      <w:r>
        <w:rPr>
          <w:rFonts w:hint="eastAsia"/>
          <w:lang w:val="en-US" w:eastAsia="zh-CN"/>
        </w:rPr>
        <w:t>【民营经济】(1)如何理解"新时代新征程民营经济发展前景广阔、大有可为"?</w:t>
      </w:r>
    </w:p>
    <w:p w14:paraId="6EE8BE18">
      <w:pPr>
        <w:rPr>
          <w:rFonts w:hint="eastAsia"/>
          <w:lang w:val="en-US" w:eastAsia="zh-CN"/>
        </w:rPr>
      </w:pPr>
      <w:r>
        <w:rPr>
          <w:rFonts w:hint="eastAsia"/>
          <w:lang w:val="en-US" w:eastAsia="zh-CN"/>
        </w:rPr>
        <w:t>(2)结合&lt;&lt;民营经济促进法&gt;&gt;的颁布实施,说明国家为什么要专门为促进民营经济发展立法?</w:t>
      </w:r>
    </w:p>
    <w:p w14:paraId="0CC00EEA">
      <w:pPr>
        <w:rPr>
          <w:rFonts w:hint="eastAsia"/>
          <w:lang w:val="en-US" w:eastAsia="zh-CN"/>
        </w:rPr>
      </w:pPr>
    </w:p>
    <w:p w14:paraId="78642AE4">
      <w:pPr>
        <w:rPr>
          <w:rFonts w:hint="eastAsia"/>
          <w:lang w:val="en-US" w:eastAsia="zh-CN"/>
        </w:rPr>
      </w:pPr>
      <w:r>
        <w:rPr>
          <w:rFonts w:hint="eastAsia"/>
          <w:lang w:val="en-US" w:eastAsia="zh-CN"/>
        </w:rPr>
        <w:t>38.</w:t>
      </w:r>
    </w:p>
    <w:p w14:paraId="5D14E435">
      <w:pPr>
        <w:rPr>
          <w:rFonts w:hint="eastAsia"/>
          <w:lang w:val="en-US" w:eastAsia="zh-CN"/>
        </w:rPr>
      </w:pPr>
      <w:r>
        <w:rPr>
          <w:rFonts w:hint="eastAsia"/>
          <w:lang w:val="en-US" w:eastAsia="zh-CN"/>
        </w:rPr>
        <w:t>【万隆精神】(1)万隆会议已经过去70年了，今天我们为什么还要弘扬万隆精神?(或:如何认识万隆精神的时代价值?)</w:t>
      </w:r>
    </w:p>
    <w:p w14:paraId="4D2BBE62">
      <w:pPr>
        <w:rPr>
          <w:rFonts w:hint="default"/>
          <w:lang w:val="en-US" w:eastAsia="zh-CN"/>
        </w:rPr>
      </w:pPr>
      <w:r>
        <w:rPr>
          <w:rFonts w:hint="eastAsia"/>
          <w:lang w:val="en-US" w:eastAsia="zh-CN"/>
        </w:rPr>
        <w:t>【人类命运共同体、南方国家】(2)"全球南方"应如何弘扬万隆精神，推动构建人类命运共同体?</w:t>
      </w:r>
    </w:p>
    <w:p w14:paraId="28FD462F">
      <w:pPr>
        <w:rPr>
          <w:rFonts w:hint="eastAsia"/>
          <w:lang w:val="en-US" w:eastAsia="zh-CN"/>
        </w:rPr>
      </w:pPr>
    </w:p>
    <w:p w14:paraId="0342521F">
      <w:pPr>
        <w:rPr>
          <w:rFonts w:hint="default" w:ascii="黑体" w:hAnsi="黑体" w:eastAsia="黑体" w:cs="黑体"/>
          <w:b/>
          <w:bCs/>
          <w:u w:val="single"/>
          <w:lang w:val="en-US" w:eastAsia="zh-CN"/>
        </w:rPr>
      </w:pPr>
      <w:r>
        <w:rPr>
          <w:rFonts w:hint="eastAsia" w:ascii="黑体" w:hAnsi="黑体" w:eastAsia="黑体" w:cs="黑体"/>
          <w:b/>
          <w:bCs/>
          <w:u w:val="single"/>
          <w:lang w:val="en-US" w:eastAsia="zh-CN"/>
        </w:rPr>
        <w:t>八六</w:t>
      </w:r>
    </w:p>
    <w:p w14:paraId="44F02530">
      <w:pPr>
        <w:rPr>
          <w:rFonts w:hint="eastAsia"/>
          <w:lang w:val="en-US" w:eastAsia="zh-CN"/>
        </w:rPr>
      </w:pPr>
      <w:r>
        <w:rPr>
          <w:rFonts w:hint="eastAsia"/>
          <w:lang w:val="en-US" w:eastAsia="zh-CN"/>
        </w:rPr>
        <w:t>35.</w:t>
      </w:r>
    </w:p>
    <w:p w14:paraId="0A1E1131">
      <w:pPr>
        <w:rPr>
          <w:rFonts w:hint="eastAsia"/>
          <w:lang w:val="en-US" w:eastAsia="zh-CN"/>
        </w:rPr>
      </w:pPr>
      <w:r>
        <w:rPr>
          <w:rFonts w:hint="eastAsia"/>
          <w:lang w:val="en-US" w:eastAsia="zh-CN"/>
        </w:rPr>
        <w:t>【新质生产力、高质量发展】(1)为什么说"发展新质生产力是推动高质量发展的内在要求和重要着力点"?</w:t>
      </w:r>
    </w:p>
    <w:p w14:paraId="1C95B91E">
      <w:pPr>
        <w:rPr>
          <w:rFonts w:hint="eastAsia"/>
          <w:lang w:val="en-US" w:eastAsia="zh-CN"/>
        </w:rPr>
      </w:pPr>
      <w:r>
        <w:rPr>
          <w:rFonts w:hint="eastAsia"/>
          <w:lang w:val="en-US" w:eastAsia="zh-CN"/>
        </w:rPr>
        <w:t>【科技创新、产业创新】(2)如何理解"科技创新和产业创新,是发展新质生产力的基本路径"?</w:t>
      </w:r>
    </w:p>
    <w:p w14:paraId="11899E43">
      <w:pPr>
        <w:rPr>
          <w:rFonts w:hint="eastAsia"/>
          <w:lang w:val="en-US" w:eastAsia="zh-CN"/>
        </w:rPr>
      </w:pPr>
    </w:p>
    <w:p w14:paraId="3744BD27">
      <w:pPr>
        <w:rPr>
          <w:rFonts w:hint="eastAsia"/>
          <w:lang w:val="en-US" w:eastAsia="zh-CN"/>
        </w:rPr>
      </w:pPr>
      <w:r>
        <w:rPr>
          <w:rFonts w:hint="eastAsia"/>
          <w:lang w:val="en-US" w:eastAsia="zh-CN"/>
        </w:rPr>
        <w:t>38.</w:t>
      </w:r>
    </w:p>
    <w:p w14:paraId="6199371F">
      <w:pPr>
        <w:rPr>
          <w:rFonts w:hint="eastAsia"/>
          <w:lang w:val="en-US" w:eastAsia="zh-CN"/>
        </w:rPr>
      </w:pPr>
      <w:r>
        <w:rPr>
          <w:rFonts w:hint="eastAsia"/>
          <w:lang w:val="en-US" w:eastAsia="zh-CN"/>
        </w:rPr>
        <w:t>【大国担当】(1)为什么要"以全球视野审视周边,增强做好周边工作的贵任感使命感"?</w:t>
      </w:r>
    </w:p>
    <w:p w14:paraId="779864A0">
      <w:pPr>
        <w:rPr>
          <w:rFonts w:hint="eastAsia"/>
          <w:lang w:val="en-US" w:eastAsia="zh-CN"/>
        </w:rPr>
      </w:pPr>
      <w:r>
        <w:rPr>
          <w:rFonts w:hint="eastAsia"/>
          <w:lang w:val="en-US" w:eastAsia="zh-CN"/>
        </w:rPr>
        <w:t>【中国-中亚精神】(2)如何理解第二届中国一中亚峰会"一个突出亮点是习近平主席提出'中国一中亚精神'"?</w:t>
      </w:r>
    </w:p>
    <w:p w14:paraId="22ED3078">
      <w:pPr>
        <w:rPr>
          <w:rFonts w:hint="eastAsia"/>
          <w:lang w:val="en-US" w:eastAsia="zh-CN"/>
        </w:rPr>
      </w:pPr>
    </w:p>
    <w:p w14:paraId="272F6D12">
      <w:pPr>
        <w:rPr>
          <w:rFonts w:hint="default" w:ascii="黑体" w:hAnsi="黑体" w:eastAsia="黑体" w:cs="黑体"/>
          <w:b/>
          <w:bCs/>
          <w:u w:val="single"/>
          <w:lang w:val="en-US" w:eastAsia="zh-CN"/>
        </w:rPr>
      </w:pPr>
      <w:r>
        <w:rPr>
          <w:rFonts w:hint="eastAsia" w:ascii="黑体" w:hAnsi="黑体" w:eastAsia="黑体" w:cs="黑体"/>
          <w:b/>
          <w:bCs/>
          <w:u w:val="single"/>
          <w:lang w:val="en-US" w:eastAsia="zh-CN"/>
        </w:rPr>
        <w:t>八七</w:t>
      </w:r>
    </w:p>
    <w:p w14:paraId="237375F8">
      <w:pPr>
        <w:rPr>
          <w:rFonts w:hint="eastAsia"/>
          <w:lang w:val="en-US" w:eastAsia="zh-CN"/>
        </w:rPr>
      </w:pPr>
      <w:r>
        <w:rPr>
          <w:rFonts w:hint="eastAsia"/>
          <w:lang w:val="en-US" w:eastAsia="zh-CN"/>
        </w:rPr>
        <w:t>35、</w:t>
      </w:r>
    </w:p>
    <w:p w14:paraId="49F625DD">
      <w:pPr>
        <w:rPr>
          <w:rFonts w:hint="eastAsia"/>
          <w:lang w:val="en-US" w:eastAsia="zh-CN"/>
        </w:rPr>
      </w:pPr>
      <w:r>
        <w:rPr>
          <w:rFonts w:hint="eastAsia"/>
          <w:lang w:val="en-US" w:eastAsia="zh-CN"/>
        </w:rPr>
        <w:t>【平安中国】(1)如何理解"适应形势任务的发展变化,平安中国建设只能加强，不能削弱"?</w:t>
      </w:r>
    </w:p>
    <w:p w14:paraId="296186E1">
      <w:pPr>
        <w:rPr>
          <w:rFonts w:hint="eastAsia"/>
          <w:lang w:val="en-US" w:eastAsia="zh-CN"/>
        </w:rPr>
      </w:pPr>
      <w:r>
        <w:rPr>
          <w:rFonts w:hint="eastAsia"/>
          <w:lang w:val="en-US" w:eastAsia="zh-CN"/>
        </w:rPr>
        <w:t>【发展与安全】(2)为什么要"进一步树立发展是硬道理、安全也是硬道理的理念"?</w:t>
      </w:r>
    </w:p>
    <w:p w14:paraId="742F891A">
      <w:pPr>
        <w:rPr>
          <w:rFonts w:hint="eastAsia"/>
          <w:lang w:val="en-US" w:eastAsia="zh-CN"/>
        </w:rPr>
      </w:pPr>
    </w:p>
    <w:p w14:paraId="78456DBC">
      <w:pPr>
        <w:rPr>
          <w:rFonts w:hint="eastAsia"/>
          <w:lang w:val="en-US" w:eastAsia="zh-CN"/>
        </w:rPr>
      </w:pPr>
      <w:r>
        <w:rPr>
          <w:rFonts w:hint="eastAsia"/>
          <w:lang w:val="en-US" w:eastAsia="zh-CN"/>
        </w:rPr>
        <w:t>38、</w:t>
      </w:r>
    </w:p>
    <w:p w14:paraId="4D1654C8">
      <w:pPr>
        <w:rPr>
          <w:rFonts w:hint="eastAsia"/>
          <w:lang w:val="en-US" w:eastAsia="zh-CN"/>
        </w:rPr>
      </w:pPr>
      <w:r>
        <w:rPr>
          <w:rFonts w:hint="eastAsia"/>
          <w:lang w:val="en-US" w:eastAsia="zh-CN"/>
        </w:rPr>
        <w:t>【关税战、贸易战】(1)如何认识关税战、贸易战?</w:t>
      </w:r>
    </w:p>
    <w:p w14:paraId="11EA114A">
      <w:pPr>
        <w:rPr>
          <w:rFonts w:hint="eastAsia"/>
          <w:lang w:val="en-US" w:eastAsia="zh-CN"/>
        </w:rPr>
      </w:pPr>
      <w:r>
        <w:rPr>
          <w:rFonts w:hint="eastAsia"/>
          <w:lang w:val="en-US" w:eastAsia="zh-CN"/>
        </w:rPr>
        <w:t>【经济全球化】(2)中国为什么要倡导并推动普惠包容的经济全球化?</w:t>
      </w:r>
    </w:p>
    <w:p w14:paraId="134B1BB7">
      <w:pPr>
        <w:rPr>
          <w:rFonts w:hint="eastAsia"/>
          <w:lang w:val="en-US" w:eastAsia="zh-CN"/>
        </w:rPr>
      </w:pPr>
    </w:p>
    <w:p w14:paraId="5F9F6C13">
      <w:pPr>
        <w:rPr>
          <w:rFonts w:hint="default" w:ascii="黑体" w:hAnsi="黑体" w:eastAsia="黑体" w:cs="黑体"/>
          <w:b/>
          <w:bCs/>
          <w:u w:val="single"/>
          <w:lang w:val="en-US" w:eastAsia="zh-CN"/>
        </w:rPr>
      </w:pPr>
      <w:r>
        <w:rPr>
          <w:rFonts w:hint="eastAsia" w:ascii="黑体" w:hAnsi="黑体" w:eastAsia="黑体" w:cs="黑体"/>
          <w:b/>
          <w:bCs/>
          <w:u w:val="single"/>
          <w:lang w:val="en-US" w:eastAsia="zh-CN"/>
        </w:rPr>
        <w:t>八八</w:t>
      </w:r>
    </w:p>
    <w:p w14:paraId="418F5652">
      <w:pPr>
        <w:rPr>
          <w:rFonts w:hint="eastAsia"/>
          <w:lang w:val="en-US" w:eastAsia="zh-CN"/>
        </w:rPr>
      </w:pPr>
      <w:r>
        <w:rPr>
          <w:rFonts w:hint="eastAsia"/>
          <w:lang w:val="en-US" w:eastAsia="zh-CN"/>
        </w:rPr>
        <w:t>35.</w:t>
      </w:r>
    </w:p>
    <w:p w14:paraId="7B083CDC">
      <w:pPr>
        <w:rPr>
          <w:rFonts w:hint="eastAsia"/>
          <w:lang w:val="en-US" w:eastAsia="zh-CN"/>
        </w:rPr>
      </w:pPr>
      <w:r>
        <w:rPr>
          <w:rFonts w:hint="eastAsia"/>
          <w:lang w:val="en-US" w:eastAsia="zh-CN"/>
        </w:rPr>
        <w:t>【中华民族共同体】(1)为什么要"紧紧围绕铸牢中华民族共同体意识、推进中华民族共同体建设"?</w:t>
      </w:r>
    </w:p>
    <w:p w14:paraId="76699144">
      <w:pPr>
        <w:rPr>
          <w:rFonts w:hint="eastAsia"/>
          <w:lang w:val="en-US" w:eastAsia="zh-CN"/>
        </w:rPr>
      </w:pPr>
      <w:r>
        <w:rPr>
          <w:rFonts w:hint="eastAsia"/>
          <w:lang w:val="en-US" w:eastAsia="zh-CN"/>
        </w:rPr>
        <w:t>【民族区域自治制度】(2)为什么"要坚持和完善民族区域自治制度"?</w:t>
      </w:r>
    </w:p>
    <w:p w14:paraId="5757ACE4">
      <w:pPr>
        <w:rPr>
          <w:rFonts w:hint="eastAsia"/>
          <w:lang w:val="en-US" w:eastAsia="zh-CN"/>
        </w:rPr>
      </w:pPr>
    </w:p>
    <w:p w14:paraId="61FE0D72">
      <w:pPr>
        <w:rPr>
          <w:rFonts w:hint="eastAsia"/>
          <w:lang w:val="en-US" w:eastAsia="zh-CN"/>
        </w:rPr>
      </w:pPr>
      <w:r>
        <w:rPr>
          <w:rFonts w:hint="eastAsia"/>
          <w:lang w:val="en-US" w:eastAsia="zh-CN"/>
        </w:rPr>
        <w:t>38.</w:t>
      </w:r>
    </w:p>
    <w:p w14:paraId="3B216C31">
      <w:pPr>
        <w:rPr>
          <w:rFonts w:hint="eastAsia"/>
          <w:lang w:val="en-US" w:eastAsia="zh-CN"/>
        </w:rPr>
      </w:pPr>
      <w:r>
        <w:rPr>
          <w:rFonts w:hint="eastAsia"/>
          <w:lang w:val="en-US" w:eastAsia="zh-CN"/>
        </w:rPr>
        <w:t>【世界多极化】(1)中国为什么要"持续推进平等有序的世界多极化"?</w:t>
      </w:r>
    </w:p>
    <w:p w14:paraId="77E608FD">
      <w:pPr>
        <w:rPr>
          <w:rFonts w:hint="eastAsia"/>
          <w:lang w:val="en-US" w:eastAsia="zh-CN"/>
        </w:rPr>
      </w:pPr>
      <w:r>
        <w:rPr>
          <w:rFonts w:hint="eastAsia"/>
          <w:lang w:val="en-US" w:eastAsia="zh-CN"/>
        </w:rPr>
        <w:t>【多边主义】(2)为什么要"坚守多边主义"</w:t>
      </w:r>
    </w:p>
    <w:p w14:paraId="5670B109">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44896"/>
    <w:rsid w:val="0DD51F46"/>
    <w:rsid w:val="2768385C"/>
    <w:rsid w:val="38336A72"/>
    <w:rsid w:val="38B97E0B"/>
    <w:rsid w:val="503E1327"/>
    <w:rsid w:val="515B3813"/>
    <w:rsid w:val="5F970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2502</Words>
  <Characters>2697</Characters>
  <Lines>0</Lines>
  <Paragraphs>0</Paragraphs>
  <TotalTime>4</TotalTime>
  <ScaleCrop>false</ScaleCrop>
  <LinksUpToDate>false</LinksUpToDate>
  <CharactersWithSpaces>2697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2026-01-06T15:44:19Z</dcterms:created>
  <dc:creator>Colamentos</dc:creator>
  <cp:lastModifiedBy>Colamentos</cp:lastModifiedBy>
  <dcterms:modified xsi:type="dcterms:W3CDTF">2026-01-06T16:22:38Z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eyJoZGlkIjoiNzE5ODVjMWZlOTg1YWViOWI3OGE0ZTAyZDNkNzhiNmMiLCJ1c2VySWQiOiIyODQ1ODgyNTYifQ==</vt:lpwstr>
  </property>
  <property fmtid="{D5CDD505-2E9C-101B-9397-08002B2CF9AE}" pid="4" name="ICV">
    <vt:lpwstr>F29644763E064FDB9C9069B5662CCDD2_12</vt:lpwstr>
  </property>
</Properties>
</file>