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756C" w:rsidRPr="007C756C" w:rsidRDefault="007C756C" w:rsidP="007C756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7C756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>Estimation détaillée par personne</w:t>
      </w: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</w:t>
      </w:r>
    </w:p>
    <w:p w:rsidR="007C756C" w:rsidRPr="007C756C" w:rsidRDefault="007C756C" w:rsidP="007C756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7C756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Personne 1 — Sécurité et accès (Total estimé : 2.5 jours)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7"/>
        <w:gridCol w:w="1603"/>
      </w:tblGrid>
      <w:tr w:rsidR="007C756C" w:rsidRPr="007C756C" w:rsidTr="007C75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Tâche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Estimation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Permettre aux utilisateurs de s'inscrire depuis l'application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3h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Permettre aux utilisateurs de se connecter à leur compte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Permettre aux utilisateurs de se déconnecter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1h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Mettre en place la gestion des sessions utilisateurs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4h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Vérifier que seules les personnes connectées peuvent accéder aux fonctionnalités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3h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Gérer les erreurs de connexion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Créer l'interface d'inscription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3h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Créer l'interface de connexion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Tester la sécurité de l'accès au système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4h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  <w:t>Total personne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  <w:t>24h (3 jours)</w:t>
            </w:r>
          </w:p>
        </w:tc>
      </w:tr>
    </w:tbl>
    <w:p w:rsidR="007C756C" w:rsidRPr="007C756C" w:rsidRDefault="007C756C" w:rsidP="007C756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7C756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Personne 2 — Consultation des produits (Total estimé : 2.2 jours)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1"/>
        <w:gridCol w:w="1879"/>
      </w:tblGrid>
      <w:tr w:rsidR="007C756C" w:rsidRPr="007C756C" w:rsidTr="007C75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Tâche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Estimation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Permettre de récupérer la liste des produits depuis le serveur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Permettre de récupérer les détails d'un produit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1.5h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Permettre de récupérer les catégories de produits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Vérifier la disponibilité des produits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Créer la page affichant la liste des produits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4h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Créer la page affichant les détails d'un produit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3h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Ajouter le filtrage des produits par catégorie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3h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Vérifier la validité des informations des produits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Gérer les erreurs liées aux produits inexistants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1.5h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Tester la consultation des produits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3h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  <w:t>Total personne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  <w:t>24h (3 jours)</w:t>
            </w:r>
          </w:p>
        </w:tc>
      </w:tr>
    </w:tbl>
    <w:p w:rsidR="007C756C" w:rsidRPr="007C756C" w:rsidRDefault="007C756C" w:rsidP="007C756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7C756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Personne 3 — Fonctionnalités du panier (Total estimé : 2.1 jours)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4"/>
        <w:gridCol w:w="2026"/>
      </w:tblGrid>
      <w:tr w:rsidR="007C756C" w:rsidRPr="007C756C" w:rsidTr="007C75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Tâche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Estimation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Permettre d'ajouter un produit au panier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Permettre de supprimer un produit du panier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1.5h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Permettre de modifier la quantité d'un produit dans le panier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Permettre d'afficher le contenu du panier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1.5h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Créer la page du panier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3h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Afficher les produits présents dans le panier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Afficher le total du panier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Vérifier que chaque utilisateur modifie uniquement son panier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4h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Vérifier les quantités de produits ajoutés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Tester toutes les actions du panier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3h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  <w:t>Total personne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  <w:t>23h (2.9 jours)</w:t>
            </w:r>
          </w:p>
        </w:tc>
      </w:tr>
    </w:tbl>
    <w:p w:rsidR="007C756C" w:rsidRPr="007C756C" w:rsidRDefault="007C756C" w:rsidP="007C756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7C756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Personne 4 — Achat et paiement (Total estimé : 2.3 jours)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6"/>
        <w:gridCol w:w="2344"/>
      </w:tblGrid>
      <w:tr w:rsidR="007C756C" w:rsidRPr="007C756C" w:rsidTr="007C75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Tâche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Estimation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Permettre de valider une commande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Permettre d'effectuer un paiement simulé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3h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Mettre à jour la disponibilité des produits après un achat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Gérer les différents états d'une commande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4h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Permettre d'afficher l'historique des commandes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Créer la page de validation de commande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2.5h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Créer la page de paiement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2.5h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Créer la page d'historique des commandes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2.5h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Empêcher la modification d'une commande validée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Tester le processus complet d'achat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3h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  <w:t>Total personne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  <w:t>25.5h (3.2 jours)</w:t>
            </w:r>
          </w:p>
        </w:tc>
      </w:tr>
    </w:tbl>
    <w:p w:rsidR="007C756C" w:rsidRPr="007C756C" w:rsidRDefault="007C756C" w:rsidP="007C756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7C756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>Synthèse comparative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3069"/>
        <w:gridCol w:w="2404"/>
        <w:gridCol w:w="2228"/>
      </w:tblGrid>
      <w:tr w:rsidR="007C756C" w:rsidRPr="007C756C" w:rsidTr="007C75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Personne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Fonctionnalité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Estimation (heures)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Estimation (jours)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Personne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Sécurité et accès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24h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3 jours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Personne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Consultation des produits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24h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3 jours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Personne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Fonctionnalités du panier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23h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2.9 jours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Personne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Achat et paiement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25.5h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7C75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3.2 jours</w:t>
            </w:r>
          </w:p>
        </w:tc>
      </w:tr>
      <w:tr w:rsidR="007C756C" w:rsidRPr="007C756C" w:rsidTr="007C75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</w:p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7C756C" w:rsidRPr="007C756C" w:rsidRDefault="007C756C" w:rsidP="007C756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</w:p>
        </w:tc>
      </w:tr>
    </w:tbl>
    <w:p w:rsidR="007C756C" w:rsidRPr="007C756C" w:rsidRDefault="007C756C" w:rsidP="007C756C">
      <w:pPr>
        <w:numPr>
          <w:ilvl w:val="0"/>
          <w:numId w:val="3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</w:pPr>
      <w:r w:rsidRPr="007C756C">
        <w:rPr>
          <w:rFonts w:ascii="Segoe UI" w:eastAsia="Times New Roman" w:hAnsi="Segoe UI" w:cs="Segoe UI"/>
          <w:b/>
          <w:bCs/>
          <w:color w:val="0F1115"/>
          <w:kern w:val="0"/>
          <w:lang w:eastAsia="fr-FR"/>
          <w14:ligatures w14:val="none"/>
        </w:rPr>
        <w:t>Complexité équivalente</w:t>
      </w:r>
      <w:r w:rsidRPr="007C756C"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  <w:t> : Chaque personne a un mix équilibré de :</w:t>
      </w:r>
    </w:p>
    <w:p w:rsidR="007C756C" w:rsidRPr="007C756C" w:rsidRDefault="007C756C" w:rsidP="007C756C">
      <w:pPr>
        <w:numPr>
          <w:ilvl w:val="1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</w:pPr>
      <w:r w:rsidRPr="007C756C"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  <w:t>Logique métier (communication avec serveur)</w:t>
      </w:r>
    </w:p>
    <w:p w:rsidR="007C756C" w:rsidRPr="007C756C" w:rsidRDefault="007C756C" w:rsidP="007C756C">
      <w:pPr>
        <w:numPr>
          <w:ilvl w:val="1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</w:pPr>
      <w:r w:rsidRPr="007C756C"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  <w:t>Interface utilisateur (pages/écrans)</w:t>
      </w:r>
    </w:p>
    <w:p w:rsidR="007C756C" w:rsidRPr="007C756C" w:rsidRDefault="007C756C" w:rsidP="007C756C">
      <w:pPr>
        <w:numPr>
          <w:ilvl w:val="1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</w:pPr>
      <w:r w:rsidRPr="007C756C"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  <w:t>Tests et validation</w:t>
      </w:r>
    </w:p>
    <w:p w:rsidR="007C756C" w:rsidRPr="007C756C" w:rsidRDefault="007C756C" w:rsidP="007C756C">
      <w:pPr>
        <w:numPr>
          <w:ilvl w:val="1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</w:pPr>
      <w:r w:rsidRPr="007C756C"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  <w:t>Gestion d'erreurs</w:t>
      </w:r>
    </w:p>
    <w:p w:rsidR="00EA77E7" w:rsidRPr="007C756C" w:rsidRDefault="00EA77E7" w:rsidP="007C756C"/>
    <w:sectPr w:rsidR="00EA77E7" w:rsidRPr="007C756C" w:rsidSect="005D139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A717A"/>
    <w:multiLevelType w:val="multilevel"/>
    <w:tmpl w:val="636EE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D4B5F"/>
    <w:multiLevelType w:val="multilevel"/>
    <w:tmpl w:val="5FAA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295FA9"/>
    <w:multiLevelType w:val="multilevel"/>
    <w:tmpl w:val="66DCA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2190252">
    <w:abstractNumId w:val="2"/>
  </w:num>
  <w:num w:numId="2" w16cid:durableId="1254826718">
    <w:abstractNumId w:val="1"/>
  </w:num>
  <w:num w:numId="3" w16cid:durableId="1669362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56C"/>
    <w:rsid w:val="000621D1"/>
    <w:rsid w:val="0059141B"/>
    <w:rsid w:val="005D1398"/>
    <w:rsid w:val="00672995"/>
    <w:rsid w:val="007C756C"/>
    <w:rsid w:val="00EA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8B8009"/>
  <w15:chartTrackingRefBased/>
  <w15:docId w15:val="{EF136626-DFE4-C24D-976D-6987BF8B6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7C756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7C756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7C756C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7C756C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7C756C"/>
    <w:rPr>
      <w:b/>
      <w:bCs/>
    </w:rPr>
  </w:style>
  <w:style w:type="paragraph" w:customStyle="1" w:styleId="ds-markdown-paragraph">
    <w:name w:val="ds-markdown-paragraph"/>
    <w:basedOn w:val="Normal"/>
    <w:rsid w:val="007C756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1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3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1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5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442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2026-03-16T10:14:00Z</dcterms:created>
  <dcterms:modified xsi:type="dcterms:W3CDTF">2026-03-16T10:24:00Z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1F58CF1A-19FF-45B4-AFF2-FFE99F764B08</vt:lpwstr>
  </property>
</Properties>
</file>