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#100DaysOfDevops</w:t>
      </w:r>
      <w:r w:rsidDel="00000000" w:rsidR="00000000" w:rsidRPr="00000000">
        <w:rPr>
          <w:rtl w:val="0"/>
        </w:rPr>
        <w:t xml:space="preserve"> is a challenge to read official documentations, FAQs and white papers of AWS different services  and do hands-on practice of AWS services , Docker ,Kubernetes and Jenkins with the motive to  get AWS Solution Architect Associate , AWS Developer Associate &amp; Kubernetes Administrator certification.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Tentative roadmap 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AWS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Bash Scripting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Jenkins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White Papers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AWS Well Architecture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 Blue-Green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AWS Security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Implementing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Microservices on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Practicing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CI/CD on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AWS hands-on task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Creat</w:t>
      </w: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an IAM Role and Configur</w:t>
      </w: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an EC2 Instance for AWS Systems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a 3-tier network VPC from scratch.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Create a Multi-Subnet VPC with secure access to private servers </w:t>
      </w:r>
      <w:r w:rsidDel="00000000" w:rsidR="00000000" w:rsidRPr="00000000">
        <w:rPr>
          <w:highlight w:val="white"/>
          <w:rtl w:val="0"/>
        </w:rPr>
        <w:t xml:space="preserve">with outbound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internet access using </w:t>
      </w:r>
      <w:r w:rsidDel="00000000" w:rsidR="00000000" w:rsidRPr="00000000">
        <w:rPr>
          <w:highlight w:val="white"/>
          <w:rtl w:val="0"/>
        </w:rPr>
        <w:t xml:space="preserve">VPC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, private &amp; public subnet ,NAT &amp; internet gateway, </w:t>
      </w:r>
      <w:r w:rsidDel="00000000" w:rsidR="00000000" w:rsidRPr="00000000">
        <w:rPr>
          <w:highlight w:val="white"/>
          <w:rtl w:val="0"/>
        </w:rPr>
        <w:t xml:space="preserve">Bastion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host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VPC endpoints and an s3 bucket.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Managing Data in S3 with Versioning and Lifecycle Rules.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Secure S3 bucket policies using IAM policies.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an EC2 work station and give limited permission to a IAM user to use it.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Fault Tolerance Website.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custom AMI.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status website using EC2, S3 ,IAM roles and bash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AWS scheduler to shut down EC2 instances.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a static website with a custom domain, using Route 53 Alias record sets and s3 bucket.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a website from two EC2 instances, and will route traffic using an Application Load Balancer ELB ,create and manage DNS records inside of Route 53.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Troubleshoot elastic load balancer connectivity.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 the deployment of EC2 instances in an Auto Scaling Group using Lifecycle Hooks.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Backup and restore from dynamoDB.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Database Migrations Service (DMS) to migrate a database from an EC2 server to RDS.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Process DynamoDB stream using lambda.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Migrating from a Relational Database to DynamoDB.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highlight w:val="white"/>
          <w:rtl w:val="0"/>
        </w:rPr>
        <w:t xml:space="preserve"> Data Pipeline to copy DynamoDB data to an S3 bucket.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and configure a CloudTrail trail and a CloudWatch Logs log stream in order to set up monitoring and access alerts for an S3 bucket.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AWS CloudWatch Logs and Incident Response using  Elasticsearch ,Route 53 ,VPC Flow Logs,Elasticsearch Service and Kibana.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Configure CloudWatch with SNS and send email on CloudWatch Alarm.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ci/cd pipeline using AWS Pipeline to deploy static website on s3.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a simple serverless website with route53 , API gateway and lambda.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Serverless web page with API gateway and lambda 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reminder serverless application using a static website hosted on S3 using AWS Step Functions, API Gateway, AWS Lambda.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Trigger a Lambda function using SQS and dynamoDB.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See logs using cloudwatch &amp; create billing alarms.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Deploy a </w:t>
      </w:r>
      <w:r w:rsidDel="00000000" w:rsidR="00000000" w:rsidRPr="00000000">
        <w:rPr>
          <w:highlight w:val="white"/>
          <w:rtl w:val="0"/>
        </w:rPr>
        <w:t xml:space="preserve">b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asic 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nfrastructure </w:t>
      </w: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sing CloudFormation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Deploy a website canary with cloudformation.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Roll </w:t>
      </w: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pdates to a </w:t>
      </w:r>
      <w:r w:rsidDel="00000000" w:rsidR="00000000" w:rsidRPr="00000000">
        <w:rPr>
          <w:highlight w:val="white"/>
          <w:rtl w:val="0"/>
        </w:rPr>
        <w:t xml:space="preserve">h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ighly </w:t>
      </w:r>
      <w:r w:rsidDel="00000000" w:rsidR="00000000" w:rsidRPr="00000000">
        <w:rPr>
          <w:highlight w:val="white"/>
          <w:rtl w:val="0"/>
        </w:rPr>
        <w:t xml:space="preserve">d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istributed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eb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pplication with AWS CodeDeploy.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AWS CodePipeline to deploy AWS infrastructure through AWS CloudFormation.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website canary.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 with SQS standand queues and FIFO queues.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and subscribe to AWS SNS topics.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Beanstalk application using CLI 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Patching live kubernetes deployments and drai a node for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Hands-on task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Install and test components of kubernetes cluster.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Setup kubernetes cluster with docker.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Deploy Go microservice to kubernetes.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a kubernetes cluster.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Generate kubeconfig.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 up a frontend load balancer.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Bootstrap kubernetes control panel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Bootstrap worker nodes.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AutoScale deployment..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Schedule pods with taints &amp; tolerance.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Deploy pod to a node with a label.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probes for pods.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state persistence for pods.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PV for pods.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rolling update of a Go application.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cron job.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Roll update of application.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 up a self healing application.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Canary deployment with jenkins and kubernetes.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Istio in kubernetes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Pod Security Policy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Monitor and output logs to a file.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Monitoring with Prometheus &amp; gafana.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64" w:lineRule="auto"/>
        <w:ind w:left="720" w:hanging="360"/>
        <w:rPr>
          <w:sz w:val="22"/>
          <w:szCs w:val="22"/>
        </w:rPr>
      </w:pPr>
      <w:bookmarkStart w:colFirst="0" w:colLast="0" w:name="_v0n4hlu2tpy3" w:id="0"/>
      <w:bookmarkEnd w:id="0"/>
      <w:r w:rsidDel="00000000" w:rsidR="00000000" w:rsidRPr="00000000">
        <w:rPr>
          <w:sz w:val="22"/>
          <w:szCs w:val="22"/>
          <w:rtl w:val="0"/>
        </w:rPr>
        <w:t xml:space="preserve">Create a Service and Discovering DNS Name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Expose service to the internet.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cluster role to access PV.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Repair failed pod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alert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Practice common kubernetes debugging skill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Smoke test the cluster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CKAD Practice exam-1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CKAD Practice exam-2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CKAD Practice exam-3.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1.awsstatic.com/whitepapers/DevOps/practicing-continuous-integration-continuous-delivery-on-AWS.pdf" TargetMode="External"/><Relationship Id="rId10" Type="http://schemas.openxmlformats.org/officeDocument/2006/relationships/hyperlink" Target="https://bit.ly/2CHErSo" TargetMode="External"/><Relationship Id="rId12" Type="http://schemas.openxmlformats.org/officeDocument/2006/relationships/hyperlink" Target="https://d1.awsstatic.com/whitepapers/DevOps/practicing-continuous-integration-continuous-delivery-on-AWS.pdf" TargetMode="External"/><Relationship Id="rId9" Type="http://schemas.openxmlformats.org/officeDocument/2006/relationships/hyperlink" Target="https://bit.ly/2CHErSo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aAfe8J" TargetMode="External"/><Relationship Id="rId7" Type="http://schemas.openxmlformats.org/officeDocument/2006/relationships/hyperlink" Target="https://bit.ly/2Q2r563" TargetMode="External"/><Relationship Id="rId8" Type="http://schemas.openxmlformats.org/officeDocument/2006/relationships/hyperlink" Target="https://bit.ly/2Y6A8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