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24B923" w14:textId="77777777" w:rsidR="00C8383C" w:rsidRDefault="00C8383C" w:rsidP="00C8383C">
      <w:pPr>
        <w:spacing w:line="480" w:lineRule="auto"/>
        <w:jc w:val="center"/>
        <w:rPr>
          <w:rFonts w:ascii="Times New Roman" w:hAnsi="Times New Roman" w:cs="Times New Roman"/>
          <w:sz w:val="24"/>
          <w:szCs w:val="24"/>
        </w:rPr>
      </w:pPr>
    </w:p>
    <w:p w14:paraId="53DF33ED" w14:textId="77777777" w:rsidR="00C8383C" w:rsidRDefault="00C8383C" w:rsidP="00C8383C">
      <w:pPr>
        <w:spacing w:line="480" w:lineRule="auto"/>
        <w:jc w:val="center"/>
        <w:rPr>
          <w:rFonts w:ascii="Times New Roman" w:hAnsi="Times New Roman" w:cs="Times New Roman"/>
          <w:sz w:val="24"/>
          <w:szCs w:val="24"/>
        </w:rPr>
      </w:pPr>
    </w:p>
    <w:p w14:paraId="34D7FE7D" w14:textId="77777777" w:rsidR="00C8383C" w:rsidRDefault="00C8383C" w:rsidP="00C8383C">
      <w:pPr>
        <w:spacing w:line="480" w:lineRule="auto"/>
        <w:jc w:val="center"/>
        <w:rPr>
          <w:rFonts w:ascii="Times New Roman" w:hAnsi="Times New Roman" w:cs="Times New Roman"/>
          <w:sz w:val="24"/>
          <w:szCs w:val="24"/>
        </w:rPr>
      </w:pPr>
    </w:p>
    <w:p w14:paraId="5D4AD0C2" w14:textId="77777777" w:rsidR="00C8383C" w:rsidRDefault="00C8383C" w:rsidP="00C8383C">
      <w:pPr>
        <w:spacing w:line="480" w:lineRule="auto"/>
        <w:jc w:val="center"/>
        <w:rPr>
          <w:rFonts w:ascii="Times New Roman" w:hAnsi="Times New Roman" w:cs="Times New Roman"/>
          <w:sz w:val="24"/>
          <w:szCs w:val="24"/>
        </w:rPr>
      </w:pPr>
    </w:p>
    <w:p w14:paraId="1A378A08" w14:textId="77777777" w:rsidR="00C8383C" w:rsidRDefault="00C8383C" w:rsidP="00C8383C">
      <w:pPr>
        <w:spacing w:line="480" w:lineRule="auto"/>
        <w:jc w:val="center"/>
        <w:rPr>
          <w:rFonts w:ascii="Times New Roman" w:hAnsi="Times New Roman" w:cs="Times New Roman"/>
          <w:sz w:val="24"/>
          <w:szCs w:val="24"/>
        </w:rPr>
      </w:pPr>
    </w:p>
    <w:p w14:paraId="5FB7096E" w14:textId="77777777" w:rsidR="00C8383C" w:rsidRDefault="00C8383C" w:rsidP="00C8383C">
      <w:pPr>
        <w:spacing w:line="480" w:lineRule="auto"/>
        <w:jc w:val="center"/>
        <w:rPr>
          <w:rFonts w:ascii="Times New Roman" w:hAnsi="Times New Roman" w:cs="Times New Roman"/>
          <w:sz w:val="24"/>
          <w:szCs w:val="24"/>
        </w:rPr>
      </w:pPr>
    </w:p>
    <w:p w14:paraId="0BF1A777" w14:textId="77777777" w:rsidR="00C8383C" w:rsidRDefault="00C8383C" w:rsidP="00C8383C">
      <w:pPr>
        <w:spacing w:line="480" w:lineRule="auto"/>
        <w:jc w:val="center"/>
        <w:rPr>
          <w:rFonts w:ascii="Times New Roman" w:hAnsi="Times New Roman" w:cs="Times New Roman"/>
          <w:sz w:val="24"/>
          <w:szCs w:val="24"/>
        </w:rPr>
      </w:pPr>
      <w:r>
        <w:rPr>
          <w:rFonts w:ascii="Times New Roman" w:hAnsi="Times New Roman" w:cs="Times New Roman"/>
          <w:sz w:val="24"/>
          <w:szCs w:val="24"/>
        </w:rPr>
        <w:t>Final Project: Milestone One</w:t>
      </w:r>
    </w:p>
    <w:p w14:paraId="50B2464A"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 xml:space="preserve">                                                                   Nouman Ali</w:t>
      </w:r>
    </w:p>
    <w:p w14:paraId="623F585A" w14:textId="77777777" w:rsidR="00C8383C" w:rsidRDefault="00C8383C" w:rsidP="00C8383C">
      <w:pPr>
        <w:spacing w:line="480" w:lineRule="auto"/>
        <w:jc w:val="center"/>
        <w:rPr>
          <w:rFonts w:ascii="Times New Roman" w:hAnsi="Times New Roman" w:cs="Times New Roman"/>
          <w:sz w:val="24"/>
          <w:szCs w:val="24"/>
        </w:rPr>
      </w:pPr>
      <w:r>
        <w:rPr>
          <w:rFonts w:ascii="Times New Roman" w:hAnsi="Times New Roman" w:cs="Times New Roman"/>
          <w:sz w:val="24"/>
          <w:szCs w:val="24"/>
        </w:rPr>
        <w:t>IT-320 Network Security</w:t>
      </w:r>
    </w:p>
    <w:p w14:paraId="332D5BDF" w14:textId="77777777" w:rsidR="00C8383C" w:rsidRDefault="00C8383C" w:rsidP="00C8383C">
      <w:pPr>
        <w:spacing w:line="480" w:lineRule="auto"/>
        <w:jc w:val="center"/>
        <w:rPr>
          <w:rFonts w:ascii="Times New Roman" w:hAnsi="Times New Roman" w:cs="Times New Roman"/>
          <w:sz w:val="24"/>
          <w:szCs w:val="24"/>
        </w:rPr>
      </w:pPr>
      <w:r>
        <w:rPr>
          <w:rFonts w:ascii="Times New Roman" w:hAnsi="Times New Roman" w:cs="Times New Roman"/>
          <w:sz w:val="24"/>
          <w:szCs w:val="24"/>
        </w:rPr>
        <w:t>SNHU</w:t>
      </w:r>
    </w:p>
    <w:p w14:paraId="6E2A586B" w14:textId="77777777" w:rsidR="00C8383C" w:rsidRDefault="00C8383C" w:rsidP="00C8383C">
      <w:pPr>
        <w:spacing w:line="480" w:lineRule="auto"/>
        <w:rPr>
          <w:rFonts w:ascii="Times New Roman" w:hAnsi="Times New Roman" w:cs="Times New Roman"/>
          <w:sz w:val="24"/>
          <w:szCs w:val="24"/>
        </w:rPr>
      </w:pPr>
    </w:p>
    <w:p w14:paraId="698EFBFA" w14:textId="77777777" w:rsidR="00C8383C" w:rsidRDefault="00C8383C" w:rsidP="00C8383C">
      <w:pPr>
        <w:spacing w:line="480" w:lineRule="auto"/>
        <w:jc w:val="center"/>
        <w:rPr>
          <w:rFonts w:ascii="Times New Roman" w:hAnsi="Times New Roman" w:cs="Times New Roman"/>
          <w:sz w:val="24"/>
          <w:szCs w:val="24"/>
        </w:rPr>
      </w:pPr>
    </w:p>
    <w:p w14:paraId="2D659072" w14:textId="77777777" w:rsidR="00C8383C" w:rsidRDefault="00C8383C" w:rsidP="00C8383C">
      <w:pPr>
        <w:spacing w:line="480" w:lineRule="auto"/>
        <w:jc w:val="center"/>
        <w:rPr>
          <w:rFonts w:ascii="Times New Roman" w:hAnsi="Times New Roman" w:cs="Times New Roman"/>
          <w:sz w:val="24"/>
          <w:szCs w:val="24"/>
        </w:rPr>
      </w:pPr>
    </w:p>
    <w:p w14:paraId="2C632B19" w14:textId="77777777" w:rsidR="00C8383C" w:rsidRDefault="00C8383C" w:rsidP="00C8383C">
      <w:pPr>
        <w:spacing w:line="480" w:lineRule="auto"/>
        <w:jc w:val="center"/>
        <w:rPr>
          <w:rFonts w:ascii="Times New Roman" w:hAnsi="Times New Roman" w:cs="Times New Roman"/>
          <w:sz w:val="24"/>
          <w:szCs w:val="24"/>
        </w:rPr>
      </w:pPr>
    </w:p>
    <w:p w14:paraId="73793512" w14:textId="77777777" w:rsidR="00C8383C" w:rsidRDefault="00C8383C" w:rsidP="00C8383C">
      <w:pPr>
        <w:spacing w:line="480" w:lineRule="auto"/>
        <w:jc w:val="center"/>
        <w:rPr>
          <w:rFonts w:ascii="Times New Roman" w:hAnsi="Times New Roman" w:cs="Times New Roman"/>
          <w:sz w:val="24"/>
          <w:szCs w:val="24"/>
        </w:rPr>
      </w:pPr>
    </w:p>
    <w:p w14:paraId="0BF5EF53" w14:textId="77777777" w:rsidR="00C8383C" w:rsidRDefault="00C8383C" w:rsidP="00C8383C">
      <w:pPr>
        <w:spacing w:line="480" w:lineRule="auto"/>
        <w:jc w:val="center"/>
        <w:rPr>
          <w:rFonts w:ascii="Times New Roman" w:hAnsi="Times New Roman" w:cs="Times New Roman"/>
          <w:sz w:val="24"/>
          <w:szCs w:val="24"/>
        </w:rPr>
      </w:pPr>
    </w:p>
    <w:p w14:paraId="74EAF953" w14:textId="77777777" w:rsidR="00C8383C" w:rsidRDefault="00C8383C" w:rsidP="00C8383C">
      <w:pPr>
        <w:spacing w:line="480" w:lineRule="auto"/>
        <w:jc w:val="center"/>
        <w:rPr>
          <w:rFonts w:ascii="Times New Roman" w:hAnsi="Times New Roman" w:cs="Times New Roman"/>
          <w:sz w:val="24"/>
          <w:szCs w:val="24"/>
        </w:rPr>
      </w:pPr>
    </w:p>
    <w:p w14:paraId="756BCB80" w14:textId="77777777" w:rsidR="00C8383C" w:rsidRDefault="00C8383C" w:rsidP="00C8383C">
      <w:pPr>
        <w:spacing w:line="480" w:lineRule="auto"/>
        <w:jc w:val="center"/>
        <w:rPr>
          <w:rFonts w:ascii="Times New Roman" w:hAnsi="Times New Roman" w:cs="Times New Roman"/>
          <w:sz w:val="24"/>
          <w:szCs w:val="24"/>
        </w:rPr>
      </w:pPr>
    </w:p>
    <w:p w14:paraId="436AF27F" w14:textId="77777777" w:rsidR="00C8383C" w:rsidRDefault="00C8383C" w:rsidP="00C8383C">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Network Assessment - Gathering Evidence of the Vulnerabilities</w:t>
      </w:r>
    </w:p>
    <w:p w14:paraId="78E5DBDB"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E626F2">
        <w:rPr>
          <w:rFonts w:ascii="Times New Roman" w:hAnsi="Times New Roman" w:cs="Times New Roman"/>
          <w:sz w:val="24"/>
          <w:szCs w:val="24"/>
        </w:rPr>
        <w:t>The following is a vulnerability study. The main goal of this analysis is to find and describe vulnerabilities in network equipment security. I have installed the Endian Linux firewall that supports Windows firewall, such that the system is protected. With Nmap on the Kali 2 Linux command I was able to detect the ports open on the firewall. The image below displays all service ports available. For the virtual machine (host), this is a huge challenge because other open port details should be given to anybody who can access it in plain text.</w:t>
      </w:r>
      <w:r>
        <w:rPr>
          <w:rFonts w:ascii="Times New Roman" w:hAnsi="Times New Roman" w:cs="Times New Roman"/>
          <w:noProof/>
          <w:sz w:val="24"/>
          <w:szCs w:val="24"/>
        </w:rPr>
        <w:drawing>
          <wp:inline distT="0" distB="0" distL="0" distR="0" wp14:anchorId="522C2863" wp14:editId="03165076">
            <wp:extent cx="2943225" cy="3138650"/>
            <wp:effectExtent l="0" t="0" r="0" b="5080"/>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mp1.png"/>
                    <pic:cNvPicPr/>
                  </pic:nvPicPr>
                  <pic:blipFill rotWithShape="1">
                    <a:blip r:embed="rId4" cstate="print">
                      <a:extLst>
                        <a:ext uri="{28A0092B-C50C-407E-A947-70E740481C1C}">
                          <a14:useLocalDpi xmlns:a14="http://schemas.microsoft.com/office/drawing/2010/main" val="0"/>
                        </a:ext>
                      </a:extLst>
                    </a:blip>
                    <a:srcRect r="20353" b="4148"/>
                    <a:stretch/>
                  </pic:blipFill>
                  <pic:spPr bwMode="auto">
                    <a:xfrm>
                      <a:off x="0" y="0"/>
                      <a:ext cx="2945423" cy="3140994"/>
                    </a:xfrm>
                    <a:prstGeom prst="rect">
                      <a:avLst/>
                    </a:prstGeom>
                    <a:ln>
                      <a:noFill/>
                    </a:ln>
                    <a:extLst>
                      <a:ext uri="{53640926-AAD7-44D8-BBD7-CCE9431645EC}">
                        <a14:shadowObscured xmlns:a14="http://schemas.microsoft.com/office/drawing/2010/main"/>
                      </a:ext>
                    </a:extLst>
                  </pic:spPr>
                </pic:pic>
              </a:graphicData>
            </a:graphic>
          </wp:inline>
        </w:drawing>
      </w:r>
    </w:p>
    <w:p w14:paraId="25306C14"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9C2DA8">
        <w:rPr>
          <w:rFonts w:ascii="Times New Roman" w:hAnsi="Times New Roman" w:cs="Times New Roman"/>
          <w:sz w:val="24"/>
          <w:szCs w:val="24"/>
        </w:rPr>
        <w:t>The ports in the firewall were also a threat to the virtual machine (host). The unused opened ports will also require unsafe access to the network and the virtual system. Postgresql.exploit" was one of the most insecure on the Windows Server. This is effective if a session was not enabled on the Windows server with proper antivirus or malware security, as was the case.</w:t>
      </w:r>
      <w:r>
        <w:rPr>
          <w:rFonts w:ascii="Times New Roman" w:hAnsi="Times New Roman" w:cs="Times New Roman"/>
          <w:sz w:val="24"/>
          <w:szCs w:val="24"/>
        </w:rPr>
        <w:t xml:space="preserve"> </w:t>
      </w:r>
      <w:r w:rsidRPr="00FE0579">
        <w:rPr>
          <w:rFonts w:ascii="Times New Roman" w:hAnsi="Times New Roman" w:cs="Times New Roman"/>
          <w:sz w:val="24"/>
          <w:szCs w:val="24"/>
        </w:rPr>
        <w:t>This technique may be used to build a session if the correct malware or antivirus security has not been enabled on the Windows machine</w:t>
      </w:r>
      <w:r>
        <w:rPr>
          <w:rFonts w:ascii="Times New Roman" w:hAnsi="Times New Roman" w:cs="Times New Roman"/>
          <w:sz w:val="24"/>
          <w:szCs w:val="24"/>
        </w:rPr>
        <w:t xml:space="preserve">. </w:t>
      </w:r>
    </w:p>
    <w:p w14:paraId="4DAEF722" w14:textId="77777777" w:rsidR="00C8383C" w:rsidRDefault="00C8383C" w:rsidP="00C8383C">
      <w:pPr>
        <w:spacing w:after="0" w:line="240" w:lineRule="auto"/>
        <w:rPr>
          <w:rFonts w:ascii="Lucida Sans Unicode" w:eastAsia="Times New Roman" w:hAnsi="Lucida Sans Unicode" w:cs="Lucida Sans Unicode"/>
          <w:b/>
          <w:color w:val="000000" w:themeColor="text1"/>
          <w:spacing w:val="3"/>
          <w:sz w:val="24"/>
          <w:szCs w:val="24"/>
          <w:shd w:val="clear" w:color="auto" w:fill="FFFFFF"/>
        </w:rPr>
      </w:pPr>
    </w:p>
    <w:p w14:paraId="4C4BB236" w14:textId="77777777" w:rsidR="00C8383C" w:rsidRPr="00DB595E" w:rsidRDefault="00C8383C" w:rsidP="00C8383C">
      <w:pPr>
        <w:spacing w:after="0" w:line="240" w:lineRule="auto"/>
        <w:rPr>
          <w:rFonts w:ascii="Times New Roman" w:eastAsia="Times New Roman" w:hAnsi="Times New Roman" w:cs="Times New Roman"/>
          <w:b/>
          <w:color w:val="000000" w:themeColor="text1"/>
          <w:sz w:val="24"/>
          <w:szCs w:val="24"/>
        </w:rPr>
      </w:pPr>
    </w:p>
    <w:p w14:paraId="0F0099D0"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1B7EEB">
        <w:rPr>
          <w:rFonts w:ascii="Times New Roman" w:hAnsi="Times New Roman" w:cs="Times New Roman"/>
          <w:sz w:val="24"/>
          <w:szCs w:val="24"/>
        </w:rPr>
        <w:t xml:space="preserve">Upon installation in the Microsoft Security Basics list, a scan was run to find any unauthorized files that might exist on the system network. The following image demonstrates that recently updated antivirus programs have </w:t>
      </w:r>
      <w:r>
        <w:rPr>
          <w:rFonts w:ascii="Times New Roman" w:hAnsi="Times New Roman" w:cs="Times New Roman"/>
          <w:sz w:val="24"/>
          <w:szCs w:val="24"/>
        </w:rPr>
        <w:t xml:space="preserve"> </w:t>
      </w:r>
      <w:r w:rsidRPr="001B7EEB">
        <w:rPr>
          <w:rFonts w:ascii="Times New Roman" w:hAnsi="Times New Roman" w:cs="Times New Roman"/>
          <w:sz w:val="24"/>
          <w:szCs w:val="24"/>
        </w:rPr>
        <w:t>detected a vital infection from the task I used before.</w:t>
      </w:r>
    </w:p>
    <w:p w14:paraId="25196C06" w14:textId="77777777" w:rsidR="00C8383C" w:rsidRDefault="00C8383C" w:rsidP="00C8383C">
      <w:pPr>
        <w:spacing w:line="480" w:lineRule="auto"/>
        <w:rPr>
          <w:rFonts w:ascii="Times New Roman" w:hAnsi="Times New Roman" w:cs="Times New Roman"/>
          <w:sz w:val="24"/>
          <w:szCs w:val="24"/>
        </w:rPr>
      </w:pPr>
    </w:p>
    <w:p w14:paraId="5B51E324" w14:textId="77777777" w:rsidR="00C8383C" w:rsidRDefault="00C8383C" w:rsidP="00C8383C">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960F7" wp14:editId="0AA989A6">
            <wp:extent cx="3781425" cy="2431497"/>
            <wp:effectExtent l="0" t="0" r="0" b="698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2_step17.JPG"/>
                    <pic:cNvPicPr/>
                  </pic:nvPicPr>
                  <pic:blipFill rotWithShape="1">
                    <a:blip r:embed="rId5">
                      <a:extLst>
                        <a:ext uri="{28A0092B-C50C-407E-A947-70E740481C1C}">
                          <a14:useLocalDpi xmlns:a14="http://schemas.microsoft.com/office/drawing/2010/main" val="0"/>
                        </a:ext>
                      </a:extLst>
                    </a:blip>
                    <a:srcRect l="20352" t="36251" r="9936" b="11133"/>
                    <a:stretch/>
                  </pic:blipFill>
                  <pic:spPr bwMode="auto">
                    <a:xfrm>
                      <a:off x="0" y="0"/>
                      <a:ext cx="3796088" cy="2440925"/>
                    </a:xfrm>
                    <a:prstGeom prst="rect">
                      <a:avLst/>
                    </a:prstGeom>
                    <a:ln>
                      <a:noFill/>
                    </a:ln>
                    <a:extLst>
                      <a:ext uri="{53640926-AAD7-44D8-BBD7-CCE9431645EC}">
                        <a14:shadowObscured xmlns:a14="http://schemas.microsoft.com/office/drawing/2010/main"/>
                      </a:ext>
                    </a:extLst>
                  </pic:spPr>
                </pic:pic>
              </a:graphicData>
            </a:graphic>
          </wp:inline>
        </w:drawing>
      </w:r>
    </w:p>
    <w:p w14:paraId="6F83C86C"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A82976">
        <w:rPr>
          <w:rFonts w:ascii="Times New Roman" w:hAnsi="Times New Roman" w:cs="Times New Roman"/>
          <w:sz w:val="24"/>
          <w:szCs w:val="24"/>
        </w:rPr>
        <w:t xml:space="preserve">As </w:t>
      </w:r>
      <w:r>
        <w:rPr>
          <w:rFonts w:ascii="Times New Roman" w:hAnsi="Times New Roman" w:cs="Times New Roman"/>
          <w:sz w:val="24"/>
          <w:szCs w:val="24"/>
        </w:rPr>
        <w:t xml:space="preserve">I </w:t>
      </w:r>
      <w:r w:rsidRPr="00A82976">
        <w:rPr>
          <w:rFonts w:ascii="Times New Roman" w:hAnsi="Times New Roman" w:cs="Times New Roman"/>
          <w:sz w:val="24"/>
          <w:szCs w:val="24"/>
        </w:rPr>
        <w:t>already mentioned, there has been no security software in place at all, which is a major security threat, as exploits can be used to gain access to the server and the system. By accessing the net</w:t>
      </w:r>
      <w:r>
        <w:rPr>
          <w:rFonts w:ascii="Times New Roman" w:hAnsi="Times New Roman" w:cs="Times New Roman"/>
          <w:sz w:val="24"/>
          <w:szCs w:val="24"/>
        </w:rPr>
        <w:t>work</w:t>
      </w:r>
      <w:r w:rsidRPr="00A82976">
        <w:rPr>
          <w:rFonts w:ascii="Times New Roman" w:hAnsi="Times New Roman" w:cs="Times New Roman"/>
          <w:sz w:val="24"/>
          <w:szCs w:val="24"/>
        </w:rPr>
        <w:t xml:space="preserve"> a hacker can gain access to other systems that are also available on the network. By just not having malicious software to protect you, you are opening up a device to get exposed to the virus. One is to make sure safeguards by installing patches on the system automatically. This guarantees that exploitable vulnerabilities are closed and are not being exploited, as I did with Postgresql.</w:t>
      </w:r>
      <w:r>
        <w:rPr>
          <w:rFonts w:ascii="Times New Roman" w:hAnsi="Times New Roman" w:cs="Times New Roman"/>
          <w:sz w:val="24"/>
          <w:szCs w:val="24"/>
        </w:rPr>
        <w:t xml:space="preserve"> </w:t>
      </w:r>
      <w:r w:rsidRPr="004416AF">
        <w:rPr>
          <w:rFonts w:ascii="Times New Roman" w:hAnsi="Times New Roman" w:cs="Times New Roman"/>
          <w:sz w:val="24"/>
          <w:szCs w:val="24"/>
        </w:rPr>
        <w:t>Which is why keeping the network as it had been really was a major no in the defense of the network. When an intrusion occurred, it may go unchecked for a long period without the appropriate security measures in place.</w:t>
      </w:r>
    </w:p>
    <w:p w14:paraId="2DACCA1A"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5D6C18">
        <w:rPr>
          <w:rFonts w:ascii="Times New Roman" w:hAnsi="Times New Roman" w:cs="Times New Roman"/>
          <w:sz w:val="24"/>
          <w:szCs w:val="24"/>
        </w:rPr>
        <w:t>To help analyze the network, I have used Wireshark to restructure a Telnet conversation. When I have filtered data with various keywords, tcp and ftp, I find a packet using telnet. I clicked the 1st packet right, used the TCP stream o</w:t>
      </w:r>
      <w:r>
        <w:rPr>
          <w:rFonts w:ascii="Times New Roman" w:hAnsi="Times New Roman" w:cs="Times New Roman"/>
          <w:sz w:val="24"/>
          <w:szCs w:val="24"/>
        </w:rPr>
        <w:t>ption and the result was shocking, t</w:t>
      </w:r>
      <w:r w:rsidRPr="005D6C18">
        <w:rPr>
          <w:rFonts w:ascii="Times New Roman" w:hAnsi="Times New Roman" w:cs="Times New Roman"/>
          <w:sz w:val="24"/>
          <w:szCs w:val="24"/>
        </w:rPr>
        <w:t>he username and password are shown in front of me. For Wireshark output, see picture below.</w:t>
      </w:r>
      <w:r>
        <w:rPr>
          <w:rFonts w:ascii="Times New Roman" w:hAnsi="Times New Roman" w:cs="Times New Roman"/>
          <w:noProof/>
          <w:sz w:val="24"/>
          <w:szCs w:val="24"/>
        </w:rPr>
        <w:drawing>
          <wp:inline distT="0" distB="0" distL="0" distR="0" wp14:anchorId="25126C54" wp14:editId="4ED2A497">
            <wp:extent cx="5238750" cy="2943225"/>
            <wp:effectExtent l="0" t="0" r="0" b="9525"/>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4_step18.JPG"/>
                    <pic:cNvPicPr/>
                  </pic:nvPicPr>
                  <pic:blipFill rotWithShape="1">
                    <a:blip r:embed="rId6">
                      <a:extLst>
                        <a:ext uri="{28A0092B-C50C-407E-A947-70E740481C1C}">
                          <a14:useLocalDpi xmlns:a14="http://schemas.microsoft.com/office/drawing/2010/main" val="0"/>
                        </a:ext>
                      </a:extLst>
                    </a:blip>
                    <a:srcRect t="30731" r="29648" b="16515"/>
                    <a:stretch/>
                  </pic:blipFill>
                  <pic:spPr bwMode="auto">
                    <a:xfrm>
                      <a:off x="0" y="0"/>
                      <a:ext cx="5238750" cy="2943225"/>
                    </a:xfrm>
                    <a:prstGeom prst="rect">
                      <a:avLst/>
                    </a:prstGeom>
                    <a:ln>
                      <a:noFill/>
                    </a:ln>
                    <a:extLst>
                      <a:ext uri="{53640926-AAD7-44D8-BBD7-CCE9431645EC}">
                        <a14:shadowObscured xmlns:a14="http://schemas.microsoft.com/office/drawing/2010/main"/>
                      </a:ext>
                    </a:extLst>
                  </pic:spPr>
                </pic:pic>
              </a:graphicData>
            </a:graphic>
          </wp:inline>
        </w:drawing>
      </w:r>
    </w:p>
    <w:p w14:paraId="58D20C74" w14:textId="77777777" w:rsidR="00C8383C" w:rsidRDefault="00C8383C" w:rsidP="00C8383C">
      <w:pPr>
        <w:spacing w:line="480" w:lineRule="auto"/>
        <w:rPr>
          <w:rFonts w:ascii="Times New Roman" w:hAnsi="Times New Roman" w:cs="Times New Roman"/>
          <w:sz w:val="24"/>
          <w:szCs w:val="24"/>
        </w:rPr>
      </w:pPr>
      <w:r w:rsidRPr="00776A50">
        <w:rPr>
          <w:rFonts w:ascii="Times New Roman" w:hAnsi="Times New Roman" w:cs="Times New Roman"/>
          <w:sz w:val="24"/>
          <w:szCs w:val="24"/>
        </w:rPr>
        <w:t xml:space="preserve">Under the lab11 tag I saved the results with Wireshark. I've opened the application of NetworkMiner. The NetworkMiner lab11.pcap file I dragged and lowered. I've got a range of </w:t>
      </w:r>
      <w:r>
        <w:rPr>
          <w:rFonts w:ascii="Times New Roman" w:hAnsi="Times New Roman" w:cs="Times New Roman"/>
          <w:sz w:val="24"/>
          <w:szCs w:val="24"/>
        </w:rPr>
        <w:t xml:space="preserve">viewing options. I clicked directly on </w:t>
      </w:r>
      <w:r w:rsidRPr="00776A50">
        <w:rPr>
          <w:rFonts w:ascii="Times New Roman" w:hAnsi="Times New Roman" w:cs="Times New Roman"/>
          <w:sz w:val="24"/>
          <w:szCs w:val="24"/>
        </w:rPr>
        <w:t xml:space="preserve">the credentials tab and was in the top of the page a big surprise. The first entries using FTP were seen on the system page, as were the username and password credentials. The user name was masked and the password displayed as N / A, against the HTTP Protocol. See the image </w:t>
      </w:r>
      <w:r>
        <w:rPr>
          <w:rFonts w:ascii="Times New Roman" w:hAnsi="Times New Roman" w:cs="Times New Roman"/>
          <w:sz w:val="24"/>
          <w:szCs w:val="24"/>
        </w:rPr>
        <w:t xml:space="preserve">below </w:t>
      </w:r>
      <w:r w:rsidRPr="00776A50">
        <w:rPr>
          <w:rFonts w:ascii="Times New Roman" w:hAnsi="Times New Roman" w:cs="Times New Roman"/>
          <w:sz w:val="24"/>
          <w:szCs w:val="24"/>
        </w:rPr>
        <w:t>for NetworkMiner results.</w:t>
      </w:r>
      <w:r>
        <w:rPr>
          <w:rFonts w:ascii="Times New Roman" w:hAnsi="Times New Roman" w:cs="Times New Roman"/>
          <w:noProof/>
          <w:sz w:val="24"/>
          <w:szCs w:val="24"/>
        </w:rPr>
        <w:drawing>
          <wp:inline distT="0" distB="0" distL="0" distR="0" wp14:anchorId="02011225" wp14:editId="7E21CE62">
            <wp:extent cx="3257550" cy="1564500"/>
            <wp:effectExtent l="0" t="0" r="0" b="0"/>
            <wp:docPr id="6" name="Picture 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miner.png"/>
                    <pic:cNvPicPr/>
                  </pic:nvPicPr>
                  <pic:blipFill rotWithShape="1">
                    <a:blip r:embed="rId7">
                      <a:extLst>
                        <a:ext uri="{28A0092B-C50C-407E-A947-70E740481C1C}">
                          <a14:useLocalDpi xmlns:a14="http://schemas.microsoft.com/office/drawing/2010/main" val="0"/>
                        </a:ext>
                      </a:extLst>
                    </a:blip>
                    <a:srcRect b="53383"/>
                    <a:stretch/>
                  </pic:blipFill>
                  <pic:spPr bwMode="auto">
                    <a:xfrm>
                      <a:off x="0" y="0"/>
                      <a:ext cx="3300879" cy="1585310"/>
                    </a:xfrm>
                    <a:prstGeom prst="rect">
                      <a:avLst/>
                    </a:prstGeom>
                    <a:ln>
                      <a:noFill/>
                    </a:ln>
                    <a:extLst>
                      <a:ext uri="{53640926-AAD7-44D8-BBD7-CCE9431645EC}">
                        <a14:shadowObscured xmlns:a14="http://schemas.microsoft.com/office/drawing/2010/main"/>
                      </a:ext>
                    </a:extLst>
                  </pic:spPr>
                </pic:pic>
              </a:graphicData>
            </a:graphic>
          </wp:inline>
        </w:drawing>
      </w:r>
    </w:p>
    <w:p w14:paraId="0D34A326" w14:textId="77777777" w:rsidR="00C8383C" w:rsidRDefault="00C8383C" w:rsidP="00C8383C">
      <w:pPr>
        <w:spacing w:line="480" w:lineRule="auto"/>
        <w:jc w:val="center"/>
        <w:rPr>
          <w:rFonts w:ascii="Times New Roman" w:hAnsi="Times New Roman" w:cs="Times New Roman"/>
          <w:b/>
          <w:sz w:val="24"/>
          <w:szCs w:val="24"/>
        </w:rPr>
      </w:pPr>
    </w:p>
    <w:p w14:paraId="37639696" w14:textId="77777777" w:rsidR="00C8383C" w:rsidRDefault="00C8383C" w:rsidP="00C8383C">
      <w:pPr>
        <w:spacing w:line="480" w:lineRule="auto"/>
        <w:jc w:val="center"/>
        <w:rPr>
          <w:rFonts w:ascii="Times New Roman" w:hAnsi="Times New Roman" w:cs="Times New Roman"/>
          <w:b/>
          <w:sz w:val="24"/>
          <w:szCs w:val="24"/>
        </w:rPr>
      </w:pPr>
    </w:p>
    <w:p w14:paraId="0294D1A9" w14:textId="77777777" w:rsidR="00C8383C" w:rsidRDefault="00C8383C" w:rsidP="00C8383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Vulnerability Assessment – Interpreting Evidence of Vulnerabilities</w:t>
      </w:r>
    </w:p>
    <w:p w14:paraId="223BF9B8"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2E22C2">
        <w:rPr>
          <w:rFonts w:ascii="Times New Roman" w:hAnsi="Times New Roman" w:cs="Times New Roman"/>
          <w:sz w:val="24"/>
          <w:szCs w:val="24"/>
        </w:rPr>
        <w:t>When I checked the results of the network analysis, I found that the "ABC Manufacturing" operations did not need open ports. In the Wireshark and NetworkMiner applications, I was able to obtain username and password credentials from different protocols. When I accessed the Windows Server all unused ports and resources not used or needed have been shut down or disabled. The danger to the network is to open these unwanted ports. The following services were disabled by FTP Publishing Program, TCP</w:t>
      </w:r>
      <w:r>
        <w:rPr>
          <w:rFonts w:ascii="Times New Roman" w:hAnsi="Times New Roman" w:cs="Times New Roman"/>
          <w:sz w:val="24"/>
          <w:szCs w:val="24"/>
        </w:rPr>
        <w:t xml:space="preserve"> / IP Basic Services and Telnet. </w:t>
      </w:r>
      <w:r w:rsidRPr="008B3F40">
        <w:rPr>
          <w:rFonts w:ascii="Times New Roman" w:hAnsi="Times New Roman" w:cs="Times New Roman"/>
          <w:sz w:val="24"/>
          <w:szCs w:val="24"/>
        </w:rPr>
        <w:t xml:space="preserve">In the Windows firewall settings tab exceptions, the following changes (deletion) have been made, "Chargen", "Daytime", "Echo", "FTP Server", "QOTD" and "Telnet". The following </w:t>
      </w:r>
      <w:r>
        <w:rPr>
          <w:rFonts w:ascii="Times New Roman" w:hAnsi="Times New Roman" w:cs="Times New Roman"/>
          <w:sz w:val="24"/>
          <w:szCs w:val="24"/>
        </w:rPr>
        <w:t>image</w:t>
      </w:r>
      <w:r w:rsidRPr="008B3F40">
        <w:rPr>
          <w:rFonts w:ascii="Times New Roman" w:hAnsi="Times New Roman" w:cs="Times New Roman"/>
          <w:sz w:val="24"/>
          <w:szCs w:val="24"/>
        </w:rPr>
        <w:t xml:space="preserve"> illustrates all available ports on the server when unwanted and un</w:t>
      </w:r>
      <w:r>
        <w:rPr>
          <w:rFonts w:ascii="Times New Roman" w:hAnsi="Times New Roman" w:cs="Times New Roman"/>
          <w:sz w:val="24"/>
          <w:szCs w:val="24"/>
        </w:rPr>
        <w:t>used ports have been closed.</w:t>
      </w:r>
    </w:p>
    <w:p w14:paraId="71E7B999"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F7879A" wp14:editId="401A1568">
            <wp:extent cx="2705100" cy="2928336"/>
            <wp:effectExtent l="0" t="0" r="0" b="5715"/>
            <wp:docPr id="8" name="Picture 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2_step29.JPG"/>
                    <pic:cNvPicPr/>
                  </pic:nvPicPr>
                  <pic:blipFill rotWithShape="1">
                    <a:blip r:embed="rId8" cstate="print">
                      <a:extLst>
                        <a:ext uri="{28A0092B-C50C-407E-A947-70E740481C1C}">
                          <a14:useLocalDpi xmlns:a14="http://schemas.microsoft.com/office/drawing/2010/main" val="0"/>
                        </a:ext>
                      </a:extLst>
                    </a:blip>
                    <a:srcRect t="20474" r="33974" b="8190"/>
                    <a:stretch/>
                  </pic:blipFill>
                  <pic:spPr bwMode="auto">
                    <a:xfrm>
                      <a:off x="0" y="0"/>
                      <a:ext cx="2711449" cy="2935209"/>
                    </a:xfrm>
                    <a:prstGeom prst="rect">
                      <a:avLst/>
                    </a:prstGeom>
                    <a:ln>
                      <a:noFill/>
                    </a:ln>
                    <a:extLst>
                      <a:ext uri="{53640926-AAD7-44D8-BBD7-CCE9431645EC}">
                        <a14:shadowObscured xmlns:a14="http://schemas.microsoft.com/office/drawing/2010/main"/>
                      </a:ext>
                    </a:extLst>
                  </pic:spPr>
                </pic:pic>
              </a:graphicData>
            </a:graphic>
          </wp:inline>
        </w:drawing>
      </w:r>
    </w:p>
    <w:p w14:paraId="61C80470"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A459F0">
        <w:rPr>
          <w:rFonts w:ascii="Times New Roman" w:hAnsi="Times New Roman" w:cs="Times New Roman"/>
          <w:sz w:val="24"/>
          <w:szCs w:val="24"/>
        </w:rPr>
        <w:t xml:space="preserve">There was no installed antivirus or malware on the server </w:t>
      </w:r>
      <w:r>
        <w:rPr>
          <w:rFonts w:ascii="Times New Roman" w:hAnsi="Times New Roman" w:cs="Times New Roman"/>
          <w:sz w:val="24"/>
          <w:szCs w:val="24"/>
        </w:rPr>
        <w:t xml:space="preserve">that’s why it was possible to exploit the Postgresql vulnerability to create files in the window server 2008, </w:t>
      </w:r>
      <w:r w:rsidRPr="00A459F0">
        <w:rPr>
          <w:rFonts w:ascii="Times New Roman" w:hAnsi="Times New Roman" w:cs="Times New Roman"/>
          <w:sz w:val="24"/>
          <w:szCs w:val="24"/>
        </w:rPr>
        <w:t xml:space="preserve">as seen in the network evaluation. This attack </w:t>
      </w:r>
      <w:r>
        <w:rPr>
          <w:rFonts w:ascii="Times New Roman" w:hAnsi="Times New Roman" w:cs="Times New Roman"/>
          <w:sz w:val="24"/>
          <w:szCs w:val="24"/>
        </w:rPr>
        <w:t>went undetectable because there was no antivirus was installed. If there was any antivirus was installed It would</w:t>
      </w:r>
      <w:r w:rsidRPr="00A459F0">
        <w:rPr>
          <w:rFonts w:ascii="Times New Roman" w:hAnsi="Times New Roman" w:cs="Times New Roman"/>
          <w:sz w:val="24"/>
          <w:szCs w:val="24"/>
        </w:rPr>
        <w:t xml:space="preserve"> not lead to a long time non-detected breach.</w:t>
      </w:r>
      <w:r>
        <w:rPr>
          <w:rFonts w:ascii="Times New Roman" w:hAnsi="Times New Roman" w:cs="Times New Roman"/>
          <w:sz w:val="24"/>
          <w:szCs w:val="24"/>
        </w:rPr>
        <w:t xml:space="preserve"> </w:t>
      </w:r>
      <w:r w:rsidRPr="00C37C53">
        <w:rPr>
          <w:rFonts w:ascii="Times New Roman" w:hAnsi="Times New Roman" w:cs="Times New Roman"/>
          <w:sz w:val="24"/>
          <w:szCs w:val="24"/>
        </w:rPr>
        <w:t>After installing "Microsoft Security Essentials" successfully on the server, I could search the server system and found a critical safety danger. The alert was quarantined, and in the background tab I could see the specifics of the incident. See the following two images for the results of scans and Microsoft Security Basics history tab section for the quarantined file.</w:t>
      </w:r>
      <w:r>
        <w:rPr>
          <w:rFonts w:ascii="Times New Roman" w:hAnsi="Times New Roman" w:cs="Times New Roman"/>
          <w:noProof/>
          <w:sz w:val="24"/>
          <w:szCs w:val="24"/>
        </w:rPr>
        <w:drawing>
          <wp:inline distT="0" distB="0" distL="0" distR="0" wp14:anchorId="43B4175D" wp14:editId="6EF129CB">
            <wp:extent cx="3800475" cy="1900238"/>
            <wp:effectExtent l="0" t="0" r="0" b="508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at.png"/>
                    <pic:cNvPicPr/>
                  </pic:nvPicPr>
                  <pic:blipFill rotWithShape="1">
                    <a:blip r:embed="rId9">
                      <a:extLst>
                        <a:ext uri="{28A0092B-C50C-407E-A947-70E740481C1C}">
                          <a14:useLocalDpi xmlns:a14="http://schemas.microsoft.com/office/drawing/2010/main" val="0"/>
                        </a:ext>
                      </a:extLst>
                    </a:blip>
                    <a:srcRect b="27978"/>
                    <a:stretch/>
                  </pic:blipFill>
                  <pic:spPr bwMode="auto">
                    <a:xfrm>
                      <a:off x="0" y="0"/>
                      <a:ext cx="3811711" cy="1905856"/>
                    </a:xfrm>
                    <a:prstGeom prst="rect">
                      <a:avLst/>
                    </a:prstGeom>
                    <a:ln>
                      <a:noFill/>
                    </a:ln>
                    <a:extLst>
                      <a:ext uri="{53640926-AAD7-44D8-BBD7-CCE9431645EC}">
                        <a14:shadowObscured xmlns:a14="http://schemas.microsoft.com/office/drawing/2010/main"/>
                      </a:ext>
                    </a:extLst>
                  </pic:spPr>
                </pic:pic>
              </a:graphicData>
            </a:graphic>
          </wp:inline>
        </w:drawing>
      </w:r>
    </w:p>
    <w:p w14:paraId="515F1F38"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DD36E0" wp14:editId="258EF908">
            <wp:extent cx="4762500" cy="255270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2_step17.JPG"/>
                    <pic:cNvPicPr/>
                  </pic:nvPicPr>
                  <pic:blipFill rotWithShape="1">
                    <a:blip r:embed="rId5">
                      <a:extLst>
                        <a:ext uri="{28A0092B-C50C-407E-A947-70E740481C1C}">
                          <a14:useLocalDpi xmlns:a14="http://schemas.microsoft.com/office/drawing/2010/main" val="0"/>
                        </a:ext>
                      </a:extLst>
                    </a:blip>
                    <a:srcRect l="30327" t="36603" r="13211" b="16237"/>
                    <a:stretch/>
                  </pic:blipFill>
                  <pic:spPr bwMode="auto">
                    <a:xfrm>
                      <a:off x="0" y="0"/>
                      <a:ext cx="4762500" cy="2552700"/>
                    </a:xfrm>
                    <a:prstGeom prst="rect">
                      <a:avLst/>
                    </a:prstGeom>
                    <a:ln>
                      <a:noFill/>
                    </a:ln>
                    <a:extLst>
                      <a:ext uri="{53640926-AAD7-44D8-BBD7-CCE9431645EC}">
                        <a14:shadowObscured xmlns:a14="http://schemas.microsoft.com/office/drawing/2010/main"/>
                      </a:ext>
                    </a:extLst>
                  </pic:spPr>
                </pic:pic>
              </a:graphicData>
            </a:graphic>
          </wp:inline>
        </w:drawing>
      </w:r>
    </w:p>
    <w:p w14:paraId="493D7BB6"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4032F6">
        <w:rPr>
          <w:rFonts w:ascii="Times New Roman" w:hAnsi="Times New Roman" w:cs="Times New Roman"/>
          <w:sz w:val="24"/>
          <w:szCs w:val="24"/>
        </w:rPr>
        <w:t>With the OpenVAS method, I could search the server and other computers for vulnerabilities. Surprising to say the least were the findings of the scan. In total, there were 358 vulnerabilities.  The PostgreSQL was one of the bugs I was explicitly search</w:t>
      </w:r>
      <w:r>
        <w:rPr>
          <w:rFonts w:ascii="Times New Roman" w:hAnsi="Times New Roman" w:cs="Times New Roman"/>
          <w:sz w:val="24"/>
          <w:szCs w:val="24"/>
        </w:rPr>
        <w:t xml:space="preserve">ing for. The vulnerability which i find it </w:t>
      </w:r>
      <w:r w:rsidRPr="004032F6">
        <w:rPr>
          <w:rFonts w:ascii="Times New Roman" w:hAnsi="Times New Roman" w:cs="Times New Roman"/>
          <w:sz w:val="24"/>
          <w:szCs w:val="24"/>
        </w:rPr>
        <w:t>claimed that you can logi</w:t>
      </w:r>
      <w:r>
        <w:rPr>
          <w:rFonts w:ascii="Times New Roman" w:hAnsi="Times New Roman" w:cs="Times New Roman"/>
          <w:sz w:val="24"/>
          <w:szCs w:val="24"/>
        </w:rPr>
        <w:t xml:space="preserve">n as the PostgreSquare </w:t>
      </w:r>
      <w:r w:rsidRPr="004032F6">
        <w:rPr>
          <w:rFonts w:ascii="Times New Roman" w:hAnsi="Times New Roman" w:cs="Times New Roman"/>
          <w:sz w:val="24"/>
          <w:szCs w:val="24"/>
        </w:rPr>
        <w:t>with the password "postgres" in the vulnerability specification.</w:t>
      </w:r>
      <w:r>
        <w:rPr>
          <w:rFonts w:ascii="Times New Roman" w:hAnsi="Times New Roman" w:cs="Times New Roman"/>
          <w:sz w:val="24"/>
          <w:szCs w:val="24"/>
        </w:rPr>
        <w:t xml:space="preserve">  </w:t>
      </w:r>
      <w:r w:rsidRPr="009446CD">
        <w:rPr>
          <w:rFonts w:ascii="Times New Roman" w:hAnsi="Times New Roman" w:cs="Times New Roman"/>
          <w:sz w:val="24"/>
          <w:szCs w:val="24"/>
        </w:rPr>
        <w:t>It was suggested that the password be changed as soon as possible to prevent exploitin</w:t>
      </w:r>
      <w:r>
        <w:rPr>
          <w:rFonts w:ascii="Times New Roman" w:hAnsi="Times New Roman" w:cs="Times New Roman"/>
          <w:sz w:val="24"/>
          <w:szCs w:val="24"/>
        </w:rPr>
        <w:t xml:space="preserve">g the vulnerability. I used </w:t>
      </w:r>
      <w:r w:rsidRPr="009446CD">
        <w:rPr>
          <w:rFonts w:ascii="Times New Roman" w:hAnsi="Times New Roman" w:cs="Times New Roman"/>
          <w:sz w:val="24"/>
          <w:szCs w:val="24"/>
        </w:rPr>
        <w:t>Kali 2 Linux vulnerability to use it and the exploit showed database, "password", "lhost", "rport, username and Verbose information. See image below for vulnerability, open results, and weak password interpretation of postgresSQL results exploit.</w:t>
      </w:r>
      <w:r>
        <w:rPr>
          <w:rFonts w:ascii="Times New Roman" w:hAnsi="Times New Roman" w:cs="Times New Roman"/>
          <w:noProof/>
          <w:sz w:val="24"/>
          <w:szCs w:val="24"/>
        </w:rPr>
        <w:drawing>
          <wp:inline distT="0" distB="0" distL="0" distR="0" wp14:anchorId="78F47095" wp14:editId="54900BAC">
            <wp:extent cx="4219067" cy="2438400"/>
            <wp:effectExtent l="0" t="0" r="0" b="0"/>
            <wp:docPr id="11" name="Picture 11"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3_step19.JPG"/>
                    <pic:cNvPicPr/>
                  </pic:nvPicPr>
                  <pic:blipFill rotWithShape="1">
                    <a:blip r:embed="rId10">
                      <a:extLst>
                        <a:ext uri="{28A0092B-C50C-407E-A947-70E740481C1C}">
                          <a14:useLocalDpi xmlns:a14="http://schemas.microsoft.com/office/drawing/2010/main" val="0"/>
                        </a:ext>
                      </a:extLst>
                    </a:blip>
                    <a:srcRect l="5129" t="28823" r="5769" b="7521"/>
                    <a:stretch/>
                  </pic:blipFill>
                  <pic:spPr bwMode="auto">
                    <a:xfrm>
                      <a:off x="0" y="0"/>
                      <a:ext cx="4233482" cy="2446731"/>
                    </a:xfrm>
                    <a:prstGeom prst="rect">
                      <a:avLst/>
                    </a:prstGeom>
                    <a:ln>
                      <a:noFill/>
                    </a:ln>
                    <a:extLst>
                      <a:ext uri="{53640926-AAD7-44D8-BBD7-CCE9431645EC}">
                        <a14:shadowObscured xmlns:a14="http://schemas.microsoft.com/office/drawing/2010/main"/>
                      </a:ext>
                    </a:extLst>
                  </pic:spPr>
                </pic:pic>
              </a:graphicData>
            </a:graphic>
          </wp:inline>
        </w:drawing>
      </w:r>
    </w:p>
    <w:p w14:paraId="56BFE330"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CB5F4" wp14:editId="297D1DC5">
            <wp:extent cx="5856605" cy="2257425"/>
            <wp:effectExtent l="0" t="0" r="0" b="9525"/>
            <wp:docPr id="12" name="Picture 1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3_step15.JPG"/>
                    <pic:cNvPicPr/>
                  </pic:nvPicPr>
                  <pic:blipFill rotWithShape="1">
                    <a:blip r:embed="rId11">
                      <a:extLst>
                        <a:ext uri="{28A0092B-C50C-407E-A947-70E740481C1C}">
                          <a14:useLocalDpi xmlns:a14="http://schemas.microsoft.com/office/drawing/2010/main" val="0"/>
                        </a:ext>
                      </a:extLst>
                    </a:blip>
                    <a:srcRect l="5128" t="22762" r="4808" b="28810"/>
                    <a:stretch/>
                  </pic:blipFill>
                  <pic:spPr bwMode="auto">
                    <a:xfrm>
                      <a:off x="0" y="0"/>
                      <a:ext cx="5886082" cy="2268787"/>
                    </a:xfrm>
                    <a:prstGeom prst="rect">
                      <a:avLst/>
                    </a:prstGeom>
                    <a:ln>
                      <a:noFill/>
                    </a:ln>
                    <a:extLst>
                      <a:ext uri="{53640926-AAD7-44D8-BBD7-CCE9431645EC}">
                        <a14:shadowObscured xmlns:a14="http://schemas.microsoft.com/office/drawing/2010/main"/>
                      </a:ext>
                    </a:extLst>
                  </pic:spPr>
                </pic:pic>
              </a:graphicData>
            </a:graphic>
          </wp:inline>
        </w:drawing>
      </w:r>
    </w:p>
    <w:p w14:paraId="1A7B7BC3"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EBD706" wp14:editId="55A4CD75">
            <wp:extent cx="4866640" cy="1085850"/>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finiton.png"/>
                    <pic:cNvPicPr/>
                  </pic:nvPicPr>
                  <pic:blipFill rotWithShape="1">
                    <a:blip r:embed="rId12">
                      <a:extLst>
                        <a:ext uri="{28A0092B-C50C-407E-A947-70E740481C1C}">
                          <a14:useLocalDpi xmlns:a14="http://schemas.microsoft.com/office/drawing/2010/main" val="0"/>
                        </a:ext>
                      </a:extLst>
                    </a:blip>
                    <a:srcRect b="26922"/>
                    <a:stretch/>
                  </pic:blipFill>
                  <pic:spPr bwMode="auto">
                    <a:xfrm>
                      <a:off x="0" y="0"/>
                      <a:ext cx="4918469" cy="1097414"/>
                    </a:xfrm>
                    <a:prstGeom prst="rect">
                      <a:avLst/>
                    </a:prstGeom>
                    <a:ln>
                      <a:noFill/>
                    </a:ln>
                    <a:extLst>
                      <a:ext uri="{53640926-AAD7-44D8-BBD7-CCE9431645EC}">
                        <a14:shadowObscured xmlns:a14="http://schemas.microsoft.com/office/drawing/2010/main"/>
                      </a:ext>
                    </a:extLst>
                  </pic:spPr>
                </pic:pic>
              </a:graphicData>
            </a:graphic>
          </wp:inline>
        </w:drawing>
      </w:r>
    </w:p>
    <w:p w14:paraId="0E479AB8"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022E8E">
        <w:rPr>
          <w:rFonts w:ascii="Times New Roman" w:hAnsi="Times New Roman" w:cs="Times New Roman"/>
          <w:sz w:val="24"/>
          <w:szCs w:val="24"/>
        </w:rPr>
        <w:t>As previously stated, I disabled some of the Windows firewall settings, because they were identified as being open from the Nmap server scan. Since the server was in risk, the firewall had to protect those vulnerabilities. In plain text, I was able to access and view information through Wireshark and NetworkMiner applications from ports such as "Telnet", "QOTD", "FTP Server", "ECHO", "DAYTIME" and "CHARGEN". Accessed from Wireshark is site specific files such as QOTD (Quote of the day). This is the open stream image of QOTD TCP.</w:t>
      </w:r>
      <w:r>
        <w:rPr>
          <w:rFonts w:ascii="Times New Roman" w:hAnsi="Times New Roman" w:cs="Times New Roman"/>
          <w:noProof/>
          <w:sz w:val="24"/>
          <w:szCs w:val="24"/>
        </w:rPr>
        <w:drawing>
          <wp:inline distT="0" distB="0" distL="0" distR="0" wp14:anchorId="2E6AD7E6" wp14:editId="53E95697">
            <wp:extent cx="5819775" cy="1190625"/>
            <wp:effectExtent l="0" t="0" r="9525" b="9525"/>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otd.png"/>
                    <pic:cNvPicPr/>
                  </pic:nvPicPr>
                  <pic:blipFill rotWithShape="1">
                    <a:blip r:embed="rId13">
                      <a:extLst>
                        <a:ext uri="{28A0092B-C50C-407E-A947-70E740481C1C}">
                          <a14:useLocalDpi xmlns:a14="http://schemas.microsoft.com/office/drawing/2010/main" val="0"/>
                        </a:ext>
                      </a:extLst>
                    </a:blip>
                    <a:srcRect r="2084" b="69831"/>
                    <a:stretch/>
                  </pic:blipFill>
                  <pic:spPr bwMode="auto">
                    <a:xfrm>
                      <a:off x="0" y="0"/>
                      <a:ext cx="5819775" cy="1190625"/>
                    </a:xfrm>
                    <a:prstGeom prst="rect">
                      <a:avLst/>
                    </a:prstGeom>
                    <a:ln>
                      <a:noFill/>
                    </a:ln>
                    <a:extLst>
                      <a:ext uri="{53640926-AAD7-44D8-BBD7-CCE9431645EC}">
                        <a14:shadowObscured xmlns:a14="http://schemas.microsoft.com/office/drawing/2010/main"/>
                      </a:ext>
                    </a:extLst>
                  </pic:spPr>
                </pic:pic>
              </a:graphicData>
            </a:graphic>
          </wp:inline>
        </w:drawing>
      </w:r>
    </w:p>
    <w:p w14:paraId="6C074521" w14:textId="77777777" w:rsidR="00C8383C" w:rsidRDefault="00C8383C" w:rsidP="00C8383C">
      <w:pPr>
        <w:spacing w:line="480" w:lineRule="auto"/>
        <w:rPr>
          <w:rFonts w:ascii="Times New Roman" w:hAnsi="Times New Roman" w:cs="Times New Roman"/>
          <w:sz w:val="24"/>
          <w:szCs w:val="24"/>
        </w:rPr>
      </w:pPr>
      <w:r>
        <w:rPr>
          <w:rFonts w:ascii="Times New Roman" w:hAnsi="Times New Roman" w:cs="Times New Roman"/>
          <w:sz w:val="24"/>
          <w:szCs w:val="24"/>
        </w:rPr>
        <w:tab/>
      </w:r>
      <w:r w:rsidRPr="008D0AB9">
        <w:rPr>
          <w:rFonts w:ascii="Times New Roman" w:hAnsi="Times New Roman" w:cs="Times New Roman"/>
          <w:sz w:val="24"/>
          <w:szCs w:val="24"/>
        </w:rPr>
        <w:t>After saving the Wireshark files, I opened the results in NetworkMiner. Tabs such as "hosting", "files", "notes", "photos", "passwords", "etc., have been available. As I mentioned before, unnecessary ports were opened to open the firewall. NetworkMiner shows username and password credentials with the result of a certain tab, FTP. One of the qualifications was the administrative account.</w:t>
      </w:r>
      <w:r>
        <w:rPr>
          <w:rFonts w:ascii="Times New Roman" w:hAnsi="Times New Roman" w:cs="Times New Roman"/>
          <w:sz w:val="24"/>
          <w:szCs w:val="24"/>
        </w:rPr>
        <w:t xml:space="preserve"> </w:t>
      </w:r>
      <w:r w:rsidRPr="00AA73F2">
        <w:rPr>
          <w:rFonts w:ascii="Times New Roman" w:hAnsi="Times New Roman" w:cs="Times New Roman"/>
          <w:sz w:val="24"/>
          <w:szCs w:val="24"/>
        </w:rPr>
        <w:t>It is one of the network's security risks facing unnecessary open ports. Network traffic for Wireshark can be collected and accessed for these ports. It allows information such as passwords, texts, data and more to be processed.</w:t>
      </w:r>
    </w:p>
    <w:p w14:paraId="6DF3FD58" w14:textId="77777777" w:rsidR="00C8383C" w:rsidRDefault="00C8383C" w:rsidP="00C8383C">
      <w:pPr>
        <w:spacing w:line="480" w:lineRule="auto"/>
        <w:rPr>
          <w:rFonts w:ascii="Times New Roman" w:hAnsi="Times New Roman" w:cs="Times New Roman"/>
          <w:sz w:val="24"/>
          <w:szCs w:val="24"/>
        </w:rPr>
      </w:pPr>
    </w:p>
    <w:p w14:paraId="444B0AA3" w14:textId="77777777" w:rsidR="00C8383C" w:rsidRDefault="00C8383C" w:rsidP="00C8383C">
      <w:pPr>
        <w:spacing w:line="480" w:lineRule="auto"/>
        <w:rPr>
          <w:rFonts w:ascii="Times New Roman" w:hAnsi="Times New Roman" w:cs="Times New Roman"/>
          <w:sz w:val="24"/>
          <w:szCs w:val="24"/>
        </w:rPr>
      </w:pPr>
    </w:p>
    <w:p w14:paraId="0DE3D7D3" w14:textId="77777777" w:rsidR="00C8383C" w:rsidRDefault="00C8383C" w:rsidP="00C8383C">
      <w:pPr>
        <w:spacing w:line="480" w:lineRule="auto"/>
        <w:rPr>
          <w:rFonts w:ascii="Times New Roman" w:hAnsi="Times New Roman" w:cs="Times New Roman"/>
          <w:sz w:val="24"/>
          <w:szCs w:val="24"/>
        </w:rPr>
      </w:pPr>
    </w:p>
    <w:p w14:paraId="78DB6D80" w14:textId="77777777" w:rsidR="00C8383C" w:rsidRDefault="00C8383C" w:rsidP="00C8383C">
      <w:pPr>
        <w:spacing w:line="480" w:lineRule="auto"/>
        <w:rPr>
          <w:rFonts w:ascii="Times New Roman" w:hAnsi="Times New Roman" w:cs="Times New Roman"/>
          <w:sz w:val="24"/>
          <w:szCs w:val="24"/>
        </w:rPr>
      </w:pPr>
    </w:p>
    <w:p w14:paraId="1504BC04" w14:textId="77777777" w:rsidR="00C8383C" w:rsidRDefault="00C8383C" w:rsidP="00C8383C">
      <w:pPr>
        <w:spacing w:line="480" w:lineRule="auto"/>
        <w:rPr>
          <w:rFonts w:ascii="Times New Roman" w:hAnsi="Times New Roman" w:cs="Times New Roman"/>
          <w:sz w:val="24"/>
          <w:szCs w:val="24"/>
        </w:rPr>
      </w:pPr>
    </w:p>
    <w:p w14:paraId="71ADAA4F" w14:textId="77777777" w:rsidR="00C8383C" w:rsidRDefault="00C8383C" w:rsidP="00C8383C">
      <w:pPr>
        <w:spacing w:line="480" w:lineRule="auto"/>
        <w:rPr>
          <w:rFonts w:ascii="Times New Roman" w:hAnsi="Times New Roman" w:cs="Times New Roman"/>
          <w:sz w:val="24"/>
          <w:szCs w:val="24"/>
        </w:rPr>
      </w:pPr>
    </w:p>
    <w:p w14:paraId="2E6B9621" w14:textId="77777777" w:rsidR="00C8383C" w:rsidRDefault="00C8383C" w:rsidP="00C8383C">
      <w:pPr>
        <w:spacing w:line="480" w:lineRule="auto"/>
        <w:rPr>
          <w:rFonts w:ascii="Times New Roman" w:hAnsi="Times New Roman" w:cs="Times New Roman"/>
          <w:sz w:val="24"/>
          <w:szCs w:val="24"/>
        </w:rPr>
      </w:pPr>
      <w:bookmarkStart w:id="0" w:name="_GoBack"/>
      <w:bookmarkEnd w:id="0"/>
    </w:p>
    <w:p w14:paraId="706B4C86" w14:textId="77777777" w:rsidR="00C8383C" w:rsidRDefault="00C8383C" w:rsidP="00C8383C">
      <w:pPr>
        <w:spacing w:line="480" w:lineRule="auto"/>
        <w:rPr>
          <w:rFonts w:ascii="Times New Roman" w:hAnsi="Times New Roman" w:cs="Times New Roman"/>
          <w:b/>
          <w:sz w:val="24"/>
          <w:szCs w:val="24"/>
        </w:rPr>
      </w:pPr>
      <w:r>
        <w:rPr>
          <w:rFonts w:ascii="Times New Roman" w:hAnsi="Times New Roman" w:cs="Times New Roman"/>
          <w:b/>
          <w:sz w:val="24"/>
          <w:szCs w:val="24"/>
        </w:rPr>
        <w:t>References</w:t>
      </w:r>
    </w:p>
    <w:p w14:paraId="5F639708" w14:textId="77777777" w:rsidR="00C8383C" w:rsidRDefault="00C8383C" w:rsidP="00C8383C">
      <w:pPr>
        <w:spacing w:line="240" w:lineRule="auto"/>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INFOSEC LEARNING LLC. (n.d.). Configuring a Linux Based Firewall to Allow Incoming and</w:t>
      </w:r>
      <w:r>
        <w:rPr>
          <w:rFonts w:ascii="Times New Roman" w:hAnsi="Times New Roman" w:cs="Times New Roman"/>
          <w:sz w:val="24"/>
          <w:szCs w:val="24"/>
        </w:rPr>
        <w:t xml:space="preserve"> </w:t>
      </w:r>
      <w:r w:rsidRPr="00F912F4">
        <w:rPr>
          <w:rFonts w:ascii="Times New Roman" w:hAnsi="Times New Roman" w:cs="Times New Roman"/>
          <w:sz w:val="24"/>
          <w:szCs w:val="24"/>
        </w:rPr>
        <w:t>Outgoing Traffic. Retrieved July 22, 2018, from</w:t>
      </w:r>
      <w:r>
        <w:rPr>
          <w:rFonts w:ascii="Times New Roman" w:hAnsi="Times New Roman" w:cs="Times New Roman"/>
          <w:sz w:val="24"/>
          <w:szCs w:val="24"/>
        </w:rPr>
        <w:t>”</w:t>
      </w:r>
    </w:p>
    <w:p w14:paraId="0AA5EC8B" w14:textId="77777777" w:rsidR="00C8383C" w:rsidRPr="00F912F4" w:rsidRDefault="00C8383C" w:rsidP="00C8383C">
      <w:pPr>
        <w:spacing w:line="240" w:lineRule="auto"/>
        <w:rPr>
          <w:rFonts w:ascii="Times New Roman" w:hAnsi="Times New Roman" w:cs="Times New Roman"/>
          <w:sz w:val="24"/>
          <w:szCs w:val="24"/>
        </w:rPr>
      </w:pPr>
      <w:hyperlink r:id="rId14" w:history="1">
        <w:r w:rsidRPr="00F912F4">
          <w:rPr>
            <w:rStyle w:val="Hyperlink"/>
            <w:rFonts w:ascii="Times New Roman" w:hAnsi="Times New Roman" w:cs="Times New Roman"/>
            <w:sz w:val="24"/>
            <w:szCs w:val="24"/>
          </w:rPr>
          <w:t>https://lab.infoseclearning.com/lab/configuring-linux-based-firewall-allow-incoming-and-outgoing-traffic</w:t>
        </w:r>
      </w:hyperlink>
    </w:p>
    <w:p w14:paraId="1A7053C9" w14:textId="77777777" w:rsidR="00C8383C" w:rsidRPr="00F912F4" w:rsidRDefault="00C8383C" w:rsidP="00C8383C">
      <w:pPr>
        <w:spacing w:line="240" w:lineRule="auto"/>
        <w:rPr>
          <w:rFonts w:ascii="Times New Roman" w:hAnsi="Times New Roman" w:cs="Times New Roman"/>
          <w:sz w:val="24"/>
          <w:szCs w:val="24"/>
        </w:rPr>
      </w:pPr>
      <w:r w:rsidRPr="00F912F4">
        <w:rPr>
          <w:rFonts w:ascii="Times New Roman" w:hAnsi="Times New Roman" w:cs="Times New Roman"/>
          <w:sz w:val="24"/>
          <w:szCs w:val="24"/>
        </w:rPr>
        <w:t>INFOSEC LEARNING LLC. (n.d.). Patching, Securing Systems, and Configuring Anti-Virus.</w:t>
      </w:r>
    </w:p>
    <w:p w14:paraId="624AFDD7" w14:textId="77777777" w:rsidR="00C8383C" w:rsidRPr="00F912F4" w:rsidRDefault="00C8383C" w:rsidP="00C8383C">
      <w:pPr>
        <w:spacing w:line="240" w:lineRule="auto"/>
        <w:ind w:left="720"/>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 xml:space="preserve">Retrieved July 22, 2018, from </w:t>
      </w:r>
      <w:hyperlink r:id="rId15" w:history="1">
        <w:r w:rsidRPr="00F912F4">
          <w:rPr>
            <w:rStyle w:val="Hyperlink"/>
            <w:rFonts w:ascii="Times New Roman" w:hAnsi="Times New Roman" w:cs="Times New Roman"/>
            <w:sz w:val="24"/>
            <w:szCs w:val="24"/>
          </w:rPr>
          <w:t>https://lab.infoseclearning.com/lab/patching-securing-systems-and-configuring-anti-virus</w:t>
        </w:r>
      </w:hyperlink>
      <w:r>
        <w:rPr>
          <w:rStyle w:val="Hyperlink"/>
          <w:rFonts w:ascii="Times New Roman" w:hAnsi="Times New Roman" w:cs="Times New Roman"/>
          <w:sz w:val="24"/>
          <w:szCs w:val="24"/>
        </w:rPr>
        <w:t>”</w:t>
      </w:r>
    </w:p>
    <w:p w14:paraId="71F9074E" w14:textId="77777777" w:rsidR="00C8383C" w:rsidRPr="00F912F4" w:rsidRDefault="00C8383C" w:rsidP="00C8383C">
      <w:pPr>
        <w:spacing w:line="240" w:lineRule="auto"/>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INFOSEC LEARNING LLC. (n.d.). Vulnerability Scanners and Penetration Testing.</w:t>
      </w:r>
    </w:p>
    <w:p w14:paraId="799A323E" w14:textId="77777777" w:rsidR="00C8383C" w:rsidRPr="00F912F4" w:rsidRDefault="00C8383C" w:rsidP="00C8383C">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Retrieved July 22, 2018, from </w:t>
      </w:r>
      <w:hyperlink r:id="rId16" w:history="1">
        <w:r w:rsidRPr="00F912F4">
          <w:rPr>
            <w:rStyle w:val="Hyperlink"/>
            <w:rFonts w:ascii="Times New Roman" w:hAnsi="Times New Roman" w:cs="Times New Roman"/>
            <w:sz w:val="24"/>
            <w:szCs w:val="24"/>
          </w:rPr>
          <w:t>https://lab.infoseclearning.com/lab/vulnerability-scanners-and-penetration-testing</w:t>
        </w:r>
      </w:hyperlink>
      <w:r>
        <w:rPr>
          <w:rStyle w:val="Hyperlink"/>
          <w:rFonts w:ascii="Times New Roman" w:hAnsi="Times New Roman" w:cs="Times New Roman"/>
          <w:sz w:val="24"/>
          <w:szCs w:val="24"/>
        </w:rPr>
        <w:t>”</w:t>
      </w:r>
    </w:p>
    <w:p w14:paraId="2B867EEB" w14:textId="77777777" w:rsidR="00C8383C" w:rsidRPr="00F912F4" w:rsidRDefault="00C8383C" w:rsidP="00C8383C">
      <w:pPr>
        <w:spacing w:line="240" w:lineRule="auto"/>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INFOSEC LEARNING LLC. (n.d.). Deep Dive in Packet Analysis - Using Wireshark and</w:t>
      </w:r>
    </w:p>
    <w:p w14:paraId="61BFC3BA" w14:textId="77777777" w:rsidR="00C8383C" w:rsidRPr="00F912F4" w:rsidRDefault="00C8383C" w:rsidP="00C8383C">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Network Miner. Retrieved July 22, 2018, from </w:t>
      </w:r>
      <w:hyperlink r:id="rId17" w:history="1">
        <w:r w:rsidRPr="00F912F4">
          <w:rPr>
            <w:rStyle w:val="Hyperlink"/>
            <w:rFonts w:ascii="Times New Roman" w:hAnsi="Times New Roman" w:cs="Times New Roman"/>
            <w:sz w:val="24"/>
            <w:szCs w:val="24"/>
          </w:rPr>
          <w:t>https://lab.infoseclearning.com/lab/deep-dive-packet-analysis-using-wireshark-and-network-miner</w:t>
        </w:r>
      </w:hyperlink>
      <w:r>
        <w:rPr>
          <w:rStyle w:val="Hyperlink"/>
          <w:rFonts w:ascii="Times New Roman" w:hAnsi="Times New Roman" w:cs="Times New Roman"/>
          <w:sz w:val="24"/>
          <w:szCs w:val="24"/>
        </w:rPr>
        <w:t>”</w:t>
      </w:r>
    </w:p>
    <w:p w14:paraId="14C4A5EB" w14:textId="77777777" w:rsidR="00C8383C" w:rsidRPr="00F912F4" w:rsidRDefault="00C8383C" w:rsidP="00C8383C">
      <w:pPr>
        <w:spacing w:line="240" w:lineRule="auto"/>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 xml:space="preserve">Stewart, J. M. (2014). </w:t>
      </w:r>
      <w:r w:rsidRPr="00F912F4">
        <w:rPr>
          <w:rFonts w:ascii="Times New Roman" w:hAnsi="Times New Roman" w:cs="Times New Roman"/>
          <w:i/>
          <w:iCs/>
          <w:sz w:val="24"/>
          <w:szCs w:val="24"/>
        </w:rPr>
        <w:t>Network security firewalls and VPNs</w:t>
      </w:r>
      <w:r w:rsidRPr="00F912F4">
        <w:rPr>
          <w:rFonts w:ascii="Times New Roman" w:hAnsi="Times New Roman" w:cs="Times New Roman"/>
          <w:sz w:val="24"/>
          <w:szCs w:val="24"/>
        </w:rPr>
        <w:t xml:space="preserve"> (2nd ed.). Burlington, MA:</w:t>
      </w:r>
    </w:p>
    <w:p w14:paraId="571DD8B3" w14:textId="77777777" w:rsidR="00C8383C" w:rsidRDefault="00C8383C" w:rsidP="00C8383C">
      <w:pPr>
        <w:spacing w:line="240" w:lineRule="auto"/>
        <w:ind w:firstLine="720"/>
        <w:rPr>
          <w:rFonts w:ascii="Times New Roman" w:hAnsi="Times New Roman" w:cs="Times New Roman"/>
          <w:sz w:val="24"/>
          <w:szCs w:val="24"/>
        </w:rPr>
      </w:pPr>
      <w:r w:rsidRPr="00F912F4">
        <w:rPr>
          <w:rFonts w:ascii="Times New Roman" w:hAnsi="Times New Roman" w:cs="Times New Roman"/>
          <w:sz w:val="24"/>
          <w:szCs w:val="24"/>
        </w:rPr>
        <w:t>Jones &amp; Bartlett Learning.</w:t>
      </w:r>
      <w:r>
        <w:rPr>
          <w:rFonts w:ascii="Times New Roman" w:hAnsi="Times New Roman" w:cs="Times New Roman"/>
          <w:sz w:val="24"/>
          <w:szCs w:val="24"/>
        </w:rPr>
        <w:t>”</w:t>
      </w:r>
    </w:p>
    <w:p w14:paraId="2F0F2AF0" w14:textId="77777777" w:rsidR="00C8383C" w:rsidRPr="00F912F4" w:rsidRDefault="00C8383C" w:rsidP="00C8383C">
      <w:pPr>
        <w:spacing w:line="240" w:lineRule="auto"/>
        <w:rPr>
          <w:rFonts w:ascii="Times New Roman" w:hAnsi="Times New Roman" w:cs="Times New Roman"/>
          <w:sz w:val="24"/>
          <w:szCs w:val="24"/>
        </w:rPr>
      </w:pPr>
    </w:p>
    <w:p w14:paraId="73EEFFD8" w14:textId="77777777" w:rsidR="00C8383C" w:rsidRDefault="00C8383C" w:rsidP="00C8383C">
      <w:pPr>
        <w:spacing w:line="480" w:lineRule="auto"/>
        <w:ind w:firstLine="720"/>
        <w:jc w:val="center"/>
        <w:rPr>
          <w:rFonts w:ascii="Times New Roman" w:hAnsi="Times New Roman" w:cs="Times New Roman"/>
          <w:b/>
          <w:sz w:val="24"/>
          <w:szCs w:val="24"/>
        </w:rPr>
      </w:pPr>
      <w:r>
        <w:rPr>
          <w:rFonts w:ascii="Times New Roman" w:hAnsi="Times New Roman" w:cs="Times New Roman"/>
          <w:b/>
          <w:sz w:val="24"/>
          <w:szCs w:val="24"/>
        </w:rPr>
        <w:t>Image References</w:t>
      </w:r>
    </w:p>
    <w:p w14:paraId="32D9E653" w14:textId="77777777" w:rsidR="00C8383C" w:rsidRPr="00F912F4" w:rsidRDefault="00C8383C" w:rsidP="00C8383C">
      <w:pPr>
        <w:spacing w:line="240" w:lineRule="auto"/>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INFOSEC LEARNING LLC. (n.d.). Configuring a Linux Based Firewall to Allow Incoming and</w:t>
      </w:r>
      <w:r>
        <w:rPr>
          <w:rFonts w:ascii="Times New Roman" w:hAnsi="Times New Roman" w:cs="Times New Roman"/>
          <w:sz w:val="24"/>
          <w:szCs w:val="24"/>
        </w:rPr>
        <w:t xml:space="preserve"> </w:t>
      </w:r>
      <w:r w:rsidRPr="00F912F4">
        <w:rPr>
          <w:rFonts w:ascii="Times New Roman" w:hAnsi="Times New Roman" w:cs="Times New Roman"/>
          <w:sz w:val="24"/>
          <w:szCs w:val="24"/>
        </w:rPr>
        <w:t xml:space="preserve">Outgoing Traffic. Retrieved July 22, 2018, from </w:t>
      </w:r>
      <w:hyperlink r:id="rId18" w:history="1">
        <w:r w:rsidRPr="00F912F4">
          <w:rPr>
            <w:rStyle w:val="Hyperlink"/>
            <w:rFonts w:ascii="Times New Roman" w:hAnsi="Times New Roman" w:cs="Times New Roman"/>
            <w:sz w:val="24"/>
            <w:szCs w:val="24"/>
          </w:rPr>
          <w:t>https://lab.infoseclearning.com/lab/configuring-linux-based-firewall-allow-incoming-and-outgoing-traffic</w:t>
        </w:r>
      </w:hyperlink>
      <w:r>
        <w:rPr>
          <w:rStyle w:val="Hyperlink"/>
          <w:rFonts w:ascii="Times New Roman" w:hAnsi="Times New Roman" w:cs="Times New Roman"/>
          <w:sz w:val="24"/>
          <w:szCs w:val="24"/>
        </w:rPr>
        <w:t>”</w:t>
      </w:r>
    </w:p>
    <w:p w14:paraId="6C65C482" w14:textId="77777777" w:rsidR="00C8383C" w:rsidRPr="00F912F4" w:rsidRDefault="00C8383C" w:rsidP="00C8383C">
      <w:pPr>
        <w:spacing w:line="240" w:lineRule="auto"/>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INFOSEC LEARNING LLC. (n.d.). Patching, Securing Systems, and Configuring Anti-Virus.</w:t>
      </w:r>
    </w:p>
    <w:p w14:paraId="17309E93" w14:textId="77777777" w:rsidR="00C8383C" w:rsidRPr="00F912F4" w:rsidRDefault="00C8383C" w:rsidP="00C8383C">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Retrieved July 22, 2018, from </w:t>
      </w:r>
      <w:hyperlink r:id="rId19" w:history="1">
        <w:r w:rsidRPr="00F912F4">
          <w:rPr>
            <w:rStyle w:val="Hyperlink"/>
            <w:rFonts w:ascii="Times New Roman" w:hAnsi="Times New Roman" w:cs="Times New Roman"/>
            <w:sz w:val="24"/>
            <w:szCs w:val="24"/>
          </w:rPr>
          <w:t>https://lab.infoseclearning.com/lab/patching-securing-systems-and-configuring-anti-virus</w:t>
        </w:r>
      </w:hyperlink>
      <w:r>
        <w:rPr>
          <w:rStyle w:val="Hyperlink"/>
          <w:rFonts w:ascii="Times New Roman" w:hAnsi="Times New Roman" w:cs="Times New Roman"/>
          <w:sz w:val="24"/>
          <w:szCs w:val="24"/>
        </w:rPr>
        <w:t>”</w:t>
      </w:r>
    </w:p>
    <w:p w14:paraId="3F401DE2" w14:textId="77777777" w:rsidR="00C8383C" w:rsidRPr="00F912F4" w:rsidRDefault="00C8383C" w:rsidP="00C8383C">
      <w:pPr>
        <w:spacing w:line="240" w:lineRule="auto"/>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INFOSEC LEARNING LLC. (n.d.). Vulnerability Scanners and Penetration Testing.</w:t>
      </w:r>
    </w:p>
    <w:p w14:paraId="19C72E96" w14:textId="77777777" w:rsidR="00C8383C" w:rsidRPr="00F912F4" w:rsidRDefault="00C8383C" w:rsidP="00C8383C">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Retrieved July 22, 2018, from </w:t>
      </w:r>
      <w:hyperlink r:id="rId20" w:history="1">
        <w:r w:rsidRPr="00F912F4">
          <w:rPr>
            <w:rStyle w:val="Hyperlink"/>
            <w:rFonts w:ascii="Times New Roman" w:hAnsi="Times New Roman" w:cs="Times New Roman"/>
            <w:sz w:val="24"/>
            <w:szCs w:val="24"/>
          </w:rPr>
          <w:t>https://lab.infoseclearning.com/lab/vulnerability-scanners-and-penetration-testing</w:t>
        </w:r>
      </w:hyperlink>
      <w:r>
        <w:rPr>
          <w:rStyle w:val="Hyperlink"/>
          <w:rFonts w:ascii="Times New Roman" w:hAnsi="Times New Roman" w:cs="Times New Roman"/>
          <w:sz w:val="24"/>
          <w:szCs w:val="24"/>
        </w:rPr>
        <w:t>”</w:t>
      </w:r>
    </w:p>
    <w:p w14:paraId="0952EEE9" w14:textId="77777777" w:rsidR="00C8383C" w:rsidRPr="00F912F4" w:rsidRDefault="00C8383C" w:rsidP="00C8383C">
      <w:pPr>
        <w:spacing w:line="240" w:lineRule="auto"/>
        <w:rPr>
          <w:rFonts w:ascii="Times New Roman" w:hAnsi="Times New Roman" w:cs="Times New Roman"/>
          <w:sz w:val="24"/>
          <w:szCs w:val="24"/>
        </w:rPr>
      </w:pPr>
      <w:r>
        <w:rPr>
          <w:rFonts w:ascii="Times New Roman" w:hAnsi="Times New Roman" w:cs="Times New Roman"/>
          <w:sz w:val="24"/>
          <w:szCs w:val="24"/>
        </w:rPr>
        <w:t>“</w:t>
      </w:r>
      <w:r w:rsidRPr="00F912F4">
        <w:rPr>
          <w:rFonts w:ascii="Times New Roman" w:hAnsi="Times New Roman" w:cs="Times New Roman"/>
          <w:sz w:val="24"/>
          <w:szCs w:val="24"/>
        </w:rPr>
        <w:t>INFOSEC LEARNING LLC. (n.d.). Deep Dive in Packet Analysis - Using Wireshark and</w:t>
      </w:r>
    </w:p>
    <w:p w14:paraId="4DA41FE2" w14:textId="77777777" w:rsidR="00C8383C" w:rsidRPr="00F912F4" w:rsidRDefault="00C8383C" w:rsidP="00C8383C">
      <w:pPr>
        <w:spacing w:line="240" w:lineRule="auto"/>
        <w:ind w:left="720"/>
        <w:rPr>
          <w:rFonts w:ascii="Times New Roman" w:hAnsi="Times New Roman" w:cs="Times New Roman"/>
          <w:sz w:val="24"/>
          <w:szCs w:val="24"/>
        </w:rPr>
      </w:pPr>
      <w:r w:rsidRPr="00F912F4">
        <w:rPr>
          <w:rFonts w:ascii="Times New Roman" w:hAnsi="Times New Roman" w:cs="Times New Roman"/>
          <w:sz w:val="24"/>
          <w:szCs w:val="24"/>
        </w:rPr>
        <w:t xml:space="preserve">Network Miner. Retrieved July 22, 2018, from </w:t>
      </w:r>
      <w:hyperlink r:id="rId21" w:history="1">
        <w:r w:rsidRPr="00F912F4">
          <w:rPr>
            <w:rStyle w:val="Hyperlink"/>
            <w:rFonts w:ascii="Times New Roman" w:hAnsi="Times New Roman" w:cs="Times New Roman"/>
            <w:sz w:val="24"/>
            <w:szCs w:val="24"/>
          </w:rPr>
          <w:t>https://lab.infoseclearning.com/lab/deep-dive-packet-analysis-using-wireshark-and-network-miner</w:t>
        </w:r>
      </w:hyperlink>
      <w:r>
        <w:rPr>
          <w:rStyle w:val="Hyperlink"/>
          <w:rFonts w:ascii="Times New Roman" w:hAnsi="Times New Roman" w:cs="Times New Roman"/>
          <w:sz w:val="24"/>
          <w:szCs w:val="24"/>
        </w:rPr>
        <w:t>”</w:t>
      </w:r>
    </w:p>
    <w:p w14:paraId="2C6806A2" w14:textId="77777777" w:rsidR="00002048" w:rsidRDefault="00C8383C"/>
    <w:sectPr w:rsidR="00002048">
      <w:headerReference w:type="default" r:id="rId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B5FF" w14:textId="77777777" w:rsidR="007F5AAE" w:rsidRDefault="00C8383C">
    <w:pPr>
      <w:pStyle w:val="Header"/>
      <w:jc w:val="right"/>
    </w:pPr>
    <w:r>
      <w:t>MILESTONE ONE</w:t>
    </w:r>
    <w:r>
      <w:tab/>
    </w:r>
    <w:r>
      <w:tab/>
    </w:r>
    <w:sdt>
      <w:sdtPr>
        <w:id w:val="-119175469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0B71DAFF" w14:textId="77777777" w:rsidR="007F5AAE" w:rsidRDefault="00C8383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3C"/>
    <w:rsid w:val="00C8383C"/>
    <w:rsid w:val="00E04F83"/>
    <w:rsid w:val="00E30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93412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8383C"/>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83C"/>
    <w:rPr>
      <w:sz w:val="22"/>
      <w:szCs w:val="22"/>
    </w:rPr>
  </w:style>
  <w:style w:type="character" w:styleId="Hyperlink">
    <w:name w:val="Hyperlink"/>
    <w:basedOn w:val="DefaultParagraphFont"/>
    <w:uiPriority w:val="99"/>
    <w:unhideWhenUsed/>
    <w:rsid w:val="00C838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hyperlink" Target="https://lab.infoseclearning.com/lab/vulnerability-scanners-and-penetration-testing" TargetMode="External"/><Relationship Id="rId21" Type="http://schemas.openxmlformats.org/officeDocument/2006/relationships/hyperlink" Target="https://lab.infoseclearning.com/lab/deep-dive-packet-analysis-using-wireshark-and-network-miner"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JPG"/><Relationship Id="rId11" Type="http://schemas.openxmlformats.org/officeDocument/2006/relationships/image" Target="media/image8.JP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lab.infoseclearning.com/lab/configuring-linux-based-firewall-allow-incoming-and-outgoing-traffic" TargetMode="External"/><Relationship Id="rId15" Type="http://schemas.openxmlformats.org/officeDocument/2006/relationships/hyperlink" Target="https://lab.infoseclearning.com/lab/patching-securing-systems-and-configuring-anti-virus" TargetMode="External"/><Relationship Id="rId16" Type="http://schemas.openxmlformats.org/officeDocument/2006/relationships/hyperlink" Target="https://lab.infoseclearning.com/lab/vulnerability-scanners-and-penetration-testing" TargetMode="External"/><Relationship Id="rId17" Type="http://schemas.openxmlformats.org/officeDocument/2006/relationships/hyperlink" Target="https://lab.infoseclearning.com/lab/deep-dive-packet-analysis-using-wireshark-and-network-miner" TargetMode="External"/><Relationship Id="rId18" Type="http://schemas.openxmlformats.org/officeDocument/2006/relationships/hyperlink" Target="https://lab.infoseclearning.com/lab/configuring-linux-based-firewall-allow-incoming-and-outgoing-traffic" TargetMode="External"/><Relationship Id="rId19" Type="http://schemas.openxmlformats.org/officeDocument/2006/relationships/hyperlink" Target="https://lab.infoseclearning.com/lab/patching-securing-systems-and-configuring-anti-virus"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1408</Words>
  <Characters>8182</Characters>
  <Application>Microsoft Macintosh Word</Application>
  <DocSecurity>0</DocSecurity>
  <Lines>160</Lines>
  <Paragraphs>47</Paragraphs>
  <ScaleCrop>false</ScaleCrop>
  <LinksUpToDate>false</LinksUpToDate>
  <CharactersWithSpaces>9543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alinouman01@yahoo.com</dc:creator>
  <cp:keywords/>
  <dc:description/>
  <cp:lastModifiedBy>alinouman01@yahoo.com</cp:lastModifiedBy>
  <cp:revision>1</cp:revision>
  <dcterms:created xsi:type="dcterms:W3CDTF">2021-02-09T01:52:00Z</dcterms:created>
  <dcterms:modified xsi:type="dcterms:W3CDTF">2021-02-09T01:52:00Z</dcterms:modified>
</cp:coreProperties>
</file>