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959AF" w14:textId="3AE89F62" w:rsidR="0026119F" w:rsidRDefault="0026119F" w:rsidP="0026119F">
      <w:pPr>
        <w:pStyle w:val="Paragraphedeliste"/>
        <w:numPr>
          <w:ilvl w:val="0"/>
          <w:numId w:val="2"/>
        </w:numPr>
        <w:shd w:val="clear" w:color="auto" w:fill="FFFFFF"/>
        <w:tabs>
          <w:tab w:val="num" w:pos="720"/>
        </w:tabs>
        <w:spacing w:after="225" w:line="300" w:lineRule="atLeast"/>
        <w:jc w:val="center"/>
      </w:pPr>
      <w:r w:rsidRPr="0026119F">
        <w:rPr>
          <w:rFonts w:ascii="Arial" w:hAnsi="Arial" w:cs="Arial"/>
          <w:color w:val="0074D9"/>
          <w:shd w:val="clear" w:color="auto" w:fill="FFFFFF"/>
        </w:rPr>
        <w:t>Références</w:t>
      </w:r>
      <w:r w:rsidRPr="0026119F">
        <w:rPr>
          <w:rFonts w:ascii="Arial" w:hAnsi="Arial" w:cs="Arial"/>
          <w:color w:val="0074D9"/>
          <w:shd w:val="clear" w:color="auto" w:fill="FFFFFF"/>
        </w:rPr>
        <w:t xml:space="preserve"> Et Travaux Exécutés En Réseaux Telecom Mobile</w:t>
      </w:r>
    </w:p>
    <w:p w14:paraId="5190CAAF" w14:textId="77777777" w:rsidR="0026119F" w:rsidRDefault="0026119F" w:rsidP="0026119F">
      <w:pPr>
        <w:shd w:val="clear" w:color="auto" w:fill="FFFFFF"/>
        <w:spacing w:after="225" w:line="300" w:lineRule="atLeast"/>
        <w:ind w:left="720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</w:p>
    <w:p w14:paraId="08847365" w14:textId="3D752171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225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R</w:t>
      </w: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éalisation des réseaux clé en main GSM/UMTS.</w:t>
      </w:r>
    </w:p>
    <w:p w14:paraId="5C4BA808" w14:textId="77777777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225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Recherche, acquisition et conception de site radio</w:t>
      </w:r>
    </w:p>
    <w:p w14:paraId="5D7A198A" w14:textId="77777777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225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Installation et maintenance des équipements 3G et 4G pour NSN, </w:t>
      </w:r>
      <w:proofErr w:type="spellStart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Hwaei</w:t>
      </w:r>
      <w:proofErr w:type="spellEnd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Ericson</w:t>
      </w:r>
      <w:proofErr w:type="spellEnd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, Alcatel</w:t>
      </w:r>
    </w:p>
    <w:p w14:paraId="3032ACC8" w14:textId="77777777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225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Installation et maintenance des </w:t>
      </w:r>
      <w:proofErr w:type="spellStart"/>
      <w:proofErr w:type="gramStart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antennes,pylone</w:t>
      </w:r>
      <w:proofErr w:type="spellEnd"/>
      <w:proofErr w:type="gramEnd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 ,mats …</w:t>
      </w:r>
    </w:p>
    <w:p w14:paraId="231B52D8" w14:textId="77777777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225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Installation, intégration et mise en service du BTS, BSC MSC</w:t>
      </w:r>
    </w:p>
    <w:p w14:paraId="6A45E84E" w14:textId="77777777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225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proofErr w:type="gramStart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Acceptance ,</w:t>
      </w:r>
      <w:proofErr w:type="gramEnd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commisioning</w:t>
      </w:r>
      <w:proofErr w:type="spellEnd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 et Swap de BTS, BSC,MSC, antenne</w:t>
      </w:r>
    </w:p>
    <w:p w14:paraId="16EDEF40" w14:textId="77777777" w:rsidR="0026119F" w:rsidRPr="0026119F" w:rsidRDefault="0026119F" w:rsidP="0026119F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Ingénierie des travaux de génie civil :</w:t>
      </w: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br/>
        <w:t xml:space="preserve">* Fourniture des pylônes et </w:t>
      </w:r>
      <w:proofErr w:type="spellStart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Shelters</w:t>
      </w:r>
      <w:proofErr w:type="spellEnd"/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.</w:t>
      </w: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br/>
        <w:t>* Travaux génie civils et construction des pylônes.</w:t>
      </w:r>
      <w:r w:rsidRPr="0026119F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br/>
        <w:t>* Provision et installation des équipements électriques.</w:t>
      </w:r>
    </w:p>
    <w:p w14:paraId="6295CBC9" w14:textId="77777777" w:rsidR="0026119F" w:rsidRDefault="0026119F"/>
    <w:sectPr w:rsidR="00261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F31CA" w14:textId="77777777" w:rsidR="0026119F" w:rsidRDefault="0026119F" w:rsidP="0026119F">
      <w:pPr>
        <w:spacing w:after="0" w:line="240" w:lineRule="auto"/>
      </w:pPr>
      <w:r>
        <w:separator/>
      </w:r>
    </w:p>
  </w:endnote>
  <w:endnote w:type="continuationSeparator" w:id="0">
    <w:p w14:paraId="7A2A2832" w14:textId="77777777" w:rsidR="0026119F" w:rsidRDefault="0026119F" w:rsidP="0026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E964A" w14:textId="77777777" w:rsidR="0026119F" w:rsidRDefault="0026119F" w:rsidP="0026119F">
      <w:pPr>
        <w:spacing w:after="0" w:line="240" w:lineRule="auto"/>
      </w:pPr>
      <w:r>
        <w:separator/>
      </w:r>
    </w:p>
  </w:footnote>
  <w:footnote w:type="continuationSeparator" w:id="0">
    <w:p w14:paraId="0A64BF1E" w14:textId="77777777" w:rsidR="0026119F" w:rsidRDefault="0026119F" w:rsidP="0026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6429F"/>
    <w:multiLevelType w:val="hybridMultilevel"/>
    <w:tmpl w:val="414A27B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E5233"/>
    <w:multiLevelType w:val="multilevel"/>
    <w:tmpl w:val="58F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71722">
    <w:abstractNumId w:val="1"/>
  </w:num>
  <w:num w:numId="2" w16cid:durableId="184735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9F"/>
    <w:rsid w:val="0026119F"/>
    <w:rsid w:val="008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3C14"/>
  <w15:chartTrackingRefBased/>
  <w15:docId w15:val="{C3DAAB99-50D7-436C-B971-107101FF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1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19F"/>
  </w:style>
  <w:style w:type="paragraph" w:styleId="Pieddepage">
    <w:name w:val="footer"/>
    <w:basedOn w:val="Normal"/>
    <w:link w:val="PieddepageCar"/>
    <w:uiPriority w:val="99"/>
    <w:unhideWhenUsed/>
    <w:rsid w:val="00261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19F"/>
  </w:style>
  <w:style w:type="paragraph" w:styleId="Paragraphedeliste">
    <w:name w:val="List Paragraph"/>
    <w:basedOn w:val="Normal"/>
    <w:uiPriority w:val="34"/>
    <w:qFormat/>
    <w:rsid w:val="0026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hmili</dc:creator>
  <cp:keywords/>
  <dc:description/>
  <cp:lastModifiedBy>nour hmili</cp:lastModifiedBy>
  <cp:revision>1</cp:revision>
  <dcterms:created xsi:type="dcterms:W3CDTF">2024-04-29T10:09:00Z</dcterms:created>
  <dcterms:modified xsi:type="dcterms:W3CDTF">2024-04-29T10:28:00Z</dcterms:modified>
</cp:coreProperties>
</file>