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DD1CF" w14:textId="3E5A3378" w:rsidR="00AA4B66" w:rsidRPr="005641C6" w:rsidRDefault="00AA4B66" w:rsidP="00AA4B66">
      <w:pPr>
        <w:jc w:val="center"/>
        <w:rPr>
          <w:b/>
          <w:bCs/>
          <w:color w:val="EE0000"/>
          <w:sz w:val="28"/>
          <w:szCs w:val="28"/>
        </w:rPr>
      </w:pPr>
      <w:r w:rsidRPr="005641C6">
        <w:rPr>
          <w:b/>
          <w:bCs/>
          <w:color w:val="EE0000"/>
          <w:sz w:val="28"/>
          <w:szCs w:val="28"/>
        </w:rPr>
        <w:t>Architecture IOT</w:t>
      </w:r>
    </w:p>
    <w:p w14:paraId="45DFC42E" w14:textId="02FBCE50" w:rsidR="00AA4B66" w:rsidRPr="00E93AD8" w:rsidRDefault="00AA4B66" w:rsidP="00E93AD8">
      <w:pPr>
        <w:jc w:val="center"/>
        <w:rPr>
          <w:b/>
          <w:bCs/>
          <w:sz w:val="28"/>
          <w:szCs w:val="28"/>
        </w:rPr>
      </w:pPr>
      <w:r w:rsidRPr="005641C6">
        <w:rPr>
          <w:b/>
          <w:bCs/>
          <w:color w:val="156082" w:themeColor="accent1"/>
          <w:sz w:val="28"/>
          <w:szCs w:val="28"/>
        </w:rPr>
        <w:t>Projet </w:t>
      </w:r>
      <w:r w:rsidRPr="005641C6">
        <w:rPr>
          <w:b/>
          <w:bCs/>
          <w:sz w:val="28"/>
          <w:szCs w:val="28"/>
        </w:rPr>
        <w:t xml:space="preserve">: </w:t>
      </w:r>
      <w:r w:rsidRPr="005641C6">
        <w:rPr>
          <w:sz w:val="28"/>
          <w:szCs w:val="28"/>
        </w:rPr>
        <w:t>Smart Parking</w:t>
      </w:r>
    </w:p>
    <w:p w14:paraId="1151E3DE" w14:textId="459024C7" w:rsidR="00AA4B66" w:rsidRDefault="00AA4B66" w:rsidP="00AA4B66">
      <w:r w:rsidRPr="005641C6">
        <w:rPr>
          <w:b/>
          <w:bCs/>
          <w:color w:val="156082" w:themeColor="accent1"/>
        </w:rPr>
        <w:t>Etudiantes </w:t>
      </w:r>
      <w:r>
        <w:rPr>
          <w:b/>
          <w:bCs/>
        </w:rPr>
        <w:t xml:space="preserve">:  </w:t>
      </w:r>
      <w:r w:rsidRPr="00AA4B66">
        <w:t xml:space="preserve">-Nour </w:t>
      </w:r>
      <w:proofErr w:type="spellStart"/>
      <w:r w:rsidRPr="00AA4B66">
        <w:t>Elhouda</w:t>
      </w:r>
      <w:proofErr w:type="spellEnd"/>
      <w:r w:rsidRPr="00AA4B66">
        <w:t xml:space="preserve"> Abdallah</w:t>
      </w:r>
    </w:p>
    <w:p w14:paraId="7650CDFF" w14:textId="415C1705" w:rsidR="00AA4B66" w:rsidRDefault="00AA4B66" w:rsidP="00AA4B66">
      <w:pPr>
        <w:ind w:left="708"/>
      </w:pPr>
      <w:r>
        <w:t xml:space="preserve">             </w:t>
      </w:r>
      <w:r w:rsidRPr="00AA4B66">
        <w:t>-</w:t>
      </w:r>
      <w:proofErr w:type="spellStart"/>
      <w:r w:rsidRPr="00AA4B66">
        <w:t>Eya</w:t>
      </w:r>
      <w:proofErr w:type="spellEnd"/>
      <w:r w:rsidRPr="00AA4B66">
        <w:t xml:space="preserve"> </w:t>
      </w:r>
      <w:proofErr w:type="spellStart"/>
      <w:r w:rsidRPr="00AA4B66">
        <w:t>Badraou</w:t>
      </w:r>
      <w:r>
        <w:t>i</w:t>
      </w:r>
      <w:proofErr w:type="spellEnd"/>
    </w:p>
    <w:p w14:paraId="2F6F5684" w14:textId="74D25EEA" w:rsidR="00AA4B66" w:rsidRPr="00AA4B66" w:rsidRDefault="00AA4B66" w:rsidP="00AA4B66">
      <w:r w:rsidRPr="00AA4B66">
        <w:t xml:space="preserve"> </w:t>
      </w:r>
      <w:r>
        <w:tab/>
        <w:t xml:space="preserve">           </w:t>
      </w:r>
      <w:r w:rsidRPr="00AA4B66">
        <w:t xml:space="preserve"> - </w:t>
      </w:r>
      <w:proofErr w:type="spellStart"/>
      <w:r w:rsidRPr="00AA4B66">
        <w:t>Israa</w:t>
      </w:r>
      <w:proofErr w:type="spellEnd"/>
      <w:r w:rsidRPr="00AA4B66">
        <w:t xml:space="preserve"> </w:t>
      </w:r>
      <w:proofErr w:type="spellStart"/>
      <w:r w:rsidRPr="00AA4B66">
        <w:t>Bhar</w:t>
      </w:r>
      <w:proofErr w:type="spellEnd"/>
    </w:p>
    <w:p w14:paraId="3CCA7794" w14:textId="11267528" w:rsidR="00AA4B66" w:rsidRDefault="00AA4B66" w:rsidP="00E93AD8">
      <w:pPr>
        <w:rPr>
          <w:b/>
          <w:bCs/>
        </w:rPr>
      </w:pPr>
      <w:r w:rsidRPr="005641C6">
        <w:rPr>
          <w:b/>
          <w:bCs/>
          <w:color w:val="156082" w:themeColor="accent1"/>
        </w:rPr>
        <w:t>Groupe </w:t>
      </w:r>
      <w:r>
        <w:rPr>
          <w:b/>
          <w:bCs/>
        </w:rPr>
        <w:t xml:space="preserve">: </w:t>
      </w:r>
      <w:r w:rsidRPr="00AA4B66">
        <w:t>IOT3B1</w:t>
      </w:r>
    </w:p>
    <w:p w14:paraId="348CB54E" w14:textId="6CDB1DA9" w:rsidR="00AA4B66" w:rsidRPr="00AA4B66" w:rsidRDefault="00AA4B66" w:rsidP="00E93AD8">
      <w:pPr>
        <w:rPr>
          <w:b/>
          <w:bCs/>
        </w:rPr>
      </w:pPr>
      <w:proofErr w:type="spellStart"/>
      <w:r w:rsidRPr="00AA4B66">
        <w:rPr>
          <w:b/>
          <w:bCs/>
          <w:color w:val="156082" w:themeColor="accent1"/>
        </w:rPr>
        <w:t>Overview</w:t>
      </w:r>
      <w:proofErr w:type="spellEnd"/>
      <w:r w:rsidRPr="00AA4B66">
        <w:rPr>
          <w:b/>
          <w:bCs/>
          <w:color w:val="156082" w:themeColor="accent1"/>
        </w:rPr>
        <w:t xml:space="preserve"> : </w:t>
      </w:r>
      <w:r w:rsidRPr="00AA4B66">
        <w:rPr>
          <w:b/>
          <w:bCs/>
        </w:rPr>
        <w:t>Parking Intelligent avec Reconnaissance et Ouverture Automatique</w:t>
      </w:r>
    </w:p>
    <w:p w14:paraId="151435E6" w14:textId="63D77A30" w:rsidR="00AA4B66" w:rsidRPr="005641C6" w:rsidRDefault="00AA4B66" w:rsidP="00AA4B66">
      <w:pPr>
        <w:pStyle w:val="Paragraphedeliste"/>
        <w:numPr>
          <w:ilvl w:val="0"/>
          <w:numId w:val="17"/>
        </w:numPr>
        <w:rPr>
          <w:b/>
          <w:bCs/>
          <w:color w:val="156082" w:themeColor="accent1"/>
        </w:rPr>
      </w:pPr>
      <w:r w:rsidRPr="005641C6">
        <w:rPr>
          <w:b/>
          <w:bCs/>
          <w:color w:val="156082" w:themeColor="accent1"/>
        </w:rPr>
        <w:t xml:space="preserve"> Problème</w:t>
      </w:r>
    </w:p>
    <w:p w14:paraId="11AB1F44" w14:textId="77777777" w:rsidR="00AA4B66" w:rsidRDefault="00AA4B66" w:rsidP="00AA4B66">
      <w:r w:rsidRPr="00AA4B66">
        <w:t xml:space="preserve">Dans les résidences et parkings privés, la gestion manuelle des accès présente plusieurs </w:t>
      </w:r>
    </w:p>
    <w:p w14:paraId="436473C0" w14:textId="365FBB8F" w:rsidR="00AA4B66" w:rsidRPr="00AA4B66" w:rsidRDefault="00AA4B66" w:rsidP="00AA4B66">
      <w:proofErr w:type="gramStart"/>
      <w:r w:rsidRPr="00AA4B66">
        <w:t>limites</w:t>
      </w:r>
      <w:proofErr w:type="gramEnd"/>
      <w:r w:rsidRPr="00AA4B66">
        <w:t xml:space="preserve"> :</w:t>
      </w:r>
    </w:p>
    <w:p w14:paraId="7FB95341" w14:textId="77777777" w:rsidR="00AA4B66" w:rsidRPr="00AA4B66" w:rsidRDefault="00AA4B66" w:rsidP="00AA4B66">
      <w:pPr>
        <w:numPr>
          <w:ilvl w:val="0"/>
          <w:numId w:val="1"/>
        </w:numPr>
      </w:pPr>
      <w:r w:rsidRPr="00AA4B66">
        <w:t>Contrôle d’entrée lent et dépendant d’un agent de sécurité.</w:t>
      </w:r>
    </w:p>
    <w:p w14:paraId="03BBE1E6" w14:textId="77777777" w:rsidR="00AA4B66" w:rsidRPr="00AA4B66" w:rsidRDefault="00AA4B66" w:rsidP="00AA4B66">
      <w:pPr>
        <w:numPr>
          <w:ilvl w:val="0"/>
          <w:numId w:val="1"/>
        </w:numPr>
      </w:pPr>
      <w:r w:rsidRPr="00AA4B66">
        <w:t>Risque d’erreurs humaines (laisser entrer un véhicule non autorisé).</w:t>
      </w:r>
    </w:p>
    <w:p w14:paraId="59D5DCA4" w14:textId="77777777" w:rsidR="00AA4B66" w:rsidRPr="00AA4B66" w:rsidRDefault="00AA4B66" w:rsidP="00AA4B66">
      <w:pPr>
        <w:numPr>
          <w:ilvl w:val="0"/>
          <w:numId w:val="1"/>
        </w:numPr>
      </w:pPr>
      <w:r w:rsidRPr="00AA4B66">
        <w:t>Absence d’un système automatisé capable de vérifier en temps réel si un véhicule est enregistré.</w:t>
      </w:r>
    </w:p>
    <w:p w14:paraId="7C7E603B" w14:textId="77777777" w:rsidR="00AA4B66" w:rsidRPr="00AA4B66" w:rsidRDefault="00AA4B66" w:rsidP="00AA4B66">
      <w:pPr>
        <w:numPr>
          <w:ilvl w:val="0"/>
          <w:numId w:val="1"/>
        </w:numPr>
      </w:pPr>
      <w:r w:rsidRPr="00AA4B66">
        <w:t>Expérience utilisateur moyenne pour les résidents (temps d’attente, badges qui se perdent, etc.).</w:t>
      </w:r>
    </w:p>
    <w:p w14:paraId="5DE96502" w14:textId="03E96E6E" w:rsidR="00AA4B66" w:rsidRPr="005641C6" w:rsidRDefault="00AA4B66" w:rsidP="00AA4B66">
      <w:pPr>
        <w:pStyle w:val="Paragraphedeliste"/>
        <w:numPr>
          <w:ilvl w:val="0"/>
          <w:numId w:val="17"/>
        </w:numPr>
        <w:rPr>
          <w:b/>
          <w:bCs/>
          <w:color w:val="156082" w:themeColor="accent1"/>
        </w:rPr>
      </w:pPr>
      <w:r w:rsidRPr="005641C6">
        <w:rPr>
          <w:b/>
          <w:bCs/>
          <w:color w:val="156082" w:themeColor="accent1"/>
        </w:rPr>
        <w:t>Solution Proposée</w:t>
      </w:r>
    </w:p>
    <w:p w14:paraId="5DD4F503" w14:textId="77777777" w:rsidR="00AA4B66" w:rsidRPr="00AA4B66" w:rsidRDefault="00AA4B66" w:rsidP="00AA4B66">
      <w:r w:rsidRPr="00AA4B66">
        <w:t>Développer un système de Parking Intelligent automatisé capable de :</w:t>
      </w:r>
    </w:p>
    <w:p w14:paraId="4DC85486" w14:textId="77777777" w:rsidR="00AA4B66" w:rsidRPr="00AA4B66" w:rsidRDefault="00AA4B66" w:rsidP="00AA4B66">
      <w:pPr>
        <w:numPr>
          <w:ilvl w:val="0"/>
          <w:numId w:val="2"/>
        </w:numPr>
      </w:pPr>
      <w:r w:rsidRPr="00AA4B66">
        <w:t>Détecter un véhicule à l’entrée grâce à un capteur.</w:t>
      </w:r>
    </w:p>
    <w:p w14:paraId="195F69C1" w14:textId="3475E30A" w:rsidR="00AA4B66" w:rsidRPr="00AA4B66" w:rsidRDefault="00AA4B66" w:rsidP="00AA4B66">
      <w:pPr>
        <w:numPr>
          <w:ilvl w:val="0"/>
          <w:numId w:val="2"/>
        </w:numPr>
      </w:pPr>
      <w:r w:rsidRPr="00AA4B66">
        <w:t>Identifier la voiture (par reconnaissance de plaque via IA).</w:t>
      </w:r>
    </w:p>
    <w:p w14:paraId="7C68D91E" w14:textId="77777777" w:rsidR="00AA4B66" w:rsidRPr="00AA4B66" w:rsidRDefault="00AA4B66" w:rsidP="00AA4B66">
      <w:pPr>
        <w:numPr>
          <w:ilvl w:val="0"/>
          <w:numId w:val="2"/>
        </w:numPr>
      </w:pPr>
      <w:r w:rsidRPr="00AA4B66">
        <w:t>Vérifier l’existence du véhicule dans la base de données des résidents.</w:t>
      </w:r>
    </w:p>
    <w:p w14:paraId="5D5E4317" w14:textId="77777777" w:rsidR="00AA4B66" w:rsidRPr="00AA4B66" w:rsidRDefault="00AA4B66" w:rsidP="00AA4B66">
      <w:pPr>
        <w:numPr>
          <w:ilvl w:val="0"/>
          <w:numId w:val="2"/>
        </w:numPr>
      </w:pPr>
      <w:r w:rsidRPr="00AA4B66">
        <w:t>Ouvrir automatiquement la barrière si la voiture est autorisée.</w:t>
      </w:r>
    </w:p>
    <w:p w14:paraId="0440B87A" w14:textId="77777777" w:rsidR="00AA4B66" w:rsidRPr="00AA4B66" w:rsidRDefault="00AA4B66" w:rsidP="00AA4B66">
      <w:pPr>
        <w:numPr>
          <w:ilvl w:val="0"/>
          <w:numId w:val="2"/>
        </w:numPr>
      </w:pPr>
      <w:r w:rsidRPr="00AA4B66">
        <w:t>Sinon :</w:t>
      </w:r>
    </w:p>
    <w:p w14:paraId="41F1E21C" w14:textId="075EDE0D" w:rsidR="00AA4B66" w:rsidRPr="00AA4B66" w:rsidRDefault="005641C6" w:rsidP="005641C6">
      <w:pPr>
        <w:ind w:left="1080"/>
      </w:pPr>
      <w:r>
        <w:t>-</w:t>
      </w:r>
      <w:r w:rsidR="00AA4B66" w:rsidRPr="00AA4B66">
        <w:t>Afficher un message sur l’écran OLED,</w:t>
      </w:r>
    </w:p>
    <w:p w14:paraId="777C1214" w14:textId="1B193849" w:rsidR="00AA4B66" w:rsidRPr="00AA4B66" w:rsidRDefault="005641C6" w:rsidP="005641C6">
      <w:r>
        <w:t xml:space="preserve"> </w:t>
      </w:r>
      <w:r>
        <w:tab/>
        <w:t xml:space="preserve">        -</w:t>
      </w:r>
      <w:r w:rsidR="00AA4B66" w:rsidRPr="00AA4B66">
        <w:t>Refuser l’accès et enregistrer l’événement en base.</w:t>
      </w:r>
    </w:p>
    <w:p w14:paraId="6DCE7529" w14:textId="28ABB573" w:rsidR="00AA4B66" w:rsidRPr="00AA4B66" w:rsidRDefault="00AA4B66" w:rsidP="00AA4B66">
      <w:r w:rsidRPr="00AA4B66">
        <w:t xml:space="preserve">Intégration d’une IA pour la reconnaissance automatique (OCR </w:t>
      </w:r>
      <w:r>
        <w:t xml:space="preserve">= </w:t>
      </w:r>
      <w:r w:rsidRPr="00AA4B66">
        <w:t>Reconnaissance Optique de Caractères</w:t>
      </w:r>
      <w:r>
        <w:t>/</w:t>
      </w:r>
      <w:r w:rsidRPr="00AA4B66">
        <w:t>vision) permettant un système plus intelligent, fiable et évolutif.</w:t>
      </w:r>
    </w:p>
    <w:p w14:paraId="3479FBCC" w14:textId="5E5CB918" w:rsidR="00AA4B66" w:rsidRPr="005641C6" w:rsidRDefault="00AA4B66" w:rsidP="00AA4B66">
      <w:pPr>
        <w:pStyle w:val="Paragraphedeliste"/>
        <w:numPr>
          <w:ilvl w:val="0"/>
          <w:numId w:val="17"/>
        </w:numPr>
        <w:rPr>
          <w:b/>
          <w:bCs/>
          <w:color w:val="156082" w:themeColor="accent1"/>
          <w:lang w:val="en-GB"/>
        </w:rPr>
      </w:pPr>
      <w:proofErr w:type="spellStart"/>
      <w:r w:rsidRPr="005641C6">
        <w:rPr>
          <w:b/>
          <w:bCs/>
          <w:color w:val="156082" w:themeColor="accent1"/>
          <w:lang w:val="en-GB"/>
        </w:rPr>
        <w:t>Liste</w:t>
      </w:r>
      <w:proofErr w:type="spellEnd"/>
      <w:r w:rsidRPr="005641C6">
        <w:rPr>
          <w:b/>
          <w:bCs/>
          <w:color w:val="156082" w:themeColor="accent1"/>
          <w:lang w:val="en-GB"/>
        </w:rPr>
        <w:t xml:space="preserve"> </w:t>
      </w:r>
      <w:proofErr w:type="spellStart"/>
      <w:r w:rsidRPr="005641C6">
        <w:rPr>
          <w:b/>
          <w:bCs/>
          <w:color w:val="156082" w:themeColor="accent1"/>
          <w:lang w:val="en-GB"/>
        </w:rPr>
        <w:t>Matérielle</w:t>
      </w:r>
      <w:proofErr w:type="spellEnd"/>
      <w:r w:rsidRPr="005641C6">
        <w:rPr>
          <w:b/>
          <w:bCs/>
          <w:color w:val="156082" w:themeColor="accent1"/>
          <w:lang w:val="en-GB"/>
        </w:rPr>
        <w:t xml:space="preserve"> </w:t>
      </w:r>
    </w:p>
    <w:p w14:paraId="74443E8E" w14:textId="74AEBC01" w:rsidR="00AA4B66" w:rsidRPr="00AA4B66" w:rsidRDefault="00AA4B66" w:rsidP="00AA4B66">
      <w:pPr>
        <w:rPr>
          <w:b/>
          <w:bCs/>
        </w:rPr>
      </w:pPr>
      <w:r w:rsidRPr="00AA4B66">
        <w:rPr>
          <w:b/>
          <w:bCs/>
        </w:rPr>
        <w:t xml:space="preserve">1. Microcontrôleur </w:t>
      </w:r>
    </w:p>
    <w:p w14:paraId="7920D5A7" w14:textId="2635B007" w:rsidR="00AA4B66" w:rsidRPr="00AA4B66" w:rsidRDefault="00AA4B66" w:rsidP="00AA4B66">
      <w:pPr>
        <w:numPr>
          <w:ilvl w:val="0"/>
          <w:numId w:val="3"/>
        </w:numPr>
      </w:pPr>
      <w:r w:rsidRPr="00AA4B66">
        <w:t>ESP32</w:t>
      </w:r>
    </w:p>
    <w:p w14:paraId="7BB16279" w14:textId="77777777" w:rsidR="00AA4B66" w:rsidRPr="00AA4B66" w:rsidRDefault="00AA4B66" w:rsidP="00AA4B66">
      <w:pPr>
        <w:rPr>
          <w:b/>
          <w:bCs/>
        </w:rPr>
      </w:pPr>
      <w:r w:rsidRPr="00AA4B66">
        <w:rPr>
          <w:b/>
          <w:bCs/>
        </w:rPr>
        <w:t>2. Détection du véhicule</w:t>
      </w:r>
    </w:p>
    <w:p w14:paraId="31493A36" w14:textId="77777777" w:rsidR="00AA4B66" w:rsidRDefault="00AA4B66" w:rsidP="00AA4B66">
      <w:pPr>
        <w:numPr>
          <w:ilvl w:val="0"/>
          <w:numId w:val="4"/>
        </w:numPr>
      </w:pPr>
      <w:r w:rsidRPr="00AA4B66">
        <w:t xml:space="preserve">Capteur ultrason HC-SR04 </w:t>
      </w:r>
    </w:p>
    <w:p w14:paraId="6B6A361E" w14:textId="095F8A4C" w:rsidR="00AA4B66" w:rsidRPr="00AA4B66" w:rsidRDefault="00AA4B66" w:rsidP="00AA4B66">
      <w:r w:rsidRPr="00AA4B66">
        <w:rPr>
          <w:b/>
          <w:bCs/>
        </w:rPr>
        <w:lastRenderedPageBreak/>
        <w:t>3. Système d’identification</w:t>
      </w:r>
    </w:p>
    <w:p w14:paraId="64AAFC48" w14:textId="221548BC" w:rsidR="00AA4B66" w:rsidRPr="00AA4B66" w:rsidRDefault="00AA4B66" w:rsidP="00AA4B66">
      <w:r w:rsidRPr="00AA4B66">
        <w:t xml:space="preserve"> </w:t>
      </w:r>
      <w:r w:rsidRPr="00AA4B66">
        <w:rPr>
          <w:b/>
          <w:bCs/>
        </w:rPr>
        <w:t>Reconnaissance automatique de plaque (IA + caméra)</w:t>
      </w:r>
    </w:p>
    <w:p w14:paraId="0E9D38D7" w14:textId="7CECCF82" w:rsidR="00AA4B66" w:rsidRPr="00AA4B66" w:rsidRDefault="00AA4B66" w:rsidP="00AA4B66">
      <w:pPr>
        <w:numPr>
          <w:ilvl w:val="0"/>
          <w:numId w:val="5"/>
        </w:numPr>
      </w:pPr>
      <w:r w:rsidRPr="00AA4B66">
        <w:t>Module caméra (ESP32-CAM)</w:t>
      </w:r>
    </w:p>
    <w:p w14:paraId="409A4C0C" w14:textId="593B98F6" w:rsidR="00AA4B66" w:rsidRPr="00AA4B66" w:rsidRDefault="00AA4B66" w:rsidP="00AA4B66">
      <w:pPr>
        <w:numPr>
          <w:ilvl w:val="0"/>
          <w:numId w:val="5"/>
        </w:numPr>
      </w:pPr>
      <w:r w:rsidRPr="00AA4B66">
        <w:t xml:space="preserve">Modèle IA OCR </w:t>
      </w:r>
    </w:p>
    <w:p w14:paraId="427B5C93" w14:textId="77777777" w:rsidR="00AA4B66" w:rsidRPr="00AA4B66" w:rsidRDefault="00AA4B66" w:rsidP="00AA4B66">
      <w:pPr>
        <w:rPr>
          <w:b/>
          <w:bCs/>
        </w:rPr>
      </w:pPr>
      <w:r w:rsidRPr="00AA4B66">
        <w:rPr>
          <w:b/>
          <w:bCs/>
        </w:rPr>
        <w:t>4. Barrière automatique</w:t>
      </w:r>
    </w:p>
    <w:p w14:paraId="119B3EDC" w14:textId="4BE4761B" w:rsidR="00AA4B66" w:rsidRPr="00AA4B66" w:rsidRDefault="00AA4B66" w:rsidP="00AA4B66">
      <w:pPr>
        <w:numPr>
          <w:ilvl w:val="0"/>
          <w:numId w:val="7"/>
        </w:numPr>
      </w:pPr>
      <w:r w:rsidRPr="00AA4B66">
        <w:t xml:space="preserve">Servomoteur MG995 ou moteur </w:t>
      </w:r>
    </w:p>
    <w:p w14:paraId="0BC72E08" w14:textId="77777777" w:rsidR="00AA4B66" w:rsidRPr="00AA4B66" w:rsidRDefault="00AA4B66" w:rsidP="00AA4B66">
      <w:pPr>
        <w:numPr>
          <w:ilvl w:val="0"/>
          <w:numId w:val="7"/>
        </w:numPr>
      </w:pPr>
      <w:r w:rsidRPr="00AA4B66">
        <w:t>Bras de barrière imprimé 3D</w:t>
      </w:r>
    </w:p>
    <w:p w14:paraId="733D8D8B" w14:textId="77777777" w:rsidR="00AA4B66" w:rsidRPr="00AA4B66" w:rsidRDefault="00AA4B66" w:rsidP="00AA4B66">
      <w:pPr>
        <w:rPr>
          <w:b/>
          <w:bCs/>
        </w:rPr>
      </w:pPr>
      <w:r w:rsidRPr="00AA4B66">
        <w:rPr>
          <w:b/>
          <w:bCs/>
        </w:rPr>
        <w:t>5. Écran et interface</w:t>
      </w:r>
    </w:p>
    <w:p w14:paraId="1B6C06E2" w14:textId="77777777" w:rsidR="00AA4B66" w:rsidRPr="00AA4B66" w:rsidRDefault="00AA4B66" w:rsidP="00AA4B66">
      <w:pPr>
        <w:numPr>
          <w:ilvl w:val="0"/>
          <w:numId w:val="8"/>
        </w:numPr>
      </w:pPr>
      <w:r w:rsidRPr="00AA4B66">
        <w:t>Écran OLED 0.96’’ I2C</w:t>
      </w:r>
    </w:p>
    <w:p w14:paraId="1A50C978" w14:textId="77777777" w:rsidR="00AA4B66" w:rsidRPr="00AA4B66" w:rsidRDefault="00AA4B66" w:rsidP="00AA4B66">
      <w:pPr>
        <w:numPr>
          <w:ilvl w:val="0"/>
          <w:numId w:val="8"/>
        </w:numPr>
      </w:pPr>
      <w:proofErr w:type="spellStart"/>
      <w:r w:rsidRPr="00AA4B66">
        <w:t>LEDs</w:t>
      </w:r>
      <w:proofErr w:type="spellEnd"/>
      <w:r w:rsidRPr="00AA4B66">
        <w:t xml:space="preserve"> (accès autorisé / refusé)</w:t>
      </w:r>
    </w:p>
    <w:p w14:paraId="284DD15E" w14:textId="74CF2465" w:rsidR="00AA4B66" w:rsidRPr="00AA4B66" w:rsidRDefault="00AA4B66" w:rsidP="00AA4B66">
      <w:pPr>
        <w:numPr>
          <w:ilvl w:val="0"/>
          <w:numId w:val="8"/>
        </w:numPr>
      </w:pPr>
      <w:r w:rsidRPr="00AA4B66">
        <w:t xml:space="preserve">Bouton poussoir (reset / </w:t>
      </w:r>
      <w:proofErr w:type="spellStart"/>
      <w:proofErr w:type="gramStart"/>
      <w:r w:rsidRPr="00AA4B66">
        <w:t>override</w:t>
      </w:r>
      <w:proofErr w:type="spellEnd"/>
      <w:r w:rsidR="005641C6">
        <w:t>(</w:t>
      </w:r>
      <w:proofErr w:type="gramEnd"/>
      <w:r w:rsidR="005641C6">
        <w:t>Ouvrir la barrière manuellement)</w:t>
      </w:r>
      <w:r w:rsidRPr="00AA4B66">
        <w:t>)</w:t>
      </w:r>
    </w:p>
    <w:p w14:paraId="4C65D5A5" w14:textId="77777777" w:rsidR="00AA4B66" w:rsidRPr="00AA4B66" w:rsidRDefault="00AA4B66" w:rsidP="00AA4B66">
      <w:pPr>
        <w:rPr>
          <w:b/>
          <w:bCs/>
        </w:rPr>
      </w:pPr>
      <w:r w:rsidRPr="00AA4B66">
        <w:rPr>
          <w:b/>
          <w:bCs/>
        </w:rPr>
        <w:t>6. Stockage &amp; réseau</w:t>
      </w:r>
    </w:p>
    <w:p w14:paraId="55F98BE4" w14:textId="6BF0F9BA" w:rsidR="005641C6" w:rsidRPr="00AA4B66" w:rsidRDefault="00AA4B66" w:rsidP="005641C6">
      <w:pPr>
        <w:numPr>
          <w:ilvl w:val="0"/>
          <w:numId w:val="9"/>
        </w:numPr>
      </w:pPr>
      <w:r w:rsidRPr="00AA4B66">
        <w:t xml:space="preserve">Base de données </w:t>
      </w:r>
    </w:p>
    <w:p w14:paraId="20C44F3C" w14:textId="16A949D6" w:rsidR="00AA4B66" w:rsidRPr="00AA4B66" w:rsidRDefault="00AA4B66" w:rsidP="00AA4B66">
      <w:pPr>
        <w:numPr>
          <w:ilvl w:val="0"/>
          <w:numId w:val="9"/>
        </w:numPr>
      </w:pPr>
      <w:r w:rsidRPr="00AA4B66">
        <w:t xml:space="preserve">Module Wi-Fi intégré (ESP32) </w:t>
      </w:r>
    </w:p>
    <w:p w14:paraId="262080BF" w14:textId="77777777" w:rsidR="00AA4B66" w:rsidRPr="00AA4B66" w:rsidRDefault="00AA4B66" w:rsidP="00AA4B66">
      <w:pPr>
        <w:rPr>
          <w:b/>
          <w:bCs/>
        </w:rPr>
      </w:pPr>
      <w:r w:rsidRPr="00AA4B66">
        <w:rPr>
          <w:b/>
          <w:bCs/>
        </w:rPr>
        <w:t>7. Alimentation</w:t>
      </w:r>
    </w:p>
    <w:p w14:paraId="47F7F1F5" w14:textId="77777777" w:rsidR="00AA4B66" w:rsidRPr="00AA4B66" w:rsidRDefault="00AA4B66" w:rsidP="00AA4B66">
      <w:pPr>
        <w:numPr>
          <w:ilvl w:val="0"/>
          <w:numId w:val="10"/>
        </w:numPr>
      </w:pPr>
      <w:r w:rsidRPr="00AA4B66">
        <w:t>Bloc 5V/2A ou 12V selon le moteur</w:t>
      </w:r>
    </w:p>
    <w:p w14:paraId="0E0A244A" w14:textId="23C80C86" w:rsidR="00AA4B66" w:rsidRPr="00AA4B66" w:rsidRDefault="00AA4B66" w:rsidP="005641C6">
      <w:pPr>
        <w:ind w:left="720"/>
      </w:pPr>
    </w:p>
    <w:p w14:paraId="361EEE05" w14:textId="154FEDBA" w:rsidR="00AA4B66" w:rsidRPr="00AA4B66" w:rsidRDefault="00AA4B66" w:rsidP="00AA4B66"/>
    <w:p w14:paraId="400BAF72" w14:textId="77777777" w:rsidR="007247C0" w:rsidRDefault="007247C0"/>
    <w:sectPr w:rsidR="007247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96E25"/>
    <w:multiLevelType w:val="multilevel"/>
    <w:tmpl w:val="A532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C66B7"/>
    <w:multiLevelType w:val="multilevel"/>
    <w:tmpl w:val="69C4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645DA"/>
    <w:multiLevelType w:val="multilevel"/>
    <w:tmpl w:val="F8F8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A3B60"/>
    <w:multiLevelType w:val="hybridMultilevel"/>
    <w:tmpl w:val="CE6EF5B2"/>
    <w:lvl w:ilvl="0" w:tplc="2BE44558">
      <w:start w:val="1"/>
      <w:numFmt w:val="upperRoman"/>
      <w:lvlText w:val="%1)"/>
      <w:lvlJc w:val="left"/>
      <w:pPr>
        <w:ind w:left="1080" w:hanging="720"/>
      </w:pPr>
      <w:rPr>
        <w:rFonts w:ascii="Segoe UI Emoji" w:hAnsi="Segoe UI Emoji" w:cs="Segoe UI Emoj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095683"/>
    <w:multiLevelType w:val="multilevel"/>
    <w:tmpl w:val="4F98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B2565"/>
    <w:multiLevelType w:val="multilevel"/>
    <w:tmpl w:val="9A56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94934"/>
    <w:multiLevelType w:val="multilevel"/>
    <w:tmpl w:val="04CA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687E57"/>
    <w:multiLevelType w:val="multilevel"/>
    <w:tmpl w:val="4732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D83A1D"/>
    <w:multiLevelType w:val="multilevel"/>
    <w:tmpl w:val="4030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E351A1"/>
    <w:multiLevelType w:val="multilevel"/>
    <w:tmpl w:val="CD70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B438AA"/>
    <w:multiLevelType w:val="multilevel"/>
    <w:tmpl w:val="2E28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B87CC8"/>
    <w:multiLevelType w:val="multilevel"/>
    <w:tmpl w:val="9582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481AF1"/>
    <w:multiLevelType w:val="multilevel"/>
    <w:tmpl w:val="A778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225F67"/>
    <w:multiLevelType w:val="multilevel"/>
    <w:tmpl w:val="5566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4B0AB0"/>
    <w:multiLevelType w:val="multilevel"/>
    <w:tmpl w:val="8B9C4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783803"/>
    <w:multiLevelType w:val="multilevel"/>
    <w:tmpl w:val="125E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9E59AC"/>
    <w:multiLevelType w:val="multilevel"/>
    <w:tmpl w:val="E420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288457">
    <w:abstractNumId w:val="0"/>
  </w:num>
  <w:num w:numId="2" w16cid:durableId="1635528278">
    <w:abstractNumId w:val="14"/>
  </w:num>
  <w:num w:numId="3" w16cid:durableId="1859418332">
    <w:abstractNumId w:val="7"/>
  </w:num>
  <w:num w:numId="4" w16cid:durableId="2133136260">
    <w:abstractNumId w:val="13"/>
  </w:num>
  <w:num w:numId="5" w16cid:durableId="1709648286">
    <w:abstractNumId w:val="12"/>
  </w:num>
  <w:num w:numId="6" w16cid:durableId="1142890015">
    <w:abstractNumId w:val="6"/>
  </w:num>
  <w:num w:numId="7" w16cid:durableId="1611428291">
    <w:abstractNumId w:val="4"/>
  </w:num>
  <w:num w:numId="8" w16cid:durableId="1443962762">
    <w:abstractNumId w:val="1"/>
  </w:num>
  <w:num w:numId="9" w16cid:durableId="2015985577">
    <w:abstractNumId w:val="2"/>
  </w:num>
  <w:num w:numId="10" w16cid:durableId="1206135851">
    <w:abstractNumId w:val="8"/>
  </w:num>
  <w:num w:numId="11" w16cid:durableId="1064646027">
    <w:abstractNumId w:val="5"/>
  </w:num>
  <w:num w:numId="12" w16cid:durableId="2128233222">
    <w:abstractNumId w:val="11"/>
  </w:num>
  <w:num w:numId="13" w16cid:durableId="1703673920">
    <w:abstractNumId w:val="16"/>
  </w:num>
  <w:num w:numId="14" w16cid:durableId="341393358">
    <w:abstractNumId w:val="10"/>
  </w:num>
  <w:num w:numId="15" w16cid:durableId="1865098761">
    <w:abstractNumId w:val="15"/>
  </w:num>
  <w:num w:numId="16" w16cid:durableId="503982131">
    <w:abstractNumId w:val="9"/>
  </w:num>
  <w:num w:numId="17" w16cid:durableId="16048003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B66"/>
    <w:rsid w:val="00536584"/>
    <w:rsid w:val="005641C6"/>
    <w:rsid w:val="007247C0"/>
    <w:rsid w:val="0089153B"/>
    <w:rsid w:val="009F36B5"/>
    <w:rsid w:val="00A5102A"/>
    <w:rsid w:val="00AA4B66"/>
    <w:rsid w:val="00E9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FE313"/>
  <w15:chartTrackingRefBased/>
  <w15:docId w15:val="{8CA4BCB2-E42E-451B-83C5-943F1A494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A4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A4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A4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A4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A4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A4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A4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A4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A4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A4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A4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A4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A4B6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A4B6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A4B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A4B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A4B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A4B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A4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A4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A4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A4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A4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A4B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A4B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A4B6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A4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A4B6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A4B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281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GIGABYTE</dc:creator>
  <cp:keywords/>
  <dc:description/>
  <cp:lastModifiedBy>GIGABYTE</cp:lastModifiedBy>
  <cp:revision>2</cp:revision>
  <dcterms:created xsi:type="dcterms:W3CDTF">2025-11-17T11:44:00Z</dcterms:created>
  <dcterms:modified xsi:type="dcterms:W3CDTF">2025-11-17T12:15:00Z</dcterms:modified>
</cp:coreProperties>
</file>