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a64d79"/>
          <w:sz w:val="52"/>
          <w:szCs w:val="52"/>
          <w:rtl w:val="0"/>
        </w:rPr>
        <w:t xml:space="preserve">Melodify Music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27ba0"/>
          <w:sz w:val="34"/>
          <w:szCs w:val="34"/>
          <w:rtl w:val="0"/>
        </w:rPr>
        <w:t xml:space="preserve">Project Schedule Management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Date: May 2026  |  Deadline: 1 May 2026  |  Budget: $270,000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1 — Plan Schedule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Melodify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Schedule 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CPM (Critical Path Method) with PDM (Precedence Diagramming Method) implemented in ProjectLibre.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Scheduling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Gantt chart with PDM dependencies. Activities linked using Finish-to-Start (FS) relationships as the default dependency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Level of Accuracy &amp;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±1 day for standard tasks; ±2 days for complex tasks (AI integration, backend, testing). Unit: working days (1 day = 8 hours, 8:00 AM–5:00 PM). Milestones = 0 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Control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Corrective action triggered if any task or phase exceeds 10% of its planned duration. Critical path activities are monitored daily — any slip directly delays the 1 May 2026 go-live.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Rules of Performance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% Complete tracked weekly in ProjectLibre. SPI = EV ÷ PV calculated monthly. SPI &lt; 1 triggers immediate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Reporting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Weekly Gantt chart report and critical path report shared with sponsor Marwan Moussa every Monday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Process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6768333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Activities defined from WBS → sequenced using PDM → durations estimated by responsible developers → schedule built in ProjectLibre → controlled via weekly reviews and SPI monitoring.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2 — Define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Activity List &amp;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Activities marked ♦ are milestones with zero duration. All others have assigned durations in Step 4.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1"/>
        <w:gridCol w:w="2389"/>
        <w:gridCol w:w="2566"/>
        <w:gridCol w:w="1421"/>
        <w:gridCol w:w="1242"/>
        <w:gridCol w:w="1111"/>
        <w:tblGridChange w:id="0">
          <w:tblGrid>
            <w:gridCol w:w="631"/>
            <w:gridCol w:w="2389"/>
            <w:gridCol w:w="2566"/>
            <w:gridCol w:w="1421"/>
            <w:gridCol w:w="1242"/>
            <w:gridCol w:w="11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Successor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Stakeholder Meeting &amp; Requirements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Meet stakeholders, capture and verify all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Requirements Approved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requirements signed off by sponsor.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Project Planning &amp;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Produce scope baseline, charter, and project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Team &amp; 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Define roles, assign resources, manage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Budget Tracking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Initialise budget tracking sheet against $270,000 fixed 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DB Schema — 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Design and implement DB schema for user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A06,A07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Sign-up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Frontend + backend for new user registration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Credential validation, failed login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Authentication Module Complete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Sign-up and login fully functional.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A06,A07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Frontend Profiles — Admins &amp;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Design and build profile UI for both user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Profile Management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logic for viewing, editing, deleting profiles.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Music Player UI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 pause, next, back buttons and player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Audio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8225828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Optimise audio streaming so songs load in ≤3 seconds.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Music Player Functional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Playback controls and audio streaming working end-to-end.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Cards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Build UI cards for lyrics display and favourite highlighting.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Sharing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functionality for users to share lyrics snippets.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AI Session Generator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Integrate AI to generate time-based genre sessions.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AI Integration Complete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AI recommendations and lyrics features fully operational.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Design and implement admin dashboard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Backend — User/Artist/Album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logic for admins to create, edit, delete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Test Planning &amp;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Create test plan and define test cases for all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Unit &amp;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Test individual components and module integration.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System &amp;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Full system test + user acceptance testing (95% pass rate).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49472149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Validate songs load ≤3 sec, uptime ≥98%.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UAT Sign-Off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Sponsor confirms 95% UAT pass rate achieved.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Production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Configure cloud servers and production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Migration &amp; Content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Migrate data; load 500,000+ songs into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Training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Prepare user manual and platform documentation.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Go-Live &amp; Post-Launch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Launch platform publicly; monitor and resolve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System Go-Live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Melodify live and accessible to the public.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3 — Sequence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Dependency Table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5"/>
        <w:gridCol w:w="698"/>
        <w:gridCol w:w="1431"/>
        <w:gridCol w:w="699"/>
        <w:gridCol w:w="5777"/>
        <w:tblGridChange w:id="0">
          <w:tblGrid>
            <w:gridCol w:w="755"/>
            <w:gridCol w:w="698"/>
            <w:gridCol w:w="1431"/>
            <w:gridCol w:w="699"/>
            <w:gridCol w:w="57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Requirements must be gathered before planning can begin.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Project plan must exist before roles and resources can be assigned.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Scope must be locked before budget tracking is initialised.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Resources must be assigned before any development work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DB schema must exist before sign-up page can store user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DB schema must exist before login can validate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Both sign-up and login must complete before authentication milestone.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Both sign-up and login must complete before authentication milestone.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 must be complete before profile pages are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Frontend profile UI must exist before backend logic is wired.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data management must be in place before the music player is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Player UI must exist before backend audio optimisation is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Audio streaming must be stable before lyrics features are layered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Discretionary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cards UI should be complete before sharing is built; could overlap.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Sharing mechanism must work before AI session generator is integrated.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Discretionary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AI integration should be done before admin dashboard, but admin can start in parallel if resources allow.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UI must exist before backend CRUD logic is connected.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features must be built before test planning and case development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Test cases must be defined before testing can begin.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Unit tests must pass before full system and UAT can proceed.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Functional correctness must be confirmed before performance is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testing must pass before production environment is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Production environment must be ready before data migration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Discretionary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Documentation can start during data migration if team capacity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Documentation must be ready before go-live.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Cloud storage provider (AWS S3) must confirm bucket access before audio optimisation can be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Third-party AI model API rate limit approval required before performance testing of session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■  White = Mandatory (Hard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■  Blue = Discretionary (Soft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■  Pink = External Dependency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4 — Estimate Activity Durations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Duration = Effort (hrs) ÷ Resource Availability × (1 day / 8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Three-point PERT estimate: Duration = (Optimistic + 4×Most Likely + Pessimistic) ÷ 6</w:t>
      </w:r>
    </w:p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1"/>
        <w:gridCol w:w="1681"/>
        <w:gridCol w:w="787"/>
        <w:gridCol w:w="1252"/>
        <w:gridCol w:w="1210"/>
        <w:gridCol w:w="819"/>
        <w:gridCol w:w="1326"/>
        <w:gridCol w:w="787"/>
        <w:gridCol w:w="1062"/>
        <w:tblGridChange w:id="0">
          <w:tblGrid>
            <w:gridCol w:w="601"/>
            <w:gridCol w:w="1681"/>
            <w:gridCol w:w="787"/>
            <w:gridCol w:w="1252"/>
            <w:gridCol w:w="1210"/>
            <w:gridCol w:w="819"/>
            <w:gridCol w:w="1326"/>
            <w:gridCol w:w="787"/>
            <w:gridCol w:w="10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Optimistic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Most Likely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Pessimistic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PERT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Final Duration (d)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Stakeholder Meeting &amp; Requirements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Project Planning &amp;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Team &amp; 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Budget Tracking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DB Schema — 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Sign-up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Frontend Profiles — Admins &amp;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Profile Management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Music Player UI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Audio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Cards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Sharing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AI Session Generator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Backend — User/Artist/Album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Test Planning &amp;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Unit &amp;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System &amp;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Production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Migration &amp; Content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Training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Go-Live &amp; Post-Launch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5 — Develop the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Critical Path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The critical path is the longest sequence of dependent activities. Any delay on the critical path delays the project end date. Total project duration: 111 working days (~22 weeks).</w:t>
      </w:r>
    </w:p>
    <w:p w:rsidR="00000000" w:rsidDel="00000000" w:rsidP="00000000" w:rsidRDefault="00000000" w:rsidRPr="00000000" w14:paraId="00000257">
      <w:pPr>
        <w:spacing w:after="60" w:before="40" w:lineRule="auto"/>
        <w:rPr/>
      </w:pPr>
      <w:sdt>
        <w:sdtPr>
          <w:id w:val="6999280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Critical path sequence: A01 → M01 → A02 → A03 → A05 → A07 → M02 → A08 → A09 → A10 → A11 → M03 → A14 → M04 → A15 → A16 → A17 → A18 → A19 → A20 → M05 → A21 → A22 → A24 → M06</w:t>
          </w:r>
        </w:sdtContent>
      </w:sdt>
    </w:p>
    <w:p w:rsidR="00000000" w:rsidDel="00000000" w:rsidP="00000000" w:rsidRDefault="00000000" w:rsidRPr="00000000" w14:paraId="000002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9"/>
        <w:gridCol w:w="2432"/>
        <w:gridCol w:w="892"/>
        <w:gridCol w:w="892"/>
        <w:gridCol w:w="892"/>
        <w:gridCol w:w="892"/>
        <w:gridCol w:w="892"/>
        <w:gridCol w:w="892"/>
        <w:gridCol w:w="937"/>
        <w:tblGridChange w:id="0">
          <w:tblGrid>
            <w:gridCol w:w="639"/>
            <w:gridCol w:w="2432"/>
            <w:gridCol w:w="892"/>
            <w:gridCol w:w="892"/>
            <w:gridCol w:w="892"/>
            <w:gridCol w:w="892"/>
            <w:gridCol w:w="892"/>
            <w:gridCol w:w="892"/>
            <w:gridCol w:w="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Stakeholder Meeting &amp;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sdt>
              <w:sdtPr>
                <w:id w:val="151185122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Requirements Approved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sdt>
              <w:sdtPr>
                <w:id w:val="185864673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Project Planning &amp;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sdt>
              <w:sdtPr>
                <w:id w:val="176279655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Team &amp; 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sdt>
              <w:sdtPr>
                <w:id w:val="-90527855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Budget Tracking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Backend DB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sdt>
              <w:sdtPr>
                <w:id w:val="37149194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 Sign-up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Develop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sdt>
              <w:sdtPr>
                <w:id w:val="-172660631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Authentication Module Complete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sdt>
              <w:sdtPr>
                <w:id w:val="-102105033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Frontend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sdt>
              <w:sdtPr>
                <w:id w:val="68597791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 Management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sdt>
              <w:sdtPr>
                <w:id w:val="89463519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Music Player UI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sdt>
              <w:sdtPr>
                <w:id w:val="-100505293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Backend Audio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sdt>
              <w:sdtPr>
                <w:id w:val="742745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Music Player Functional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sdt>
              <w:sdtPr>
                <w:id w:val="6579806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Cards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Sharing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AI Session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sdt>
              <w:sdtPr>
                <w:id w:val="-9489902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AI Integration Complete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sdt>
              <w:sdtPr>
                <w:id w:val="126151569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Admin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sdt>
              <w:sdtPr>
                <w:id w:val="58950797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Admin Backend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sdt>
              <w:sdtPr>
                <w:id w:val="-36343257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 Planning &amp;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sdt>
              <w:sdtPr>
                <w:id w:val="-12908819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Unit &amp;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sdt>
              <w:sdtPr>
                <w:id w:val="209382544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System &amp;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sdt>
              <w:sdtPr>
                <w:id w:val="105040544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sdt>
              <w:sdtPr>
                <w:id w:val="18764584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UAT Sign-Off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sdt>
              <w:sdtPr>
                <w:id w:val="-1186542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Production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sdt>
              <w:sdtPr>
                <w:id w:val="200932166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Data Migration &amp; Content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sdt>
              <w:sdtPr>
                <w:id w:val="85369030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Training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Go-Live &amp; Post-Launch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sdt>
              <w:sdtPr>
                <w:id w:val="126782634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System Go-Live 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sdt>
              <w:sdtPr>
                <w:id w:val="179470061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bottom w:color="a64d79" w:space="1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a64d79"/>
          <w:sz w:val="26"/>
          <w:szCs w:val="26"/>
          <w:rtl w:val="0"/>
        </w:rPr>
        <w:t xml:space="preserve">Step 6 — Control the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6A. Weekly Status at Week 10 — Schedule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At Week 10 (Day 70), AI Session Generator integration (A14) has overrun by 3 days due to a delay in third-party AWS API rate-limit approval — an external dependency. This exceeds the 10% control threshold (12 planned days × 10% = 1.2 days). The critical path is impacted.</w:t>
      </w:r>
    </w:p>
    <w:p w:rsidR="00000000" w:rsidDel="00000000" w:rsidP="00000000" w:rsidRDefault="00000000" w:rsidRPr="00000000" w14:paraId="000003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1"/>
        <w:gridCol w:w="1940"/>
        <w:gridCol w:w="1020"/>
        <w:gridCol w:w="897"/>
        <w:gridCol w:w="1188"/>
        <w:gridCol w:w="631"/>
        <w:gridCol w:w="3083"/>
        <w:tblGridChange w:id="0">
          <w:tblGrid>
            <w:gridCol w:w="601"/>
            <w:gridCol w:w="1940"/>
            <w:gridCol w:w="1020"/>
            <w:gridCol w:w="897"/>
            <w:gridCol w:w="1188"/>
            <w:gridCol w:w="631"/>
            <w:gridCol w:w="3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 Taken /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Music Player UI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Audio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Extra developer assigned; recovered 1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Cards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Lyrics Sharing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AI Session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⚠ 3-day overrun (25% &gt; 10% threshold). AWS API access delayed. PM escalated to sponsor. Second AI engineer added. Critical path impacted by 3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Start delayed by 3 days due to A14 overrun.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Backend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Rescheduled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6B. Corrective Actions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A14 (AI Session Generator): Second AI engineer assigned from Week 11. Working hours extended to 10-hour days for 3 days to recover the delay.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Critical path updated in ProjectLibre: A15, A16, A17 start dates shifted by 3 days. New project end date: Day 114 (3 days after original 1 May 2026 deadline).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Sponsor Marwan Moussa notified via revised critical path report on Monday of Week 11.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A23 (User Training &amp; Documentation) scope reduced to a 1-day digital guide only, freeing 0 critical-path days but reducing non-critical float to 0.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PM requested formal change request CR-001 to extend go-live by 3 working days to 6 May 2026, approved by sponsor.</w:t>
      </w:r>
    </w:p>
    <w:p w:rsidR="00000000" w:rsidDel="00000000" w:rsidP="00000000" w:rsidRDefault="00000000" w:rsidRPr="00000000" w14:paraId="000003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c27ba0"/>
          <w:sz w:val="21"/>
          <w:szCs w:val="21"/>
          <w:rtl w:val="0"/>
        </w:rPr>
        <w:t xml:space="preserve">6C. Updated Critical Path After Corrective Action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Original project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 111 (1 May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A14 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+3 days (AWS API delay — External dependency)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Recovery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Additional engineer + extended hours on A14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Days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 days (overrun absorbed into schedule — CR-001 raised)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Revised project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d6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Day 114 (6 May 2026) — approved via CR-001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5">
    <w:pPr>
      <w:pBdr>
        <w:top w:color="a64d79" w:space="1" w:sz="4" w:val="single"/>
      </w:pBdr>
      <w:tabs>
        <w:tab w:val="right" w:leader="none" w:pos="9360"/>
      </w:tabs>
      <w:rPr/>
    </w:pPr>
    <w:r w:rsidDel="00000000" w:rsidR="00000000" w:rsidRPr="00000000">
      <w:rPr>
        <w:color w:val="888888"/>
        <w:sz w:val="16"/>
        <w:szCs w:val="16"/>
        <w:rtl w:val="0"/>
      </w:rPr>
      <w:t xml:space="preserve">Confidential — May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pBdr>
        <w:bottom w:color="a64d79" w:space="1" w:sz="4" w:val="single"/>
      </w:pBdr>
      <w:rPr/>
    </w:pPr>
    <w:r w:rsidDel="00000000" w:rsidR="00000000" w:rsidRPr="00000000">
      <w:rPr>
        <w:color w:val="888888"/>
        <w:sz w:val="16"/>
        <w:szCs w:val="16"/>
        <w:rtl w:val="0"/>
      </w:rPr>
      <w:t xml:space="preserve">Melodify Music Player — Project Schedule Management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q2e4X5vlKq9hpHc2nFNCEtic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4AHIhMWEwQ2VhMXktUzc3M09SLWNsNV95MFdISmZwa25IaU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