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Northgate Finance Ltd</w:t>
      </w:r>
    </w:p>
    <w:p>
      <w:r>
        <w:t>Monthly Account Statement</w:t>
      </w:r>
    </w:p>
    <w:p>
      <w:r>
        <w:t>Statement period: 01 May 2026 to 31 May 2026</w:t>
      </w:r>
    </w:p>
    <w:p/>
    <w:p>
      <w:r>
        <w:t>Account holder: Daniel Walsh</w:t>
      </w:r>
    </w:p>
    <w:p>
      <w:r>
        <w:t>Registered address: 27 Kingsway, Leeds, LS1 2HQ</w:t>
      </w:r>
    </w:p>
    <w:p>
      <w:r>
        <w:t>Date of birth: 1978-06-04</w:t>
      </w:r>
    </w:p>
    <w:p>
      <w:r>
        <w:t>IBAN: GB07OLJH23194875749118</w:t>
      </w:r>
    </w:p>
    <w:p>
      <w:r>
        <w:t>Debit card ending: 6011527601895556</w:t>
      </w:r>
    </w:p>
    <w:p>
      <w:r>
        <w:t>Tax reference (SSN): 078-05-1120</w:t>
      </w:r>
    </w:p>
    <w:p/>
    <w:p>
      <w:r>
        <w:t>Transactions</w:t>
      </w:r>
    </w:p>
    <w:p>
      <w:r>
        <w:t xml:space="preserve">  03 May  Direct debit - Northern Energy        -84.20</w:t>
      </w:r>
    </w:p>
    <w:p>
      <w:r>
        <w:t xml:space="preserve">  09 May  Card payment - Waitrose Leeds         -52.16</w:t>
      </w:r>
    </w:p>
    <w:p>
      <w:r>
        <w:t xml:space="preserve">  15 May  Salary credit                       +2,940.00</w:t>
      </w:r>
    </w:p>
    <w:p>
      <w:r>
        <w:t xml:space="preserve">  22 May  Transfer to savings                   -400.00</w:t>
      </w:r>
    </w:p>
    <w:p>
      <w:r>
        <w:t xml:space="preserve">  28 May  Card payment - Trainline              -39.85</w:t>
      </w:r>
    </w:p>
    <w:p/>
    <w:p>
      <w:r>
        <w:t>For queries contact us at daniel.walsh@northgate-finance.com or call 07700 900775.</w:t>
      </w:r>
    </w:p>
    <w:p/>
    <w:p>
      <w:r>
        <w:t>Issued by Northgate Finance Ltd.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